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6A512" w14:textId="77777777" w:rsidR="00292E17" w:rsidRDefault="002A3AEE" w:rsidP="00866EDC">
      <w:pPr>
        <w:pStyle w:val="a9"/>
        <w:ind w:firstLine="708"/>
        <w:rPr>
          <w:lang w:val="ru-RU"/>
        </w:rPr>
      </w:pPr>
      <w:r w:rsidRPr="00FB6384">
        <w:rPr>
          <w:lang w:val="ru-RU"/>
        </w:rPr>
        <w:t>Задание 1</w:t>
      </w:r>
    </w:p>
    <w:p w14:paraId="77478EFC" w14:textId="2F860B76" w:rsidR="000E2093" w:rsidRDefault="000E2093" w:rsidP="007F6147">
      <w:pPr>
        <w:pStyle w:val="aa"/>
        <w:rPr>
          <w:lang w:val="ru-RU"/>
        </w:rPr>
      </w:pPr>
      <w:r>
        <w:rPr>
          <w:lang w:val="ru-RU"/>
        </w:rPr>
        <w:t xml:space="preserve">В жизни каждого приличного студента-программиста в ОТИ НИЯУ МИФИ рано или поздно наступает важное событие в жизни. </w:t>
      </w:r>
      <w:r w:rsidR="00183AF4">
        <w:rPr>
          <w:lang w:val="ru-RU"/>
        </w:rPr>
        <w:t xml:space="preserve">Студенту поручают выполнять задания по заказу </w:t>
      </w:r>
      <w:r>
        <w:rPr>
          <w:lang w:val="ru-RU"/>
        </w:rPr>
        <w:t>«</w:t>
      </w:r>
      <w:r w:rsidR="00183AF4">
        <w:rPr>
          <w:lang w:val="ru-RU"/>
        </w:rPr>
        <w:t>Предприятия</w:t>
      </w:r>
      <w:r>
        <w:rPr>
          <w:lang w:val="ru-RU"/>
        </w:rPr>
        <w:t>», о деятельности которо</w:t>
      </w:r>
      <w:r w:rsidR="00183AF4">
        <w:rPr>
          <w:lang w:val="ru-RU"/>
        </w:rPr>
        <w:t>го</w:t>
      </w:r>
      <w:r>
        <w:rPr>
          <w:lang w:val="ru-RU"/>
        </w:rPr>
        <w:t xml:space="preserve"> ничего не известно. Известно лишь, что предприятие занимается настолько важными исследовательскими делами, что более значимой деятельности не существует.</w:t>
      </w:r>
    </w:p>
    <w:p w14:paraId="0F454586" w14:textId="3122DD54" w:rsidR="000E2093" w:rsidRDefault="000E2093" w:rsidP="007F6147">
      <w:pPr>
        <w:pStyle w:val="aa"/>
        <w:rPr>
          <w:lang w:val="ru-RU"/>
        </w:rPr>
      </w:pPr>
      <w:r>
        <w:rPr>
          <w:lang w:val="ru-RU"/>
        </w:rPr>
        <w:t xml:space="preserve">С сегодняшнего дня вы являетесь </w:t>
      </w:r>
      <w:r w:rsidR="00183AF4">
        <w:rPr>
          <w:lang w:val="ru-RU"/>
        </w:rPr>
        <w:t xml:space="preserve">исполнителем </w:t>
      </w:r>
      <w:r>
        <w:rPr>
          <w:lang w:val="ru-RU"/>
        </w:rPr>
        <w:t>заданий «</w:t>
      </w:r>
      <w:r w:rsidR="00183AF4">
        <w:rPr>
          <w:lang w:val="ru-RU"/>
        </w:rPr>
        <w:t>Предприятия</w:t>
      </w:r>
      <w:r>
        <w:rPr>
          <w:lang w:val="ru-RU"/>
        </w:rPr>
        <w:t>».</w:t>
      </w:r>
    </w:p>
    <w:p w14:paraId="6F88CF6A" w14:textId="77777777" w:rsidR="000E2093" w:rsidRDefault="000E2093" w:rsidP="007F6147">
      <w:pPr>
        <w:pStyle w:val="aa"/>
        <w:rPr>
          <w:lang w:val="ru-RU"/>
        </w:rPr>
      </w:pPr>
      <w:r>
        <w:rPr>
          <w:lang w:val="ru-RU"/>
        </w:rPr>
        <w:t>Прежде, чем поручать кандидату исполнять серьёзные задания, предприятие предпочитает испытать кандидата на некоторых тренировочных примерах, на которых кандидат сможет проявить себя с лучшей стороны</w:t>
      </w:r>
      <w:r w:rsidR="00702B0D">
        <w:rPr>
          <w:lang w:val="ru-RU"/>
        </w:rPr>
        <w:t>.</w:t>
      </w:r>
    </w:p>
    <w:p w14:paraId="6E89F603" w14:textId="77777777" w:rsidR="00702B0D" w:rsidRDefault="00702B0D" w:rsidP="007F6147">
      <w:pPr>
        <w:pStyle w:val="aa"/>
        <w:rPr>
          <w:lang w:val="ru-RU"/>
        </w:rPr>
      </w:pPr>
      <w:r>
        <w:rPr>
          <w:lang w:val="ru-RU"/>
        </w:rPr>
        <w:t xml:space="preserve">В настоящее время отдел разбора сложных математических выражений департамента математических выражений работает над разбором сложных математических выражений, которые предоставляет отдел предоставления сложных математических выражений департамента математических выражений. В процессе своего становления отдел предоставления сложных математических выражений предоставлял </w:t>
      </w:r>
      <w:r w:rsidR="00894A11">
        <w:rPr>
          <w:lang w:val="ru-RU"/>
        </w:rPr>
        <w:t xml:space="preserve">сложные </w:t>
      </w:r>
      <w:r>
        <w:rPr>
          <w:lang w:val="ru-RU"/>
        </w:rPr>
        <w:t>математические выражени</w:t>
      </w:r>
      <w:r w:rsidR="00190327">
        <w:rPr>
          <w:lang w:val="ru-RU"/>
        </w:rPr>
        <w:t>я</w:t>
      </w:r>
      <w:r>
        <w:rPr>
          <w:lang w:val="ru-RU"/>
        </w:rPr>
        <w:t xml:space="preserve"> с простой структурой (предоставляемые выражени</w:t>
      </w:r>
      <w:r w:rsidR="00894A11">
        <w:rPr>
          <w:lang w:val="ru-RU"/>
        </w:rPr>
        <w:t>я</w:t>
      </w:r>
      <w:r>
        <w:rPr>
          <w:lang w:val="ru-RU"/>
        </w:rPr>
        <w:t xml:space="preserve"> могли включать скобки одного вида), но несмотря на простую структуру, </w:t>
      </w:r>
      <w:r w:rsidR="00894A11">
        <w:rPr>
          <w:lang w:val="ru-RU"/>
        </w:rPr>
        <w:t>эти</w:t>
      </w:r>
      <w:r>
        <w:rPr>
          <w:lang w:val="ru-RU"/>
        </w:rPr>
        <w:t xml:space="preserve"> выражениях </w:t>
      </w:r>
      <w:r w:rsidR="00894A11">
        <w:rPr>
          <w:lang w:val="ru-RU"/>
        </w:rPr>
        <w:t>могли содержать</w:t>
      </w:r>
      <w:r>
        <w:rPr>
          <w:lang w:val="ru-RU"/>
        </w:rPr>
        <w:t xml:space="preserve"> ошибки – не для каждой открывающей скобки была закрывающая скобка, или скобки шли в неверном порядке, например: </w:t>
      </w:r>
      <w:r>
        <w:t>a</w:t>
      </w:r>
      <w:r>
        <w:rPr>
          <w:lang w:val="ru-RU"/>
        </w:rPr>
        <w:t>+</w:t>
      </w:r>
      <w:r w:rsidRPr="00702B0D">
        <w:rPr>
          <w:lang w:val="ru-RU"/>
        </w:rPr>
        <w:t>(</w:t>
      </w:r>
      <w:r>
        <w:t>a</w:t>
      </w:r>
      <w:r>
        <w:rPr>
          <w:lang w:val="ru-RU"/>
        </w:rPr>
        <w:t>-</w:t>
      </w:r>
      <w:r w:rsidRPr="00702B0D">
        <w:rPr>
          <w:lang w:val="ru-RU"/>
        </w:rPr>
        <w:t>)</w:t>
      </w:r>
      <w:r>
        <w:t>b</w:t>
      </w:r>
      <w:r w:rsidRPr="00702B0D">
        <w:rPr>
          <w:lang w:val="ru-RU"/>
        </w:rPr>
        <w:t>*</w:t>
      </w:r>
      <w:r>
        <w:t>c</w:t>
      </w:r>
      <w:r w:rsidRPr="00702B0D">
        <w:rPr>
          <w:lang w:val="ru-RU"/>
        </w:rPr>
        <w:t>)/(</w:t>
      </w:r>
      <w:r>
        <w:t>c</w:t>
      </w:r>
      <w:r w:rsidRPr="00702B0D">
        <w:rPr>
          <w:lang w:val="ru-RU"/>
        </w:rPr>
        <w:t>-(</w:t>
      </w:r>
      <w:r>
        <w:t>d</w:t>
      </w:r>
      <w:r w:rsidRPr="00702B0D">
        <w:rPr>
          <w:lang w:val="ru-RU"/>
        </w:rPr>
        <w:t>+</w:t>
      </w:r>
      <w:r>
        <w:t>a</w:t>
      </w:r>
      <w:r w:rsidRPr="00702B0D">
        <w:rPr>
          <w:lang w:val="ru-RU"/>
        </w:rPr>
        <w:t>)/)</w:t>
      </w:r>
      <w:r>
        <w:t>f</w:t>
      </w:r>
      <w:r w:rsidRPr="00702B0D">
        <w:rPr>
          <w:lang w:val="ru-RU"/>
        </w:rPr>
        <w:t>-</w:t>
      </w:r>
      <w:r>
        <w:t>s</w:t>
      </w:r>
      <w:r w:rsidRPr="00702B0D">
        <w:rPr>
          <w:lang w:val="ru-RU"/>
        </w:rPr>
        <w:t>())</w:t>
      </w:r>
      <w:r>
        <w:rPr>
          <w:lang w:val="ru-RU"/>
        </w:rPr>
        <w:t>. Для того, чтобы определять, является ли предоставленное выражение корректным, отделом решения задач программным способом департамента разработки программного обеспечения было разработано программное обеспечение, определяющее, содержит ли математическое выражение допустимую скобочную структуру. Приложение работало по простому алгоритму: в начала работы специальная переменная имела значение 0; когда в выражении встречалась открывающая скобка, переменная увеличивала своё значение на 1; когда в выражении встречалась закрывающая скобка, переменная уменьшала своё значение на 1. Если в процессе работы программы значение переменной становилось отрицательным, или в конце работы программы значение переменной не было равно 0, делался вывод, что скобки в выражении расставлены неверно.</w:t>
      </w:r>
      <w:r w:rsidR="00190327">
        <w:rPr>
          <w:lang w:val="ru-RU"/>
        </w:rPr>
        <w:t xml:space="preserve"> Всё было хорошо до тех пор, пока отдел предоставления сложных математических выражений не вышел на новый виток развития и не стал предоставлять выражения, содержащие до 4-х видов скобок, например:</w:t>
      </w:r>
      <w:r w:rsidR="00190327">
        <w:rPr>
          <w:lang w:val="ru-RU"/>
        </w:rPr>
        <w:br/>
      </w:r>
      <w:r w:rsidR="00190327" w:rsidRPr="00190327">
        <w:rPr>
          <w:lang w:val="ru-RU"/>
        </w:rPr>
        <w:lastRenderedPageBreak/>
        <w:t>[</w:t>
      </w:r>
      <w:r w:rsidR="00190327">
        <w:t>a</w:t>
      </w:r>
      <w:r w:rsidR="00190327">
        <w:rPr>
          <w:lang w:val="ru-RU"/>
        </w:rPr>
        <w:t>+</w:t>
      </w:r>
      <w:r w:rsidR="00190327" w:rsidRPr="00190327">
        <w:rPr>
          <w:lang w:val="ru-RU"/>
        </w:rPr>
        <w:t>[</w:t>
      </w:r>
      <w:r w:rsidR="00190327">
        <w:t>b</w:t>
      </w:r>
      <w:r w:rsidR="00190327" w:rsidRPr="00190327">
        <w:rPr>
          <w:lang w:val="ru-RU"/>
        </w:rPr>
        <w:t>/(</w:t>
      </w:r>
      <w:r w:rsidR="00190327">
        <w:t>c</w:t>
      </w:r>
      <w:r w:rsidR="00190327" w:rsidRPr="00190327">
        <w:rPr>
          <w:lang w:val="ru-RU"/>
        </w:rPr>
        <w:t>-</w:t>
      </w:r>
      <w:r w:rsidR="00190327">
        <w:t>d</w:t>
      </w:r>
      <w:r w:rsidR="00190327" w:rsidRPr="00190327">
        <w:rPr>
          <w:lang w:val="ru-RU"/>
        </w:rPr>
        <w:t>+{</w:t>
      </w:r>
      <w:r w:rsidR="00190327">
        <w:t>a</w:t>
      </w:r>
      <w:r w:rsidR="00190327" w:rsidRPr="00190327">
        <w:rPr>
          <w:lang w:val="ru-RU"/>
        </w:rPr>
        <w:t>-</w:t>
      </w:r>
      <w:r w:rsidR="00190327">
        <w:t>b</w:t>
      </w:r>
      <w:r w:rsidR="00190327" w:rsidRPr="00190327">
        <w:rPr>
          <w:lang w:val="ru-RU"/>
        </w:rPr>
        <w:t>-</w:t>
      </w:r>
      <w:proofErr w:type="gramStart"/>
      <w:r w:rsidR="00190327">
        <w:t>c</w:t>
      </w:r>
      <w:r w:rsidR="00190327" w:rsidRPr="00190327">
        <w:rPr>
          <w:lang w:val="ru-RU"/>
        </w:rPr>
        <w:t>}*</w:t>
      </w:r>
      <w:proofErr w:type="gramEnd"/>
      <w:r w:rsidR="00190327" w:rsidRPr="00190327">
        <w:rPr>
          <w:lang w:val="ru-RU"/>
        </w:rPr>
        <w:t>[</w:t>
      </w:r>
      <w:r w:rsidR="00190327">
        <w:t>a</w:t>
      </w:r>
      <w:r w:rsidR="00190327" w:rsidRPr="00190327">
        <w:rPr>
          <w:lang w:val="ru-RU"/>
        </w:rPr>
        <w:t>*(</w:t>
      </w:r>
      <w:r w:rsidR="00190327">
        <w:t>b</w:t>
      </w:r>
      <w:r w:rsidR="00190327" w:rsidRPr="00190327">
        <w:rPr>
          <w:lang w:val="ru-RU"/>
        </w:rPr>
        <w:t>*{</w:t>
      </w:r>
      <w:r w:rsidR="00190327">
        <w:t>a</w:t>
      </w:r>
      <w:r w:rsidR="00190327" w:rsidRPr="00190327">
        <w:rPr>
          <w:lang w:val="ru-RU"/>
        </w:rPr>
        <w:t>-</w:t>
      </w:r>
      <w:r w:rsidR="00190327">
        <w:t>d</w:t>
      </w:r>
      <w:r w:rsidR="00190327" w:rsidRPr="00190327">
        <w:rPr>
          <w:lang w:val="ru-RU"/>
        </w:rPr>
        <w:t>-&lt;</w:t>
      </w:r>
      <w:r w:rsidR="00190327">
        <w:t>a</w:t>
      </w:r>
      <w:r w:rsidR="00190327" w:rsidRPr="00190327">
        <w:rPr>
          <w:lang w:val="ru-RU"/>
        </w:rPr>
        <w:t>/</w:t>
      </w:r>
      <w:r w:rsidR="00190327">
        <w:t>n</w:t>
      </w:r>
      <w:r w:rsidR="00190327" w:rsidRPr="00190327">
        <w:rPr>
          <w:lang w:val="ru-RU"/>
        </w:rPr>
        <w:t>&gt;})])]]</w:t>
      </w:r>
      <w:r w:rsidR="00190327">
        <w:rPr>
          <w:lang w:val="ru-RU"/>
        </w:rPr>
        <w:t>. Проблема с путаницей в расстановке скобок оставалась, но ранее используемая программа была рассчитана на «отлавливание» только одного вида скобок.</w:t>
      </w:r>
    </w:p>
    <w:p w14:paraId="3DAFCF7F" w14:textId="61D19524" w:rsidR="00190327" w:rsidRDefault="00190327" w:rsidP="007F6147">
      <w:pPr>
        <w:pStyle w:val="aa"/>
        <w:rPr>
          <w:lang w:val="ru-RU"/>
        </w:rPr>
      </w:pPr>
      <w:r>
        <w:rPr>
          <w:lang w:val="ru-RU"/>
        </w:rPr>
        <w:t>Руководство «</w:t>
      </w:r>
      <w:r w:rsidR="00E97FC4">
        <w:rPr>
          <w:lang w:val="ru-RU"/>
        </w:rPr>
        <w:t>Предприятия</w:t>
      </w:r>
      <w:r>
        <w:rPr>
          <w:lang w:val="ru-RU"/>
        </w:rPr>
        <w:t>» получило информацию, что вы начали изучать структуры данных, и приняло решение испытать вас, дав вам задание разработать программу, определяющую, верно ли расставлены скобки в математическом выражении, содержащем несколько видо</w:t>
      </w:r>
      <w:r w:rsidR="00894A11">
        <w:rPr>
          <w:lang w:val="ru-RU"/>
        </w:rPr>
        <w:t>в</w:t>
      </w:r>
      <w:r>
        <w:rPr>
          <w:lang w:val="ru-RU"/>
        </w:rPr>
        <w:t xml:space="preserve"> скобок.</w:t>
      </w:r>
    </w:p>
    <w:p w14:paraId="1CB7FF19" w14:textId="2D31CB0E" w:rsidR="00894A11" w:rsidRPr="00190327" w:rsidRDefault="00894A11" w:rsidP="00894A11">
      <w:pPr>
        <w:pStyle w:val="aa"/>
        <w:rPr>
          <w:lang w:val="ru-RU"/>
        </w:rPr>
      </w:pPr>
      <w:r w:rsidRPr="00190327">
        <w:rPr>
          <w:lang w:val="ru-RU"/>
        </w:rPr>
        <w:t>Руководство «</w:t>
      </w:r>
      <w:r w:rsidR="00972EF4">
        <w:rPr>
          <w:lang w:val="ru-RU"/>
        </w:rPr>
        <w:t>Предприятия</w:t>
      </w:r>
      <w:r w:rsidRPr="00190327">
        <w:rPr>
          <w:lang w:val="ru-RU"/>
        </w:rPr>
        <w:t xml:space="preserve">» поставило задачу написать программу, позволяющую определять, </w:t>
      </w:r>
      <w:r>
        <w:rPr>
          <w:lang w:val="ru-RU"/>
        </w:rPr>
        <w:t xml:space="preserve">используя стек, </w:t>
      </w:r>
      <w:r w:rsidRPr="00190327">
        <w:rPr>
          <w:lang w:val="ru-RU"/>
        </w:rPr>
        <w:t>верно ли расставлены скобки в математическом выражении, содержащем несколько видом скобок.</w:t>
      </w:r>
    </w:p>
    <w:p w14:paraId="59C23241" w14:textId="77777777" w:rsidR="00894A11" w:rsidRDefault="00894A11" w:rsidP="00894A11">
      <w:pPr>
        <w:pStyle w:val="aa"/>
        <w:rPr>
          <w:b/>
          <w:lang w:val="ru-RU"/>
        </w:rPr>
      </w:pPr>
      <w:r w:rsidRPr="00190327">
        <w:rPr>
          <w:lang w:val="ru-RU"/>
        </w:rPr>
        <w:t>Отдел постановки задач департамента разработки программного обеспечения сформулировал для вас как для исполнителя следующие т</w:t>
      </w:r>
      <w:r>
        <w:rPr>
          <w:lang w:val="ru-RU"/>
        </w:rPr>
        <w:t>ребования в техническом задании.</w:t>
      </w:r>
    </w:p>
    <w:p w14:paraId="0A0ECF18" w14:textId="77777777" w:rsidR="00894A11" w:rsidRPr="00190327" w:rsidRDefault="00190327" w:rsidP="00894A11">
      <w:pPr>
        <w:pStyle w:val="aa"/>
        <w:rPr>
          <w:lang w:val="ru-RU"/>
        </w:rPr>
      </w:pPr>
      <w:r w:rsidRPr="00190327">
        <w:rPr>
          <w:b/>
          <w:lang w:val="ru-RU"/>
        </w:rPr>
        <w:t>Часть 1.</w:t>
      </w:r>
      <w:r w:rsidRPr="00190327">
        <w:rPr>
          <w:lang w:val="ru-RU"/>
        </w:rPr>
        <w:t xml:space="preserve"> </w:t>
      </w:r>
    </w:p>
    <w:p w14:paraId="752B7946" w14:textId="48CE923D" w:rsidR="00190327" w:rsidRPr="00190327" w:rsidRDefault="00190327" w:rsidP="00190327">
      <w:pPr>
        <w:pStyle w:val="aa"/>
        <w:rPr>
          <w:lang w:val="ru-RU"/>
        </w:rPr>
      </w:pPr>
      <w:r w:rsidRPr="00190327">
        <w:rPr>
          <w:lang w:val="ru-RU"/>
        </w:rPr>
        <w:t xml:space="preserve">1) Программа должна иметь имя </w:t>
      </w:r>
      <w:r w:rsidR="00437882">
        <w:rPr>
          <w:lang w:val="ru-RU"/>
        </w:rPr>
        <w:t>2022</w:t>
      </w:r>
      <w:r w:rsidRPr="00190327">
        <w:rPr>
          <w:lang w:val="ru-RU"/>
        </w:rPr>
        <w:t>_SA</w:t>
      </w:r>
      <w:r>
        <w:t>S</w:t>
      </w:r>
      <w:r w:rsidRPr="00190327">
        <w:rPr>
          <w:lang w:val="ru-RU"/>
        </w:rPr>
        <w:t>01_</w:t>
      </w:r>
      <w:r w:rsidR="009F593D">
        <w:rPr>
          <w:lang w:val="ru-RU"/>
        </w:rPr>
        <w:t>01_</w:t>
      </w:r>
      <w:r w:rsidRPr="00190327">
        <w:rPr>
          <w:lang w:val="ru-RU"/>
        </w:rPr>
        <w:t>Фамилия, где фамилия – фамилия автора программы на латинице.</w:t>
      </w:r>
    </w:p>
    <w:p w14:paraId="1FD85D0E" w14:textId="21B3D537" w:rsidR="00190327" w:rsidRDefault="00190327" w:rsidP="00190327">
      <w:pPr>
        <w:pStyle w:val="aa"/>
        <w:rPr>
          <w:lang w:val="ru-RU"/>
        </w:rPr>
      </w:pPr>
      <w:r>
        <w:rPr>
          <w:lang w:val="ru-RU"/>
        </w:rPr>
        <w:t>2) Программа должна использовать</w:t>
      </w:r>
      <w:r w:rsidR="00294F3D">
        <w:rPr>
          <w:lang w:val="ru-RU"/>
        </w:rPr>
        <w:t xml:space="preserve"> программный код</w:t>
      </w:r>
      <w:r>
        <w:rPr>
          <w:lang w:val="ru-RU"/>
        </w:rPr>
        <w:t>, разработанный непосредственно исполнителем.</w:t>
      </w:r>
    </w:p>
    <w:p w14:paraId="4A76A7D8" w14:textId="20B05455" w:rsidR="00190327" w:rsidRDefault="00190327" w:rsidP="00190327">
      <w:pPr>
        <w:pStyle w:val="aa"/>
        <w:rPr>
          <w:lang w:val="ru-RU"/>
        </w:rPr>
      </w:pPr>
      <w:r>
        <w:rPr>
          <w:lang w:val="ru-RU"/>
        </w:rPr>
        <w:t xml:space="preserve">3) Структура программы должна быть следующей: главная функция </w:t>
      </w:r>
      <w:r>
        <w:t>main</w:t>
      </w:r>
      <w:r w:rsidRPr="00AC781F">
        <w:rPr>
          <w:lang w:val="ru-RU"/>
        </w:rPr>
        <w:t xml:space="preserve"> </w:t>
      </w:r>
      <w:r>
        <w:rPr>
          <w:lang w:val="ru-RU"/>
        </w:rPr>
        <w:t xml:space="preserve">выводит меню, определяет, какую операцию хочет выполнить пользователь, и в зависимости от </w:t>
      </w:r>
      <w:r w:rsidR="00294F3D">
        <w:rPr>
          <w:lang w:val="ru-RU"/>
        </w:rPr>
        <w:t>выбранной</w:t>
      </w:r>
      <w:r>
        <w:rPr>
          <w:lang w:val="ru-RU"/>
        </w:rPr>
        <w:t xml:space="preserve"> операции</w:t>
      </w:r>
      <w:r w:rsidR="00294F3D">
        <w:rPr>
          <w:lang w:val="ru-RU"/>
        </w:rPr>
        <w:t xml:space="preserve"> </w:t>
      </w:r>
      <w:r>
        <w:rPr>
          <w:lang w:val="ru-RU"/>
        </w:rPr>
        <w:t>вызыва</w:t>
      </w:r>
      <w:r w:rsidR="00294F3D">
        <w:rPr>
          <w:lang w:val="ru-RU"/>
        </w:rPr>
        <w:t>ет</w:t>
      </w:r>
      <w:r>
        <w:rPr>
          <w:lang w:val="ru-RU"/>
        </w:rPr>
        <w:t xml:space="preserve"> нужную функцию.</w:t>
      </w:r>
    </w:p>
    <w:p w14:paraId="4511E76E" w14:textId="77777777" w:rsidR="00190327" w:rsidRDefault="00190327" w:rsidP="00190327">
      <w:pPr>
        <w:pStyle w:val="aa"/>
        <w:rPr>
          <w:lang w:val="ru-RU"/>
        </w:rPr>
      </w:pPr>
      <w:r>
        <w:rPr>
          <w:lang w:val="ru-RU"/>
        </w:rPr>
        <w:t>4) Общая схема программы должна быть такой:</w:t>
      </w:r>
    </w:p>
    <w:p w14:paraId="5AE83842" w14:textId="77777777" w:rsidR="00190327" w:rsidRDefault="00190327" w:rsidP="00190327">
      <w:pPr>
        <w:pStyle w:val="af0"/>
        <w:rPr>
          <w:lang w:val="ru-RU"/>
        </w:rPr>
      </w:pPr>
      <w:r>
        <w:rPr>
          <w:lang w:val="ru-RU"/>
        </w:rPr>
        <w:lastRenderedPageBreak/>
        <w:drawing>
          <wp:inline distT="0" distB="0" distL="0" distR="0" wp14:anchorId="14765E4E" wp14:editId="1C0C9DBF">
            <wp:extent cx="6840220" cy="5031105"/>
            <wp:effectExtent l="19050" t="19050" r="17780" b="1714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43EDA.tmp"/>
                    <pic:cNvPicPr/>
                  </pic:nvPicPr>
                  <pic:blipFill>
                    <a:blip r:embed="rId4">
                      <a:extLst>
                        <a:ext uri="{28A0092B-C50C-407E-A947-70E740481C1C}">
                          <a14:useLocalDpi xmlns:a14="http://schemas.microsoft.com/office/drawing/2010/main" val="0"/>
                        </a:ext>
                      </a:extLst>
                    </a:blip>
                    <a:stretch>
                      <a:fillRect/>
                    </a:stretch>
                  </pic:blipFill>
                  <pic:spPr>
                    <a:xfrm>
                      <a:off x="0" y="0"/>
                      <a:ext cx="6840220" cy="5031105"/>
                    </a:xfrm>
                    <a:prstGeom prst="rect">
                      <a:avLst/>
                    </a:prstGeom>
                    <a:ln>
                      <a:solidFill>
                        <a:schemeClr val="accent1"/>
                      </a:solidFill>
                    </a:ln>
                  </pic:spPr>
                </pic:pic>
              </a:graphicData>
            </a:graphic>
          </wp:inline>
        </w:drawing>
      </w:r>
    </w:p>
    <w:p w14:paraId="19C318E4" w14:textId="77777777" w:rsidR="00190327" w:rsidRDefault="00D54FEF" w:rsidP="00190327">
      <w:pPr>
        <w:pStyle w:val="aa"/>
        <w:rPr>
          <w:lang w:val="ru-RU"/>
        </w:rPr>
      </w:pPr>
      <w:r>
        <w:rPr>
          <w:lang w:val="ru-RU"/>
        </w:rPr>
        <w:t>5) </w:t>
      </w:r>
      <w:r w:rsidR="00190327">
        <w:rPr>
          <w:lang w:val="ru-RU"/>
        </w:rPr>
        <w:t xml:space="preserve">Описывая любую функцию, </w:t>
      </w:r>
      <w:r>
        <w:rPr>
          <w:lang w:val="ru-RU"/>
        </w:rPr>
        <w:t>следует</w:t>
      </w:r>
      <w:r w:rsidR="00190327">
        <w:rPr>
          <w:lang w:val="ru-RU"/>
        </w:rPr>
        <w:t xml:space="preserve"> исходить из того, что функция при вызове принимает фактические параметры, в процессе работы выполняет некоторые вычисления и преобразования с использованием этих параметров и в конце работы возвращает результат при помощи оператора </w:t>
      </w:r>
      <w:r w:rsidR="00190327" w:rsidRPr="00D54FEF">
        <w:rPr>
          <w:rFonts w:ascii="Courier New" w:hAnsi="Courier New" w:cs="Courier New"/>
          <w:b/>
        </w:rPr>
        <w:t>return</w:t>
      </w:r>
      <w:r w:rsidR="00190327">
        <w:rPr>
          <w:lang w:val="ru-RU"/>
        </w:rPr>
        <w:t xml:space="preserve">. </w:t>
      </w:r>
      <w:r w:rsidR="00190327" w:rsidRPr="009B7617">
        <w:rPr>
          <w:b/>
          <w:lang w:val="ru-RU"/>
        </w:rPr>
        <w:t>Внутри функции не должен происходить ввод и вывод информации</w:t>
      </w:r>
      <w:r w:rsidR="00190327">
        <w:rPr>
          <w:lang w:val="ru-RU"/>
        </w:rPr>
        <w:t xml:space="preserve"> (если только эта функция специально не предназначена для ввода и вывода). Функция принимает входные параметры из вне, и возвращает результат работы.</w:t>
      </w:r>
    </w:p>
    <w:p w14:paraId="6C9E9F4B" w14:textId="5DC03E00" w:rsidR="00190327" w:rsidRDefault="00D54FEF" w:rsidP="00190327">
      <w:pPr>
        <w:pStyle w:val="aa"/>
        <w:rPr>
          <w:lang w:val="ru-RU"/>
        </w:rPr>
      </w:pPr>
      <w:r>
        <w:rPr>
          <w:lang w:val="ru-RU"/>
        </w:rPr>
        <w:t>6.</w:t>
      </w:r>
      <w:r w:rsidR="00190327">
        <w:rPr>
          <w:lang w:val="ru-RU"/>
        </w:rPr>
        <w:t xml:space="preserve">1) Размер стека задается константой макросом </w:t>
      </w:r>
      <w:r w:rsidR="00190327">
        <w:t>SIZE</w:t>
      </w:r>
      <w:r w:rsidR="00190327">
        <w:rPr>
          <w:lang w:val="ru-RU"/>
        </w:rPr>
        <w:t xml:space="preserve">. Макрос определяется так: </w:t>
      </w:r>
      <w:r w:rsidR="00190327" w:rsidRPr="00880F59">
        <w:rPr>
          <w:lang w:val="ru-RU"/>
        </w:rPr>
        <w:t>#</w:t>
      </w:r>
      <w:r w:rsidR="00190327">
        <w:t>define</w:t>
      </w:r>
      <w:r w:rsidR="00190327" w:rsidRPr="00880F59">
        <w:rPr>
          <w:lang w:val="ru-RU"/>
        </w:rPr>
        <w:t xml:space="preserve"> </w:t>
      </w:r>
      <w:r w:rsidR="00190327">
        <w:t>SIZE</w:t>
      </w:r>
      <w:r w:rsidR="00190327">
        <w:rPr>
          <w:lang w:val="ru-RU"/>
        </w:rPr>
        <w:t xml:space="preserve"> 5. После такого определения на одной из стадий компиляции все вхождения </w:t>
      </w:r>
      <w:r w:rsidR="00190327">
        <w:t>SIZE</w:t>
      </w:r>
      <w:r w:rsidR="00190327" w:rsidRPr="00880F59">
        <w:rPr>
          <w:lang w:val="ru-RU"/>
        </w:rPr>
        <w:t xml:space="preserve"> </w:t>
      </w:r>
      <w:r w:rsidR="00190327">
        <w:rPr>
          <w:lang w:val="ru-RU"/>
        </w:rPr>
        <w:t>в программу будут заменены на 5.</w:t>
      </w:r>
    </w:p>
    <w:p w14:paraId="1C51F07E" w14:textId="77777777" w:rsidR="00190327" w:rsidRDefault="00D54FEF" w:rsidP="00190327">
      <w:pPr>
        <w:pStyle w:val="aa"/>
        <w:rPr>
          <w:lang w:val="ru-RU"/>
        </w:rPr>
      </w:pPr>
      <w:r>
        <w:rPr>
          <w:lang w:val="ru-RU"/>
        </w:rPr>
        <w:t>6.</w:t>
      </w:r>
      <w:r w:rsidR="00190327">
        <w:rPr>
          <w:lang w:val="ru-RU"/>
        </w:rPr>
        <w:t xml:space="preserve">2) Функция </w:t>
      </w:r>
      <w:proofErr w:type="spellStart"/>
      <w:r w:rsidR="00190327">
        <w:t>showMenu</w:t>
      </w:r>
      <w:proofErr w:type="spellEnd"/>
      <w:r w:rsidR="00190327" w:rsidRPr="00545271">
        <w:rPr>
          <w:lang w:val="ru-RU"/>
        </w:rPr>
        <w:t xml:space="preserve"> </w:t>
      </w:r>
      <w:r w:rsidR="00190327">
        <w:rPr>
          <w:lang w:val="ru-RU"/>
        </w:rPr>
        <w:t xml:space="preserve">определена так: </w:t>
      </w:r>
      <w:r w:rsidR="00190327">
        <w:t>void</w:t>
      </w:r>
      <w:r w:rsidR="00190327" w:rsidRPr="00545271">
        <w:rPr>
          <w:lang w:val="ru-RU"/>
        </w:rPr>
        <w:t xml:space="preserve"> </w:t>
      </w:r>
      <w:proofErr w:type="spellStart"/>
      <w:proofErr w:type="gramStart"/>
      <w:r w:rsidR="00190327">
        <w:t>showMenu</w:t>
      </w:r>
      <w:proofErr w:type="spellEnd"/>
      <w:r w:rsidR="00190327" w:rsidRPr="00545271">
        <w:rPr>
          <w:lang w:val="ru-RU"/>
        </w:rPr>
        <w:t>(</w:t>
      </w:r>
      <w:proofErr w:type="gramEnd"/>
      <w:r w:rsidR="00190327" w:rsidRPr="00545271">
        <w:rPr>
          <w:lang w:val="ru-RU"/>
        </w:rPr>
        <w:t>)</w:t>
      </w:r>
      <w:r w:rsidR="00190327">
        <w:rPr>
          <w:lang w:val="ru-RU"/>
        </w:rPr>
        <w:t>. Единственное, что делает эта функция – выводит на экран меню программы:</w:t>
      </w:r>
    </w:p>
    <w:p w14:paraId="0E83C926" w14:textId="77777777" w:rsidR="00190327" w:rsidRDefault="00190327" w:rsidP="00190327">
      <w:pPr>
        <w:pStyle w:val="af0"/>
        <w:rPr>
          <w:lang w:val="ru-RU"/>
        </w:rPr>
      </w:pPr>
      <w:r>
        <w:rPr>
          <w:lang w:val="ru-RU"/>
        </w:rPr>
        <w:lastRenderedPageBreak/>
        <w:drawing>
          <wp:inline distT="0" distB="0" distL="0" distR="0" wp14:anchorId="2B0C5FD6" wp14:editId="14C5581B">
            <wp:extent cx="4924425" cy="21621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924425" cy="2162175"/>
                    </a:xfrm>
                    <a:prstGeom prst="rect">
                      <a:avLst/>
                    </a:prstGeom>
                  </pic:spPr>
                </pic:pic>
              </a:graphicData>
            </a:graphic>
          </wp:inline>
        </w:drawing>
      </w:r>
    </w:p>
    <w:p w14:paraId="70C87332" w14:textId="77777777" w:rsidR="00190327" w:rsidRDefault="00190327" w:rsidP="00190327">
      <w:pPr>
        <w:pStyle w:val="aa"/>
        <w:rPr>
          <w:lang w:val="ru-RU"/>
        </w:rPr>
      </w:pPr>
    </w:p>
    <w:p w14:paraId="54F82E70" w14:textId="57E4667D" w:rsidR="00190327" w:rsidRDefault="00D54FEF" w:rsidP="00190327">
      <w:pPr>
        <w:pStyle w:val="aa"/>
        <w:rPr>
          <w:lang w:val="ru-RU"/>
        </w:rPr>
      </w:pPr>
      <w:r>
        <w:rPr>
          <w:lang w:val="ru-RU"/>
        </w:rPr>
        <w:t>6.</w:t>
      </w:r>
      <w:r w:rsidR="00190327">
        <w:rPr>
          <w:lang w:val="ru-RU"/>
        </w:rPr>
        <w:t xml:space="preserve">3) Для проталкивания в стек должна использоваться функция </w:t>
      </w:r>
      <w:r w:rsidR="00190327" w:rsidRPr="00D54FEF">
        <w:rPr>
          <w:rFonts w:ascii="Courier New" w:hAnsi="Courier New" w:cs="Courier New"/>
        </w:rPr>
        <w:t>push</w:t>
      </w:r>
      <w:r w:rsidR="00190327">
        <w:rPr>
          <w:lang w:val="ru-RU"/>
        </w:rPr>
        <w:t>. Она может быть описана, к примеру, так</w:t>
      </w:r>
      <w:r w:rsidR="007B3770" w:rsidRPr="007B3770">
        <w:rPr>
          <w:lang w:val="ru-RU"/>
        </w:rPr>
        <w:t xml:space="preserve"> (</w:t>
      </w:r>
      <w:r w:rsidR="007B3770">
        <w:rPr>
          <w:lang w:val="ru-RU"/>
        </w:rPr>
        <w:t>но по вашему усмотрению может быть описана иначе с учетом приведенных ранее требований</w:t>
      </w:r>
      <w:r w:rsidR="007B3770" w:rsidRPr="007B3770">
        <w:rPr>
          <w:lang w:val="ru-RU"/>
        </w:rPr>
        <w:t>)</w:t>
      </w:r>
      <w:r w:rsidR="00190327">
        <w:rPr>
          <w:lang w:val="ru-RU"/>
        </w:rPr>
        <w:t xml:space="preserve">: </w:t>
      </w:r>
      <w:r w:rsidR="00190327" w:rsidRPr="00D54FEF">
        <w:rPr>
          <w:rFonts w:ascii="Courier New" w:hAnsi="Courier New" w:cs="Courier New"/>
          <w:b/>
        </w:rPr>
        <w:t>int</w:t>
      </w:r>
      <w:r w:rsidR="00190327" w:rsidRPr="00D54FEF">
        <w:rPr>
          <w:rFonts w:ascii="Courier New" w:hAnsi="Courier New" w:cs="Courier New"/>
          <w:lang w:val="ru-RU"/>
        </w:rPr>
        <w:t xml:space="preserve"> </w:t>
      </w:r>
      <w:proofErr w:type="gramStart"/>
      <w:r w:rsidR="00190327" w:rsidRPr="00D54FEF">
        <w:rPr>
          <w:rFonts w:ascii="Courier New" w:hAnsi="Courier New" w:cs="Courier New"/>
        </w:rPr>
        <w:t>push</w:t>
      </w:r>
      <w:r w:rsidR="00190327" w:rsidRPr="00D54FEF">
        <w:rPr>
          <w:rFonts w:ascii="Courier New" w:hAnsi="Courier New" w:cs="Courier New"/>
          <w:lang w:val="ru-RU"/>
        </w:rPr>
        <w:t>(</w:t>
      </w:r>
      <w:proofErr w:type="gramEnd"/>
      <w:r w:rsidR="00190327" w:rsidRPr="00D54FEF">
        <w:rPr>
          <w:rFonts w:ascii="Courier New" w:hAnsi="Courier New" w:cs="Courier New"/>
          <w:b/>
        </w:rPr>
        <w:t>int</w:t>
      </w:r>
      <w:r w:rsidR="00190327" w:rsidRPr="00D54FEF">
        <w:rPr>
          <w:rFonts w:ascii="Courier New" w:hAnsi="Courier New" w:cs="Courier New"/>
          <w:lang w:val="ru-RU"/>
        </w:rPr>
        <w:t xml:space="preserve"> *</w:t>
      </w:r>
      <w:r w:rsidR="00190327" w:rsidRPr="00D54FEF">
        <w:rPr>
          <w:rFonts w:ascii="Courier New" w:hAnsi="Courier New" w:cs="Courier New"/>
        </w:rPr>
        <w:t>stack</w:t>
      </w:r>
      <w:r w:rsidR="00190327" w:rsidRPr="00D54FEF">
        <w:rPr>
          <w:rFonts w:ascii="Courier New" w:hAnsi="Courier New" w:cs="Courier New"/>
          <w:lang w:val="ru-RU"/>
        </w:rPr>
        <w:t xml:space="preserve">, </w:t>
      </w:r>
      <w:r w:rsidR="00190327" w:rsidRPr="00D54FEF">
        <w:rPr>
          <w:rFonts w:ascii="Courier New" w:hAnsi="Courier New" w:cs="Courier New"/>
          <w:b/>
        </w:rPr>
        <w:t>int</w:t>
      </w:r>
      <w:r w:rsidR="00190327" w:rsidRPr="00D54FEF">
        <w:rPr>
          <w:rFonts w:ascii="Courier New" w:hAnsi="Courier New" w:cs="Courier New"/>
          <w:lang w:val="ru-RU"/>
        </w:rPr>
        <w:t xml:space="preserve"> &amp;</w:t>
      </w:r>
      <w:proofErr w:type="spellStart"/>
      <w:r w:rsidR="00190327" w:rsidRPr="00D54FEF">
        <w:rPr>
          <w:rFonts w:ascii="Courier New" w:hAnsi="Courier New" w:cs="Courier New"/>
        </w:rPr>
        <w:t>sp</w:t>
      </w:r>
      <w:proofErr w:type="spellEnd"/>
      <w:r w:rsidR="00190327" w:rsidRPr="00D54FEF">
        <w:rPr>
          <w:rFonts w:ascii="Courier New" w:hAnsi="Courier New" w:cs="Courier New"/>
          <w:lang w:val="ru-RU"/>
        </w:rPr>
        <w:t xml:space="preserve">, </w:t>
      </w:r>
      <w:r w:rsidR="00190327" w:rsidRPr="00D54FEF">
        <w:rPr>
          <w:rFonts w:ascii="Courier New" w:hAnsi="Courier New" w:cs="Courier New"/>
          <w:b/>
        </w:rPr>
        <w:t>int</w:t>
      </w:r>
      <w:r w:rsidR="00190327" w:rsidRPr="00D54FEF">
        <w:rPr>
          <w:rFonts w:ascii="Courier New" w:hAnsi="Courier New" w:cs="Courier New"/>
          <w:lang w:val="ru-RU"/>
        </w:rPr>
        <w:t xml:space="preserve"> </w:t>
      </w:r>
      <w:r w:rsidR="00190327" w:rsidRPr="00D54FEF">
        <w:rPr>
          <w:rFonts w:ascii="Courier New" w:hAnsi="Courier New" w:cs="Courier New"/>
        </w:rPr>
        <w:t>m</w:t>
      </w:r>
      <w:r w:rsidR="00190327" w:rsidRPr="00D54FEF">
        <w:rPr>
          <w:rFonts w:ascii="Courier New" w:hAnsi="Courier New" w:cs="Courier New"/>
          <w:lang w:val="ru-RU"/>
        </w:rPr>
        <w:t>)</w:t>
      </w:r>
      <w:r w:rsidR="00190327">
        <w:rPr>
          <w:lang w:val="ru-RU"/>
        </w:rPr>
        <w:t xml:space="preserve">. Данная функция помещает </w:t>
      </w:r>
      <w:r w:rsidR="00190327" w:rsidRPr="00D54FEF">
        <w:rPr>
          <w:rFonts w:ascii="Courier New" w:hAnsi="Courier New" w:cs="Courier New"/>
        </w:rPr>
        <w:t>m</w:t>
      </w:r>
      <w:r w:rsidR="00190327" w:rsidRPr="00242039">
        <w:rPr>
          <w:lang w:val="ru-RU"/>
        </w:rPr>
        <w:t xml:space="preserve"> </w:t>
      </w:r>
      <w:r w:rsidR="00190327">
        <w:rPr>
          <w:lang w:val="ru-RU"/>
        </w:rPr>
        <w:t xml:space="preserve">в стек и возвращает </w:t>
      </w:r>
      <w:r w:rsidR="00190327" w:rsidRPr="00D54FEF">
        <w:rPr>
          <w:rFonts w:ascii="Courier New" w:hAnsi="Courier New" w:cs="Courier New"/>
          <w:lang w:val="ru-RU"/>
        </w:rPr>
        <w:t>1</w:t>
      </w:r>
      <w:r w:rsidR="00190327">
        <w:rPr>
          <w:lang w:val="ru-RU"/>
        </w:rPr>
        <w:t xml:space="preserve"> в случае, если удалось поместить новый элемент в стек, и возвращает </w:t>
      </w:r>
      <w:r w:rsidR="00190327" w:rsidRPr="00D54FEF">
        <w:rPr>
          <w:rFonts w:ascii="Courier New" w:hAnsi="Courier New" w:cs="Courier New"/>
          <w:lang w:val="ru-RU"/>
        </w:rPr>
        <w:t>0</w:t>
      </w:r>
      <w:r w:rsidR="00190327">
        <w:rPr>
          <w:lang w:val="ru-RU"/>
        </w:rPr>
        <w:t>, если не удалось (стек полон).</w:t>
      </w:r>
    </w:p>
    <w:p w14:paraId="501A6078" w14:textId="2D8F0361" w:rsidR="00190327" w:rsidRDefault="00D54FEF" w:rsidP="00190327">
      <w:pPr>
        <w:pStyle w:val="aa"/>
        <w:rPr>
          <w:lang w:val="ru-RU"/>
        </w:rPr>
      </w:pPr>
      <w:r w:rsidRPr="00D54FEF">
        <w:rPr>
          <w:lang w:val="ru-RU"/>
        </w:rPr>
        <w:t>6</w:t>
      </w:r>
      <w:r>
        <w:rPr>
          <w:lang w:val="ru-RU"/>
        </w:rPr>
        <w:t>.</w:t>
      </w:r>
      <w:r w:rsidR="00190327">
        <w:rPr>
          <w:lang w:val="ru-RU"/>
        </w:rPr>
        <w:t xml:space="preserve">4) Для выталкивания должна использоваться функция, </w:t>
      </w:r>
      <w:r w:rsidR="00190327" w:rsidRPr="00D54FEF">
        <w:rPr>
          <w:lang w:val="ru-RU"/>
        </w:rPr>
        <w:t>описанная как</w:t>
      </w:r>
      <w:r w:rsidR="007B3770">
        <w:rPr>
          <w:lang w:val="ru-RU"/>
        </w:rPr>
        <w:t>, например, так (но по вашему усмотрению может быть описана иначе с учетом приведенных ранее требований):</w:t>
      </w:r>
      <w:r w:rsidR="00190327" w:rsidRPr="00D54FEF">
        <w:rPr>
          <w:rFonts w:ascii="Courier New" w:hAnsi="Courier New" w:cs="Courier New"/>
          <w:lang w:val="ru-RU"/>
        </w:rPr>
        <w:t xml:space="preserve"> </w:t>
      </w:r>
      <w:r w:rsidR="00190327" w:rsidRPr="00D54FEF">
        <w:rPr>
          <w:rFonts w:ascii="Courier New" w:hAnsi="Courier New" w:cs="Courier New"/>
          <w:b/>
        </w:rPr>
        <w:t>int</w:t>
      </w:r>
      <w:r w:rsidR="00190327" w:rsidRPr="00D54FEF">
        <w:rPr>
          <w:rFonts w:ascii="Courier New" w:hAnsi="Courier New" w:cs="Courier New"/>
          <w:lang w:val="ru-RU"/>
        </w:rPr>
        <w:t xml:space="preserve"> </w:t>
      </w:r>
      <w:proofErr w:type="gramStart"/>
      <w:r w:rsidR="00190327" w:rsidRPr="00D54FEF">
        <w:rPr>
          <w:rFonts w:ascii="Courier New" w:hAnsi="Courier New" w:cs="Courier New"/>
        </w:rPr>
        <w:t>pop</w:t>
      </w:r>
      <w:r w:rsidR="00190327" w:rsidRPr="00D54FEF">
        <w:rPr>
          <w:rFonts w:ascii="Courier New" w:hAnsi="Courier New" w:cs="Courier New"/>
          <w:lang w:val="ru-RU"/>
        </w:rPr>
        <w:t>(</w:t>
      </w:r>
      <w:proofErr w:type="gramEnd"/>
      <w:r w:rsidR="00190327" w:rsidRPr="00D54FEF">
        <w:rPr>
          <w:rFonts w:ascii="Courier New" w:hAnsi="Courier New" w:cs="Courier New"/>
          <w:b/>
        </w:rPr>
        <w:t>int</w:t>
      </w:r>
      <w:r w:rsidR="00190327" w:rsidRPr="00D54FEF">
        <w:rPr>
          <w:rFonts w:ascii="Courier New" w:hAnsi="Courier New" w:cs="Courier New"/>
          <w:lang w:val="ru-RU"/>
        </w:rPr>
        <w:t xml:space="preserve"> *</w:t>
      </w:r>
      <w:r w:rsidR="00190327" w:rsidRPr="00D54FEF">
        <w:rPr>
          <w:rFonts w:ascii="Courier New" w:hAnsi="Courier New" w:cs="Courier New"/>
        </w:rPr>
        <w:t>stack</w:t>
      </w:r>
      <w:r w:rsidR="00190327" w:rsidRPr="00D54FEF">
        <w:rPr>
          <w:rFonts w:ascii="Courier New" w:hAnsi="Courier New" w:cs="Courier New"/>
          <w:lang w:val="ru-RU"/>
        </w:rPr>
        <w:t xml:space="preserve">, </w:t>
      </w:r>
      <w:r w:rsidR="00190327" w:rsidRPr="00D54FEF">
        <w:rPr>
          <w:rFonts w:ascii="Courier New" w:hAnsi="Courier New" w:cs="Courier New"/>
          <w:b/>
        </w:rPr>
        <w:t>int</w:t>
      </w:r>
      <w:r w:rsidR="00190327" w:rsidRPr="00D54FEF">
        <w:rPr>
          <w:rFonts w:ascii="Courier New" w:hAnsi="Courier New" w:cs="Courier New"/>
          <w:lang w:val="ru-RU"/>
        </w:rPr>
        <w:t xml:space="preserve"> &amp;</w:t>
      </w:r>
      <w:proofErr w:type="spellStart"/>
      <w:r w:rsidR="00190327" w:rsidRPr="00D54FEF">
        <w:rPr>
          <w:rFonts w:ascii="Courier New" w:hAnsi="Courier New" w:cs="Courier New"/>
        </w:rPr>
        <w:t>sp</w:t>
      </w:r>
      <w:proofErr w:type="spellEnd"/>
      <w:r w:rsidR="00190327" w:rsidRPr="00D54FEF">
        <w:rPr>
          <w:rFonts w:ascii="Courier New" w:hAnsi="Courier New" w:cs="Courier New"/>
          <w:lang w:val="ru-RU"/>
        </w:rPr>
        <w:t>)</w:t>
      </w:r>
      <w:r w:rsidR="00190327">
        <w:rPr>
          <w:lang w:val="ru-RU"/>
        </w:rPr>
        <w:t>, которая производит выталкивание элемента из стека и возвращает его значение.</w:t>
      </w:r>
    </w:p>
    <w:p w14:paraId="1EF3B702" w14:textId="77777777" w:rsidR="00190327" w:rsidRDefault="00D54FEF" w:rsidP="00190327">
      <w:pPr>
        <w:pStyle w:val="aa"/>
        <w:rPr>
          <w:lang w:val="ru-RU"/>
        </w:rPr>
      </w:pPr>
      <w:r w:rsidRPr="00D54FEF">
        <w:rPr>
          <w:lang w:val="ru-RU"/>
        </w:rPr>
        <w:t>6</w:t>
      </w:r>
      <w:r>
        <w:rPr>
          <w:lang w:val="ru-RU"/>
        </w:rPr>
        <w:t>.</w:t>
      </w:r>
      <w:r w:rsidR="00190327">
        <w:rPr>
          <w:lang w:val="ru-RU"/>
        </w:rPr>
        <w:t xml:space="preserve">5) Функция для вывода содержимого стека описывается как </w:t>
      </w:r>
      <w:r w:rsidR="00190327" w:rsidRPr="00D54FEF">
        <w:rPr>
          <w:rFonts w:ascii="Courier New" w:hAnsi="Courier New" w:cs="Courier New"/>
          <w:b/>
        </w:rPr>
        <w:t>void</w:t>
      </w:r>
      <w:r w:rsidR="00190327" w:rsidRPr="00D54FEF">
        <w:rPr>
          <w:rFonts w:ascii="Courier New" w:hAnsi="Courier New" w:cs="Courier New"/>
          <w:lang w:val="ru-RU"/>
        </w:rPr>
        <w:t xml:space="preserve"> </w:t>
      </w:r>
      <w:proofErr w:type="gramStart"/>
      <w:r w:rsidR="00190327" w:rsidRPr="00D54FEF">
        <w:rPr>
          <w:rFonts w:ascii="Courier New" w:hAnsi="Courier New" w:cs="Courier New"/>
        </w:rPr>
        <w:t>view</w:t>
      </w:r>
      <w:r w:rsidR="00190327" w:rsidRPr="00D54FEF">
        <w:rPr>
          <w:rFonts w:ascii="Courier New" w:hAnsi="Courier New" w:cs="Courier New"/>
          <w:lang w:val="ru-RU"/>
        </w:rPr>
        <w:t>(</w:t>
      </w:r>
      <w:proofErr w:type="gramEnd"/>
      <w:r w:rsidR="00190327" w:rsidRPr="00D54FEF">
        <w:rPr>
          <w:rFonts w:ascii="Courier New" w:hAnsi="Courier New" w:cs="Courier New"/>
          <w:b/>
        </w:rPr>
        <w:t>int</w:t>
      </w:r>
      <w:r w:rsidR="00190327" w:rsidRPr="00D54FEF">
        <w:rPr>
          <w:rFonts w:ascii="Courier New" w:hAnsi="Courier New" w:cs="Courier New"/>
          <w:lang w:val="ru-RU"/>
        </w:rPr>
        <w:t xml:space="preserve"> *</w:t>
      </w:r>
      <w:r w:rsidR="00190327" w:rsidRPr="00D54FEF">
        <w:rPr>
          <w:rFonts w:ascii="Courier New" w:hAnsi="Courier New" w:cs="Courier New"/>
        </w:rPr>
        <w:t>stack</w:t>
      </w:r>
      <w:r w:rsidR="00190327" w:rsidRPr="00D54FEF">
        <w:rPr>
          <w:rFonts w:ascii="Courier New" w:hAnsi="Courier New" w:cs="Courier New"/>
          <w:lang w:val="ru-RU"/>
        </w:rPr>
        <w:t xml:space="preserve">, </w:t>
      </w:r>
      <w:r w:rsidR="00190327" w:rsidRPr="00D54FEF">
        <w:rPr>
          <w:rFonts w:ascii="Courier New" w:hAnsi="Courier New" w:cs="Courier New"/>
          <w:b/>
        </w:rPr>
        <w:t>int</w:t>
      </w:r>
      <w:r w:rsidR="00190327" w:rsidRPr="00D54FEF">
        <w:rPr>
          <w:rFonts w:ascii="Courier New" w:hAnsi="Courier New" w:cs="Courier New"/>
          <w:lang w:val="ru-RU"/>
        </w:rPr>
        <w:t xml:space="preserve"> </w:t>
      </w:r>
      <w:proofErr w:type="spellStart"/>
      <w:r w:rsidR="00190327" w:rsidRPr="00D54FEF">
        <w:rPr>
          <w:rFonts w:ascii="Courier New" w:hAnsi="Courier New" w:cs="Courier New"/>
        </w:rPr>
        <w:t>sp</w:t>
      </w:r>
      <w:proofErr w:type="spellEnd"/>
      <w:r w:rsidR="00190327" w:rsidRPr="00D54FEF">
        <w:rPr>
          <w:rFonts w:ascii="Courier New" w:hAnsi="Courier New" w:cs="Courier New"/>
          <w:lang w:val="ru-RU"/>
        </w:rPr>
        <w:t>)</w:t>
      </w:r>
      <w:r w:rsidR="00190327">
        <w:rPr>
          <w:lang w:val="ru-RU"/>
        </w:rPr>
        <w:t>.</w:t>
      </w:r>
    </w:p>
    <w:p w14:paraId="06C09249" w14:textId="77777777" w:rsidR="00190327" w:rsidRDefault="00D54FEF" w:rsidP="00190327">
      <w:pPr>
        <w:pStyle w:val="aa"/>
        <w:rPr>
          <w:lang w:val="ru-RU"/>
        </w:rPr>
      </w:pPr>
      <w:r w:rsidRPr="00D54FEF">
        <w:rPr>
          <w:lang w:val="ru-RU"/>
        </w:rPr>
        <w:t>7)</w:t>
      </w:r>
      <w:r>
        <w:t> </w:t>
      </w:r>
      <w:r>
        <w:rPr>
          <w:lang w:val="ru-RU"/>
        </w:rPr>
        <w:t>Следует обратить внимание на</w:t>
      </w:r>
      <w:r w:rsidR="00190327">
        <w:rPr>
          <w:lang w:val="ru-RU"/>
        </w:rPr>
        <w:t xml:space="preserve"> методы передачи параметров в функции на примере функции </w:t>
      </w:r>
      <w:r w:rsidR="00190327" w:rsidRPr="00D54FEF">
        <w:rPr>
          <w:rFonts w:ascii="Courier New" w:hAnsi="Courier New" w:cs="Courier New"/>
        </w:rPr>
        <w:t>push</w:t>
      </w:r>
      <w:r w:rsidR="00190327">
        <w:rPr>
          <w:lang w:val="ru-RU"/>
        </w:rPr>
        <w:t xml:space="preserve">. Особенность данной функции в том, что она, кроме того, что помещает новый элемент в стек, ещё и изменяет значение указателя </w:t>
      </w:r>
      <w:proofErr w:type="spellStart"/>
      <w:r w:rsidR="00190327" w:rsidRPr="00D54FEF">
        <w:rPr>
          <w:rFonts w:ascii="Courier New" w:hAnsi="Courier New" w:cs="Courier New"/>
        </w:rPr>
        <w:t>sp</w:t>
      </w:r>
      <w:proofErr w:type="spellEnd"/>
      <w:r w:rsidR="00190327">
        <w:rPr>
          <w:lang w:val="ru-RU"/>
        </w:rPr>
        <w:t>.</w:t>
      </w:r>
    </w:p>
    <w:p w14:paraId="24B8A3BB" w14:textId="77777777" w:rsidR="00190327" w:rsidRDefault="00190327" w:rsidP="00190327">
      <w:pPr>
        <w:pStyle w:val="aa"/>
        <w:rPr>
          <w:lang w:val="ru-RU"/>
        </w:rPr>
      </w:pPr>
      <w:r>
        <w:rPr>
          <w:lang w:val="ru-RU"/>
        </w:rPr>
        <w:t xml:space="preserve">Функция </w:t>
      </w:r>
      <w:r w:rsidRPr="00D54FEF">
        <w:rPr>
          <w:rFonts w:ascii="Courier New" w:hAnsi="Courier New" w:cs="Courier New"/>
        </w:rPr>
        <w:t>push</w:t>
      </w:r>
      <w:r w:rsidRPr="001971A8">
        <w:rPr>
          <w:lang w:val="ru-RU"/>
        </w:rPr>
        <w:t xml:space="preserve"> </w:t>
      </w:r>
      <w:r>
        <w:rPr>
          <w:lang w:val="ru-RU"/>
        </w:rPr>
        <w:t>может выглядеть так:</w:t>
      </w:r>
    </w:p>
    <w:p w14:paraId="5A6E1306" w14:textId="77777777" w:rsidR="00190327" w:rsidRDefault="00190327" w:rsidP="00190327">
      <w:pPr>
        <w:pStyle w:val="af0"/>
        <w:rPr>
          <w:lang w:val="ru-RU"/>
        </w:rPr>
      </w:pPr>
      <w:r>
        <w:rPr>
          <w:lang w:val="ru-RU"/>
        </w:rPr>
        <w:drawing>
          <wp:inline distT="0" distB="0" distL="0" distR="0" wp14:anchorId="71D1C299" wp14:editId="172349AA">
            <wp:extent cx="6754168" cy="1238423"/>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4790E.tmp"/>
                    <pic:cNvPicPr/>
                  </pic:nvPicPr>
                  <pic:blipFill>
                    <a:blip r:embed="rId6">
                      <a:extLst>
                        <a:ext uri="{28A0092B-C50C-407E-A947-70E740481C1C}">
                          <a14:useLocalDpi xmlns:a14="http://schemas.microsoft.com/office/drawing/2010/main" val="0"/>
                        </a:ext>
                      </a:extLst>
                    </a:blip>
                    <a:stretch>
                      <a:fillRect/>
                    </a:stretch>
                  </pic:blipFill>
                  <pic:spPr>
                    <a:xfrm>
                      <a:off x="0" y="0"/>
                      <a:ext cx="6754168" cy="1238423"/>
                    </a:xfrm>
                    <a:prstGeom prst="rect">
                      <a:avLst/>
                    </a:prstGeom>
                    <a:ln>
                      <a:noFill/>
                    </a:ln>
                  </pic:spPr>
                </pic:pic>
              </a:graphicData>
            </a:graphic>
          </wp:inline>
        </w:drawing>
      </w:r>
    </w:p>
    <w:p w14:paraId="4BDCC211" w14:textId="77777777" w:rsidR="00190327" w:rsidRDefault="00190327" w:rsidP="00190327">
      <w:pPr>
        <w:pStyle w:val="aa"/>
        <w:rPr>
          <w:lang w:val="ru-RU"/>
        </w:rPr>
      </w:pPr>
      <w:r>
        <w:rPr>
          <w:lang w:val="ru-RU"/>
        </w:rPr>
        <w:t>А вызов её так:</w:t>
      </w:r>
    </w:p>
    <w:p w14:paraId="6F0DEDCD" w14:textId="77777777" w:rsidR="00190327" w:rsidRDefault="00190327" w:rsidP="00190327">
      <w:pPr>
        <w:pStyle w:val="af0"/>
      </w:pPr>
      <w:r>
        <w:rPr>
          <w:lang w:val="ru-RU"/>
        </w:rPr>
        <w:lastRenderedPageBreak/>
        <w:drawing>
          <wp:inline distT="0" distB="0" distL="0" distR="0" wp14:anchorId="3FCDCFC1" wp14:editId="55A80683">
            <wp:extent cx="6306431" cy="762106"/>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4C1C3.tmp"/>
                    <pic:cNvPicPr/>
                  </pic:nvPicPr>
                  <pic:blipFill>
                    <a:blip r:embed="rId7">
                      <a:extLst>
                        <a:ext uri="{28A0092B-C50C-407E-A947-70E740481C1C}">
                          <a14:useLocalDpi xmlns:a14="http://schemas.microsoft.com/office/drawing/2010/main" val="0"/>
                        </a:ext>
                      </a:extLst>
                    </a:blip>
                    <a:stretch>
                      <a:fillRect/>
                    </a:stretch>
                  </pic:blipFill>
                  <pic:spPr>
                    <a:xfrm>
                      <a:off x="0" y="0"/>
                      <a:ext cx="6306431" cy="762106"/>
                    </a:xfrm>
                    <a:prstGeom prst="rect">
                      <a:avLst/>
                    </a:prstGeom>
                  </pic:spPr>
                </pic:pic>
              </a:graphicData>
            </a:graphic>
          </wp:inline>
        </w:drawing>
      </w:r>
    </w:p>
    <w:p w14:paraId="0468B355" w14:textId="77777777" w:rsidR="00190327" w:rsidRDefault="00190327" w:rsidP="00190327">
      <w:pPr>
        <w:pStyle w:val="aa"/>
        <w:rPr>
          <w:lang w:val="ru-RU"/>
        </w:rPr>
      </w:pPr>
      <w:r>
        <w:rPr>
          <w:lang w:val="ru-RU"/>
        </w:rPr>
        <w:t xml:space="preserve">Переменная </w:t>
      </w:r>
      <w:r w:rsidRPr="00D54FEF">
        <w:rPr>
          <w:rFonts w:ascii="Courier New" w:hAnsi="Courier New" w:cs="Courier New"/>
        </w:rPr>
        <w:t>stack</w:t>
      </w:r>
      <w:r w:rsidRPr="002B1A93">
        <w:rPr>
          <w:lang w:val="ru-RU"/>
        </w:rPr>
        <w:t xml:space="preserve"> </w:t>
      </w:r>
      <w:r>
        <w:rPr>
          <w:lang w:val="ru-RU"/>
        </w:rPr>
        <w:t xml:space="preserve">принимается как указатель, </w:t>
      </w:r>
      <w:proofErr w:type="gramStart"/>
      <w:r>
        <w:rPr>
          <w:lang w:val="ru-RU"/>
        </w:rPr>
        <w:t>т.к.</w:t>
      </w:r>
      <w:proofErr w:type="gramEnd"/>
      <w:r>
        <w:rPr>
          <w:lang w:val="ru-RU"/>
        </w:rPr>
        <w:t xml:space="preserve"> она есть массив. Указатель стека </w:t>
      </w:r>
      <w:proofErr w:type="spellStart"/>
      <w:r w:rsidRPr="00D54FEF">
        <w:rPr>
          <w:rFonts w:ascii="Courier New" w:hAnsi="Courier New" w:cs="Courier New"/>
        </w:rPr>
        <w:t>sp</w:t>
      </w:r>
      <w:proofErr w:type="spellEnd"/>
      <w:r>
        <w:rPr>
          <w:lang w:val="ru-RU"/>
        </w:rPr>
        <w:t xml:space="preserve"> принимается как указатель, </w:t>
      </w:r>
      <w:proofErr w:type="gramStart"/>
      <w:r>
        <w:rPr>
          <w:lang w:val="ru-RU"/>
        </w:rPr>
        <w:t>т.к.</w:t>
      </w:r>
      <w:proofErr w:type="gramEnd"/>
      <w:r>
        <w:rPr>
          <w:lang w:val="ru-RU"/>
        </w:rPr>
        <w:t xml:space="preserve"> при изменении его внутри функции, он должен измениться и вне функции.</w:t>
      </w:r>
    </w:p>
    <w:p w14:paraId="3FB4800C" w14:textId="77777777" w:rsidR="00190327" w:rsidRDefault="00D54FEF" w:rsidP="00190327">
      <w:pPr>
        <w:pStyle w:val="aa"/>
        <w:rPr>
          <w:lang w:val="ru-RU"/>
        </w:rPr>
      </w:pPr>
      <w:r>
        <w:rPr>
          <w:lang w:val="ru-RU"/>
        </w:rPr>
        <w:t>Р</w:t>
      </w:r>
      <w:r w:rsidR="00190327">
        <w:rPr>
          <w:lang w:val="ru-RU"/>
        </w:rPr>
        <w:t xml:space="preserve">абота с указателями не является безопасной. Но в </w:t>
      </w:r>
      <w:proofErr w:type="gramStart"/>
      <w:r w:rsidR="00190327">
        <w:rPr>
          <w:lang w:val="ru-RU"/>
        </w:rPr>
        <w:t>языке</w:t>
      </w:r>
      <w:proofErr w:type="gramEnd"/>
      <w:r w:rsidR="00190327">
        <w:rPr>
          <w:lang w:val="ru-RU"/>
        </w:rPr>
        <w:t xml:space="preserve"> С такой способ передачи параметров, чтобы значение изменялось и внутри функции, и вне функции, был единственным возможным.</w:t>
      </w:r>
    </w:p>
    <w:p w14:paraId="0AA120BB" w14:textId="77777777" w:rsidR="00190327" w:rsidRDefault="00190327" w:rsidP="00190327">
      <w:pPr>
        <w:pStyle w:val="aa"/>
        <w:rPr>
          <w:lang w:val="ru-RU"/>
        </w:rPr>
      </w:pPr>
      <w:r>
        <w:rPr>
          <w:lang w:val="ru-RU"/>
        </w:rPr>
        <w:t xml:space="preserve">В языке С++ появился новый способ передачи параметров «по ссылке». Описание функции, принимающей параметр </w:t>
      </w:r>
      <w:proofErr w:type="gramStart"/>
      <w:r>
        <w:rPr>
          <w:lang w:val="ru-RU"/>
        </w:rPr>
        <w:t>по ссылке</w:t>
      </w:r>
      <w:proofErr w:type="gramEnd"/>
      <w:r>
        <w:rPr>
          <w:lang w:val="ru-RU"/>
        </w:rPr>
        <w:t xml:space="preserve"> выглядит так: </w:t>
      </w:r>
    </w:p>
    <w:p w14:paraId="62716DA3" w14:textId="77777777" w:rsidR="00190327" w:rsidRDefault="00190327" w:rsidP="00190327">
      <w:pPr>
        <w:pStyle w:val="af0"/>
      </w:pPr>
      <w:r>
        <w:rPr>
          <w:lang w:val="ru-RU"/>
        </w:rPr>
        <w:drawing>
          <wp:inline distT="0" distB="0" distL="0" distR="0" wp14:anchorId="2A0EC2E8" wp14:editId="135806AA">
            <wp:extent cx="6458852" cy="1209844"/>
            <wp:effectExtent l="19050" t="19050" r="18415" b="2857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46A81.tmp"/>
                    <pic:cNvPicPr/>
                  </pic:nvPicPr>
                  <pic:blipFill>
                    <a:blip r:embed="rId8">
                      <a:extLst>
                        <a:ext uri="{28A0092B-C50C-407E-A947-70E740481C1C}">
                          <a14:useLocalDpi xmlns:a14="http://schemas.microsoft.com/office/drawing/2010/main" val="0"/>
                        </a:ext>
                      </a:extLst>
                    </a:blip>
                    <a:stretch>
                      <a:fillRect/>
                    </a:stretch>
                  </pic:blipFill>
                  <pic:spPr>
                    <a:xfrm>
                      <a:off x="0" y="0"/>
                      <a:ext cx="6458852" cy="1209844"/>
                    </a:xfrm>
                    <a:prstGeom prst="rect">
                      <a:avLst/>
                    </a:prstGeom>
                    <a:ln>
                      <a:solidFill>
                        <a:schemeClr val="accent1"/>
                      </a:solidFill>
                    </a:ln>
                  </pic:spPr>
                </pic:pic>
              </a:graphicData>
            </a:graphic>
          </wp:inline>
        </w:drawing>
      </w:r>
    </w:p>
    <w:p w14:paraId="3487FFE6" w14:textId="77777777" w:rsidR="00190327" w:rsidRDefault="00190327" w:rsidP="00190327">
      <w:pPr>
        <w:pStyle w:val="aa"/>
        <w:rPr>
          <w:lang w:val="ru-RU"/>
        </w:rPr>
      </w:pPr>
      <w:r>
        <w:rPr>
          <w:lang w:val="ru-RU"/>
        </w:rPr>
        <w:t>А вызов её так:</w:t>
      </w:r>
    </w:p>
    <w:p w14:paraId="6070F3CB" w14:textId="77777777" w:rsidR="00190327" w:rsidRDefault="00190327" w:rsidP="00190327">
      <w:pPr>
        <w:pStyle w:val="af0"/>
      </w:pPr>
      <w:r>
        <w:rPr>
          <w:lang w:val="ru-RU"/>
        </w:rPr>
        <w:drawing>
          <wp:inline distT="0" distB="0" distL="0" distR="0" wp14:anchorId="33046D11" wp14:editId="4BD8FFB0">
            <wp:extent cx="6325483" cy="762106"/>
            <wp:effectExtent l="19050" t="19050" r="18415" b="1905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4EF5A.tmp"/>
                    <pic:cNvPicPr/>
                  </pic:nvPicPr>
                  <pic:blipFill>
                    <a:blip r:embed="rId9">
                      <a:extLst>
                        <a:ext uri="{28A0092B-C50C-407E-A947-70E740481C1C}">
                          <a14:useLocalDpi xmlns:a14="http://schemas.microsoft.com/office/drawing/2010/main" val="0"/>
                        </a:ext>
                      </a:extLst>
                    </a:blip>
                    <a:stretch>
                      <a:fillRect/>
                    </a:stretch>
                  </pic:blipFill>
                  <pic:spPr>
                    <a:xfrm>
                      <a:off x="0" y="0"/>
                      <a:ext cx="6325483" cy="762106"/>
                    </a:xfrm>
                    <a:prstGeom prst="rect">
                      <a:avLst/>
                    </a:prstGeom>
                    <a:ln>
                      <a:solidFill>
                        <a:schemeClr val="accent1"/>
                      </a:solidFill>
                    </a:ln>
                  </pic:spPr>
                </pic:pic>
              </a:graphicData>
            </a:graphic>
          </wp:inline>
        </w:drawing>
      </w:r>
    </w:p>
    <w:p w14:paraId="68459965" w14:textId="77777777" w:rsidR="00190327" w:rsidRPr="007254EB" w:rsidRDefault="00190327" w:rsidP="00190327">
      <w:pPr>
        <w:pStyle w:val="aa"/>
        <w:rPr>
          <w:lang w:val="ru-RU"/>
        </w:rPr>
      </w:pPr>
      <w:r w:rsidRPr="007254EB">
        <w:rPr>
          <w:lang w:val="ru-RU"/>
        </w:rPr>
        <w:t>Ссылку в С++ можно понимать или как альтернативное имя объекта, или как безопасный вариант указателей. Ссылки имеют три особеннос</w:t>
      </w:r>
      <w:r>
        <w:rPr>
          <w:lang w:val="ru-RU"/>
        </w:rPr>
        <w:t>ти, отличающие их от указателей:</w:t>
      </w:r>
    </w:p>
    <w:p w14:paraId="511AB20C" w14:textId="77777777" w:rsidR="00190327" w:rsidRPr="007254EB" w:rsidRDefault="00190327" w:rsidP="00190327">
      <w:pPr>
        <w:pStyle w:val="aa"/>
        <w:rPr>
          <w:lang w:val="ru-RU"/>
        </w:rPr>
      </w:pPr>
      <w:r>
        <w:rPr>
          <w:lang w:val="ru-RU"/>
        </w:rPr>
        <w:t>- п</w:t>
      </w:r>
      <w:r w:rsidRPr="007254EB">
        <w:rPr>
          <w:lang w:val="ru-RU"/>
        </w:rPr>
        <w:t xml:space="preserve">ри объявлении ссылка обязательно инициализируется ссылкой на </w:t>
      </w:r>
      <w:proofErr w:type="gramStart"/>
      <w:r w:rsidRPr="007254EB">
        <w:rPr>
          <w:lang w:val="ru-RU"/>
        </w:rPr>
        <w:t>уже существующий</w:t>
      </w:r>
      <w:proofErr w:type="gramEnd"/>
      <w:r w:rsidRPr="007254EB">
        <w:rPr>
          <w:lang w:val="ru-RU"/>
        </w:rPr>
        <w:t xml:space="preserve"> объект данного типа.</w:t>
      </w:r>
      <w:r>
        <w:rPr>
          <w:lang w:val="ru-RU"/>
        </w:rPr>
        <w:t xml:space="preserve"> Ссылка (как и указатель) не может использоваться без инициализации;</w:t>
      </w:r>
    </w:p>
    <w:p w14:paraId="082D67F4" w14:textId="77777777" w:rsidR="00190327" w:rsidRPr="007254EB" w:rsidRDefault="00190327" w:rsidP="00190327">
      <w:pPr>
        <w:pStyle w:val="aa"/>
        <w:rPr>
          <w:lang w:val="ru-RU"/>
        </w:rPr>
      </w:pPr>
      <w:r>
        <w:rPr>
          <w:lang w:val="ru-RU"/>
        </w:rPr>
        <w:t>- с</w:t>
      </w:r>
      <w:r w:rsidRPr="007254EB">
        <w:rPr>
          <w:lang w:val="ru-RU"/>
        </w:rPr>
        <w:t>сылка пожизненно у</w:t>
      </w:r>
      <w:r>
        <w:rPr>
          <w:lang w:val="ru-RU"/>
        </w:rPr>
        <w:t>казывает на один и тот же адрес;</w:t>
      </w:r>
    </w:p>
    <w:p w14:paraId="50F9BD34" w14:textId="77777777" w:rsidR="00190327" w:rsidRPr="007254EB" w:rsidRDefault="00190327" w:rsidP="00190327">
      <w:pPr>
        <w:pStyle w:val="aa"/>
        <w:rPr>
          <w:lang w:val="ru-RU"/>
        </w:rPr>
      </w:pPr>
      <w:r>
        <w:rPr>
          <w:lang w:val="ru-RU"/>
        </w:rPr>
        <w:t>- п</w:t>
      </w:r>
      <w:r w:rsidRPr="007254EB">
        <w:rPr>
          <w:lang w:val="ru-RU"/>
        </w:rPr>
        <w:t>ри обращении к ссылке операция * производится автоматически.</w:t>
      </w:r>
    </w:p>
    <w:p w14:paraId="17DC4B43" w14:textId="77777777" w:rsidR="00190327" w:rsidRPr="007254EB" w:rsidRDefault="00190327" w:rsidP="00190327">
      <w:pPr>
        <w:pStyle w:val="aa"/>
        <w:rPr>
          <w:lang w:val="ru-RU"/>
        </w:rPr>
      </w:pPr>
      <w:r w:rsidRPr="007254EB">
        <w:rPr>
          <w:lang w:val="ru-RU"/>
        </w:rPr>
        <w:t xml:space="preserve">Объявление ссылок очень похоже на объявление указателей, только вместо </w:t>
      </w:r>
      <w:proofErr w:type="gramStart"/>
      <w:r w:rsidRPr="007254EB">
        <w:rPr>
          <w:lang w:val="ru-RU"/>
        </w:rPr>
        <w:t>звёздочки</w:t>
      </w:r>
      <w:proofErr w:type="gramEnd"/>
      <w:r w:rsidRPr="007254EB">
        <w:rPr>
          <w:lang w:val="ru-RU"/>
        </w:rPr>
        <w:t xml:space="preserve"> «*» нужно писать амперсанд «&amp;».</w:t>
      </w:r>
    </w:p>
    <w:p w14:paraId="793FF4DF" w14:textId="77777777" w:rsidR="00190327" w:rsidRPr="007254EB" w:rsidRDefault="00190327" w:rsidP="00190327">
      <w:pPr>
        <w:pStyle w:val="aa"/>
        <w:rPr>
          <w:lang w:val="ru-RU"/>
        </w:rPr>
      </w:pPr>
      <w:r w:rsidRPr="007254EB">
        <w:rPr>
          <w:lang w:val="ru-RU"/>
        </w:rPr>
        <w:t xml:space="preserve">Что произошло в </w:t>
      </w:r>
      <w:r>
        <w:rPr>
          <w:lang w:val="ru-RU"/>
        </w:rPr>
        <w:t>описании выше</w:t>
      </w:r>
      <w:r w:rsidRPr="007254EB">
        <w:rPr>
          <w:lang w:val="ru-RU"/>
        </w:rPr>
        <w:t xml:space="preserve">? Аргумент </w:t>
      </w:r>
      <w:proofErr w:type="spellStart"/>
      <w:r w:rsidRPr="00D54FEF">
        <w:rPr>
          <w:rFonts w:ascii="Courier New" w:hAnsi="Courier New" w:cs="Courier New"/>
        </w:rPr>
        <w:t>sp</w:t>
      </w:r>
      <w:proofErr w:type="spellEnd"/>
      <w:r w:rsidRPr="004242F9">
        <w:rPr>
          <w:lang w:val="ru-RU"/>
        </w:rPr>
        <w:t xml:space="preserve"> </w:t>
      </w:r>
      <w:r w:rsidRPr="007254EB">
        <w:rPr>
          <w:lang w:val="ru-RU"/>
        </w:rPr>
        <w:t xml:space="preserve">функции </w:t>
      </w:r>
      <w:r w:rsidRPr="00D54FEF">
        <w:rPr>
          <w:rFonts w:ascii="Courier New" w:hAnsi="Courier New" w:cs="Courier New"/>
        </w:rPr>
        <w:t>push</w:t>
      </w:r>
      <w:r w:rsidRPr="007254EB">
        <w:rPr>
          <w:lang w:val="ru-RU"/>
        </w:rPr>
        <w:t xml:space="preserve"> стал не указателем, а ссылкой. Поэтому теперь:</w:t>
      </w:r>
    </w:p>
    <w:p w14:paraId="25A1FD4F" w14:textId="77777777" w:rsidR="00190327" w:rsidRPr="007254EB" w:rsidRDefault="00190327" w:rsidP="00190327">
      <w:pPr>
        <w:pStyle w:val="aa"/>
        <w:rPr>
          <w:lang w:val="ru-RU"/>
        </w:rPr>
      </w:pPr>
      <w:r w:rsidRPr="004242F9">
        <w:rPr>
          <w:lang w:val="ru-RU"/>
        </w:rPr>
        <w:lastRenderedPageBreak/>
        <w:t>-</w:t>
      </w:r>
      <w:r>
        <w:t> </w:t>
      </w:r>
      <w:r w:rsidRPr="007254EB">
        <w:rPr>
          <w:lang w:val="ru-RU"/>
        </w:rPr>
        <w:t xml:space="preserve">при вызове функции </w:t>
      </w:r>
      <w:r w:rsidRPr="00D54FEF">
        <w:rPr>
          <w:rFonts w:ascii="Courier New" w:hAnsi="Courier New" w:cs="Courier New"/>
        </w:rPr>
        <w:t>push</w:t>
      </w:r>
      <w:r w:rsidRPr="007254EB">
        <w:rPr>
          <w:lang w:val="ru-RU"/>
        </w:rPr>
        <w:t xml:space="preserve"> компилятор сам передаст адрес переменной </w:t>
      </w:r>
      <w:proofErr w:type="spellStart"/>
      <w:r w:rsidRPr="00D54FEF">
        <w:rPr>
          <w:rFonts w:ascii="Courier New" w:hAnsi="Courier New" w:cs="Courier New"/>
        </w:rPr>
        <w:t>sp</w:t>
      </w:r>
      <w:proofErr w:type="spellEnd"/>
      <w:r w:rsidRPr="007254EB">
        <w:rPr>
          <w:lang w:val="ru-RU"/>
        </w:rPr>
        <w:t>, нет необходимости специально его просить;</w:t>
      </w:r>
    </w:p>
    <w:p w14:paraId="527F818F" w14:textId="77777777" w:rsidR="00190327" w:rsidRPr="009B7617" w:rsidRDefault="00190327" w:rsidP="00190327">
      <w:pPr>
        <w:pStyle w:val="aa"/>
        <w:rPr>
          <w:lang w:val="ru-RU"/>
        </w:rPr>
      </w:pPr>
      <w:r w:rsidRPr="004242F9">
        <w:rPr>
          <w:lang w:val="ru-RU"/>
        </w:rPr>
        <w:t>-</w:t>
      </w:r>
      <w:r>
        <w:t> </w:t>
      </w:r>
      <w:r w:rsidRPr="007254EB">
        <w:rPr>
          <w:lang w:val="ru-RU"/>
        </w:rPr>
        <w:t xml:space="preserve">внутри функции </w:t>
      </w:r>
      <w:r w:rsidRPr="00D54FEF">
        <w:rPr>
          <w:rFonts w:ascii="Courier New" w:hAnsi="Courier New" w:cs="Courier New"/>
        </w:rPr>
        <w:t>push</w:t>
      </w:r>
      <w:r w:rsidRPr="007254EB">
        <w:rPr>
          <w:lang w:val="ru-RU"/>
        </w:rPr>
        <w:t xml:space="preserve"> </w:t>
      </w:r>
      <w:r w:rsidR="00D54FEF">
        <w:rPr>
          <w:lang w:val="ru-RU"/>
        </w:rPr>
        <w:t>следует обращаться с</w:t>
      </w:r>
      <w:r w:rsidRPr="007254EB">
        <w:rPr>
          <w:lang w:val="ru-RU"/>
        </w:rPr>
        <w:t xml:space="preserve"> </w:t>
      </w:r>
      <w:proofErr w:type="spellStart"/>
      <w:r>
        <w:t>sp</w:t>
      </w:r>
      <w:proofErr w:type="spellEnd"/>
      <w:r w:rsidRPr="007254EB">
        <w:rPr>
          <w:lang w:val="ru-RU"/>
        </w:rPr>
        <w:t>, как с обычной переменной</w:t>
      </w:r>
      <w:r w:rsidR="00D54FEF">
        <w:rPr>
          <w:lang w:val="ru-RU"/>
        </w:rPr>
        <w:t>:</w:t>
      </w:r>
      <w:r w:rsidRPr="007254EB">
        <w:rPr>
          <w:lang w:val="ru-RU"/>
        </w:rPr>
        <w:t xml:space="preserve"> только компилятор знает, что внутри это — указатель.</w:t>
      </w:r>
    </w:p>
    <w:p w14:paraId="009A3E31" w14:textId="77777777" w:rsidR="00190327" w:rsidRDefault="00D54FEF" w:rsidP="00190327">
      <w:pPr>
        <w:pStyle w:val="aa"/>
        <w:rPr>
          <w:lang w:val="ru-RU"/>
        </w:rPr>
      </w:pPr>
      <w:r>
        <w:rPr>
          <w:lang w:val="ru-RU"/>
        </w:rPr>
        <w:t>8.1) Р</w:t>
      </w:r>
      <w:r w:rsidR="00190327">
        <w:rPr>
          <w:lang w:val="ru-RU"/>
        </w:rPr>
        <w:t>езультат выполнения операции проталкивания нужно проверить, и в зависимости от результата вывести сообщение, удалось выполнить проталкивание, или нет;</w:t>
      </w:r>
    </w:p>
    <w:p w14:paraId="38509F37" w14:textId="77777777" w:rsidR="00190327" w:rsidRDefault="00D54FEF" w:rsidP="00190327">
      <w:pPr>
        <w:pStyle w:val="aa"/>
        <w:rPr>
          <w:lang w:val="ru-RU"/>
        </w:rPr>
      </w:pPr>
      <w:r>
        <w:rPr>
          <w:lang w:val="ru-RU"/>
        </w:rPr>
        <w:t>8.2) П</w:t>
      </w:r>
      <w:r w:rsidR="00190327">
        <w:rPr>
          <w:lang w:val="ru-RU"/>
        </w:rPr>
        <w:t xml:space="preserve">еред выталкиванием из стека нужно убедиться, не пуст ли стек. Для этого можно создать новую функцию </w:t>
      </w:r>
      <w:r w:rsidR="00190327" w:rsidRPr="00D54FEF">
        <w:rPr>
          <w:rFonts w:ascii="Courier New" w:hAnsi="Courier New" w:cs="Courier New"/>
          <w:b/>
        </w:rPr>
        <w:t>int</w:t>
      </w:r>
      <w:r w:rsidR="00190327" w:rsidRPr="00D54FEF">
        <w:rPr>
          <w:rFonts w:ascii="Courier New" w:hAnsi="Courier New" w:cs="Courier New"/>
          <w:lang w:val="ru-RU"/>
        </w:rPr>
        <w:t xml:space="preserve"> </w:t>
      </w:r>
      <w:proofErr w:type="spellStart"/>
      <w:proofErr w:type="gramStart"/>
      <w:r w:rsidR="00190327" w:rsidRPr="00D54FEF">
        <w:rPr>
          <w:rFonts w:ascii="Courier New" w:hAnsi="Courier New" w:cs="Courier New"/>
        </w:rPr>
        <w:t>isEmpty</w:t>
      </w:r>
      <w:proofErr w:type="spellEnd"/>
      <w:r w:rsidR="00190327" w:rsidRPr="00D54FEF">
        <w:rPr>
          <w:rFonts w:ascii="Courier New" w:hAnsi="Courier New" w:cs="Courier New"/>
          <w:lang w:val="ru-RU"/>
        </w:rPr>
        <w:t>(</w:t>
      </w:r>
      <w:proofErr w:type="gramEnd"/>
      <w:r w:rsidR="00190327" w:rsidRPr="00D54FEF">
        <w:rPr>
          <w:rFonts w:ascii="Courier New" w:hAnsi="Courier New" w:cs="Courier New"/>
          <w:b/>
        </w:rPr>
        <w:t>int</w:t>
      </w:r>
      <w:r w:rsidR="00190327" w:rsidRPr="00D54FEF">
        <w:rPr>
          <w:rFonts w:ascii="Courier New" w:hAnsi="Courier New" w:cs="Courier New"/>
          <w:lang w:val="ru-RU"/>
        </w:rPr>
        <w:t xml:space="preserve"> </w:t>
      </w:r>
      <w:proofErr w:type="spellStart"/>
      <w:r w:rsidR="00190327" w:rsidRPr="00D54FEF">
        <w:rPr>
          <w:rFonts w:ascii="Courier New" w:hAnsi="Courier New" w:cs="Courier New"/>
        </w:rPr>
        <w:t>sp</w:t>
      </w:r>
      <w:proofErr w:type="spellEnd"/>
      <w:r w:rsidR="00190327" w:rsidRPr="00D54FEF">
        <w:rPr>
          <w:rFonts w:ascii="Courier New" w:hAnsi="Courier New" w:cs="Courier New"/>
          <w:lang w:val="ru-RU"/>
        </w:rPr>
        <w:t>)</w:t>
      </w:r>
      <w:r w:rsidR="00190327">
        <w:rPr>
          <w:lang w:val="ru-RU"/>
        </w:rPr>
        <w:t xml:space="preserve">, которая принимает указатель стека </w:t>
      </w:r>
      <w:proofErr w:type="spellStart"/>
      <w:r w:rsidR="00190327">
        <w:t>sp</w:t>
      </w:r>
      <w:proofErr w:type="spellEnd"/>
      <w:r w:rsidR="00190327" w:rsidRPr="001B358C">
        <w:rPr>
          <w:lang w:val="ru-RU"/>
        </w:rPr>
        <w:t xml:space="preserve"> </w:t>
      </w:r>
      <w:r w:rsidR="00190327">
        <w:rPr>
          <w:lang w:val="ru-RU"/>
        </w:rPr>
        <w:t>и проверяет, не равен ли он -1. В случае, если равен – возвращает 1, иначе – 0.</w:t>
      </w:r>
    </w:p>
    <w:p w14:paraId="07F8CA6A" w14:textId="77777777" w:rsidR="00190327" w:rsidRDefault="009F593D" w:rsidP="00190327">
      <w:pPr>
        <w:pStyle w:val="aa"/>
        <w:rPr>
          <w:lang w:val="ru-RU"/>
        </w:rPr>
      </w:pPr>
      <w:r w:rsidRPr="009F593D">
        <w:rPr>
          <w:lang w:val="ru-RU"/>
        </w:rPr>
        <w:t>8.3)</w:t>
      </w:r>
      <w:r w:rsidR="00190327">
        <w:rPr>
          <w:lang w:val="ru-RU"/>
        </w:rPr>
        <w:t> </w:t>
      </w:r>
      <w:r>
        <w:rPr>
          <w:lang w:val="ru-RU"/>
        </w:rPr>
        <w:t>П</w:t>
      </w:r>
      <w:r w:rsidR="00190327">
        <w:rPr>
          <w:lang w:val="ru-RU"/>
        </w:rPr>
        <w:t>ри выводе содержимого стека также нужно проверить, не пуст ли стек. И только в случае, если не пуст, выполнять вывод содержимого.</w:t>
      </w:r>
    </w:p>
    <w:p w14:paraId="6E7A03BF" w14:textId="77777777" w:rsidR="00190327" w:rsidRDefault="009F593D" w:rsidP="00190327">
      <w:pPr>
        <w:pStyle w:val="aa"/>
        <w:rPr>
          <w:lang w:val="ru-RU"/>
        </w:rPr>
      </w:pPr>
      <w:r>
        <w:rPr>
          <w:lang w:val="ru-RU"/>
        </w:rPr>
        <w:t>8.4) Ф</w:t>
      </w:r>
      <w:r w:rsidR="00190327">
        <w:rPr>
          <w:lang w:val="ru-RU"/>
        </w:rPr>
        <w:t xml:space="preserve">ункции </w:t>
      </w:r>
      <w:r w:rsidR="00190327" w:rsidRPr="009F593D">
        <w:rPr>
          <w:rFonts w:ascii="Courier New" w:hAnsi="Courier New" w:cs="Courier New"/>
        </w:rPr>
        <w:t>push</w:t>
      </w:r>
      <w:r w:rsidR="00190327" w:rsidRPr="001B358C">
        <w:rPr>
          <w:lang w:val="ru-RU"/>
        </w:rPr>
        <w:t xml:space="preserve"> </w:t>
      </w:r>
      <w:r w:rsidR="00190327">
        <w:rPr>
          <w:lang w:val="ru-RU"/>
        </w:rPr>
        <w:t xml:space="preserve">и </w:t>
      </w:r>
      <w:r w:rsidR="00190327" w:rsidRPr="009F593D">
        <w:rPr>
          <w:rFonts w:ascii="Courier New" w:hAnsi="Courier New" w:cs="Courier New"/>
        </w:rPr>
        <w:t>pop</w:t>
      </w:r>
      <w:r w:rsidR="00190327" w:rsidRPr="001B358C">
        <w:rPr>
          <w:lang w:val="ru-RU"/>
        </w:rPr>
        <w:t xml:space="preserve"> </w:t>
      </w:r>
      <w:r w:rsidR="00190327">
        <w:rPr>
          <w:lang w:val="ru-RU"/>
        </w:rPr>
        <w:t xml:space="preserve">принимают </w:t>
      </w:r>
      <w:proofErr w:type="spellStart"/>
      <w:r w:rsidR="00190327" w:rsidRPr="009F593D">
        <w:rPr>
          <w:rFonts w:ascii="Courier New" w:hAnsi="Courier New" w:cs="Courier New"/>
        </w:rPr>
        <w:t>sp</w:t>
      </w:r>
      <w:proofErr w:type="spellEnd"/>
      <w:r w:rsidR="00190327" w:rsidRPr="001B358C">
        <w:rPr>
          <w:lang w:val="ru-RU"/>
        </w:rPr>
        <w:t xml:space="preserve"> </w:t>
      </w:r>
      <w:r w:rsidR="00190327">
        <w:rPr>
          <w:lang w:val="ru-RU"/>
        </w:rPr>
        <w:t xml:space="preserve">как ссылку, </w:t>
      </w:r>
      <w:proofErr w:type="gramStart"/>
      <w:r w:rsidR="00190327">
        <w:rPr>
          <w:lang w:val="ru-RU"/>
        </w:rPr>
        <w:t>т.к.</w:t>
      </w:r>
      <w:proofErr w:type="gramEnd"/>
      <w:r w:rsidR="00190327">
        <w:rPr>
          <w:lang w:val="ru-RU"/>
        </w:rPr>
        <w:t xml:space="preserve"> они изменяют значение </w:t>
      </w:r>
      <w:proofErr w:type="spellStart"/>
      <w:r w:rsidR="00190327" w:rsidRPr="009F593D">
        <w:rPr>
          <w:rFonts w:ascii="Courier New" w:hAnsi="Courier New" w:cs="Courier New"/>
        </w:rPr>
        <w:t>sp</w:t>
      </w:r>
      <w:proofErr w:type="spellEnd"/>
      <w:r w:rsidR="00190327">
        <w:rPr>
          <w:lang w:val="ru-RU"/>
        </w:rPr>
        <w:t xml:space="preserve">. Функции </w:t>
      </w:r>
      <w:proofErr w:type="spellStart"/>
      <w:r w:rsidR="00190327" w:rsidRPr="009F593D">
        <w:rPr>
          <w:rFonts w:ascii="Courier New" w:hAnsi="Courier New" w:cs="Courier New"/>
        </w:rPr>
        <w:t>isEmpty</w:t>
      </w:r>
      <w:proofErr w:type="spellEnd"/>
      <w:r w:rsidR="00190327" w:rsidRPr="001B358C">
        <w:rPr>
          <w:lang w:val="ru-RU"/>
        </w:rPr>
        <w:t xml:space="preserve"> </w:t>
      </w:r>
      <w:r w:rsidR="00190327">
        <w:rPr>
          <w:lang w:val="ru-RU"/>
        </w:rPr>
        <w:t xml:space="preserve">и </w:t>
      </w:r>
      <w:r w:rsidR="00190327" w:rsidRPr="009F593D">
        <w:rPr>
          <w:rFonts w:ascii="Courier New" w:hAnsi="Courier New" w:cs="Courier New"/>
        </w:rPr>
        <w:t>view</w:t>
      </w:r>
      <w:r w:rsidR="00190327" w:rsidRPr="001B358C">
        <w:rPr>
          <w:lang w:val="ru-RU"/>
        </w:rPr>
        <w:t xml:space="preserve"> </w:t>
      </w:r>
      <w:r w:rsidR="00190327">
        <w:rPr>
          <w:lang w:val="ru-RU"/>
        </w:rPr>
        <w:t xml:space="preserve">принимает </w:t>
      </w:r>
      <w:proofErr w:type="spellStart"/>
      <w:r w:rsidR="00190327" w:rsidRPr="009F593D">
        <w:rPr>
          <w:rFonts w:ascii="Courier New" w:hAnsi="Courier New" w:cs="Courier New"/>
        </w:rPr>
        <w:t>sp</w:t>
      </w:r>
      <w:proofErr w:type="spellEnd"/>
      <w:r w:rsidR="00190327" w:rsidRPr="001B358C">
        <w:rPr>
          <w:lang w:val="ru-RU"/>
        </w:rPr>
        <w:t xml:space="preserve"> </w:t>
      </w:r>
      <w:r w:rsidR="00190327">
        <w:rPr>
          <w:lang w:val="ru-RU"/>
        </w:rPr>
        <w:t>как простую переменную, т.к. они не должны изменять её значение.</w:t>
      </w:r>
    </w:p>
    <w:p w14:paraId="59EE9BEA" w14:textId="77777777" w:rsidR="00190327" w:rsidRPr="009F593D" w:rsidRDefault="009F593D" w:rsidP="00190327">
      <w:pPr>
        <w:pStyle w:val="aa"/>
        <w:rPr>
          <w:b/>
          <w:lang w:val="ru-RU"/>
        </w:rPr>
      </w:pPr>
      <w:r w:rsidRPr="009F593D">
        <w:rPr>
          <w:b/>
          <w:lang w:val="ru-RU"/>
        </w:rPr>
        <w:t>Часть 2.</w:t>
      </w:r>
    </w:p>
    <w:p w14:paraId="31E03EA5" w14:textId="4EB60550" w:rsidR="009F593D" w:rsidRPr="00190327" w:rsidRDefault="009F593D" w:rsidP="009F593D">
      <w:pPr>
        <w:pStyle w:val="aa"/>
        <w:rPr>
          <w:lang w:val="ru-RU"/>
        </w:rPr>
      </w:pPr>
      <w:r>
        <w:rPr>
          <w:lang w:val="ru-RU"/>
        </w:rPr>
        <w:t>1</w:t>
      </w:r>
      <w:r w:rsidR="00190327" w:rsidRPr="00190327">
        <w:rPr>
          <w:lang w:val="ru-RU"/>
        </w:rPr>
        <w:t xml:space="preserve">) </w:t>
      </w:r>
      <w:r w:rsidRPr="00190327">
        <w:rPr>
          <w:lang w:val="ru-RU"/>
        </w:rPr>
        <w:t xml:space="preserve">Программа должна иметь имя </w:t>
      </w:r>
      <w:r w:rsidR="00437882">
        <w:rPr>
          <w:lang w:val="ru-RU"/>
        </w:rPr>
        <w:t>2022</w:t>
      </w:r>
      <w:r w:rsidRPr="00190327">
        <w:rPr>
          <w:lang w:val="ru-RU"/>
        </w:rPr>
        <w:t>_SA</w:t>
      </w:r>
      <w:r>
        <w:t>S</w:t>
      </w:r>
      <w:r w:rsidRPr="00190327">
        <w:rPr>
          <w:lang w:val="ru-RU"/>
        </w:rPr>
        <w:t>01_</w:t>
      </w:r>
      <w:r>
        <w:rPr>
          <w:lang w:val="ru-RU"/>
        </w:rPr>
        <w:t>02_</w:t>
      </w:r>
      <w:r w:rsidRPr="00190327">
        <w:rPr>
          <w:lang w:val="ru-RU"/>
        </w:rPr>
        <w:t>Фамилия, где фамилия – фамилия автора программы на латинице.</w:t>
      </w:r>
    </w:p>
    <w:p w14:paraId="02D0033B" w14:textId="2B74AC70" w:rsidR="009F593D" w:rsidRDefault="009F593D" w:rsidP="009F593D">
      <w:pPr>
        <w:pStyle w:val="aa"/>
        <w:rPr>
          <w:lang w:val="ru-RU"/>
        </w:rPr>
      </w:pPr>
      <w:r>
        <w:rPr>
          <w:lang w:val="ru-RU"/>
        </w:rPr>
        <w:t xml:space="preserve">2) Программа должна использовать функции для работы со стеком, разработанные в программе </w:t>
      </w:r>
      <w:r w:rsidR="00EB39A6">
        <w:rPr>
          <w:lang w:val="ru-RU"/>
        </w:rPr>
        <w:t>2020</w:t>
      </w:r>
      <w:r w:rsidRPr="009F593D">
        <w:rPr>
          <w:lang w:val="ru-RU"/>
        </w:rPr>
        <w:t>_</w:t>
      </w:r>
      <w:r>
        <w:t>SAS</w:t>
      </w:r>
      <w:r w:rsidRPr="009F593D">
        <w:rPr>
          <w:lang w:val="ru-RU"/>
        </w:rPr>
        <w:t>01_01_</w:t>
      </w:r>
      <w:r>
        <w:rPr>
          <w:lang w:val="ru-RU"/>
        </w:rPr>
        <w:t>Фамилия.</w:t>
      </w:r>
    </w:p>
    <w:p w14:paraId="0118A642" w14:textId="77777777" w:rsidR="00190327" w:rsidRPr="00190327" w:rsidRDefault="00190327" w:rsidP="006219E2">
      <w:pPr>
        <w:pStyle w:val="aa"/>
        <w:rPr>
          <w:lang w:val="ru-RU"/>
        </w:rPr>
      </w:pPr>
      <w:r w:rsidRPr="00190327">
        <w:rPr>
          <w:lang w:val="ru-RU"/>
        </w:rPr>
        <w:t xml:space="preserve">3) </w:t>
      </w:r>
      <w:r w:rsidR="006219E2">
        <w:rPr>
          <w:lang w:val="ru-RU"/>
        </w:rPr>
        <w:t>Р</w:t>
      </w:r>
      <w:r w:rsidRPr="00190327">
        <w:rPr>
          <w:lang w:val="ru-RU"/>
        </w:rPr>
        <w:t xml:space="preserve">абота </w:t>
      </w:r>
      <w:r w:rsidR="006219E2">
        <w:rPr>
          <w:lang w:val="ru-RU"/>
        </w:rPr>
        <w:t xml:space="preserve">программы </w:t>
      </w:r>
      <w:r w:rsidRPr="00190327">
        <w:rPr>
          <w:lang w:val="ru-RU"/>
        </w:rPr>
        <w:t>осуществляется в интерактивном режиме посредством меню (программа должна иметь дружественный интерфейс):</w:t>
      </w:r>
    </w:p>
    <w:p w14:paraId="29AEF1D2" w14:textId="77777777" w:rsidR="00190327" w:rsidRPr="00894A11" w:rsidRDefault="00190327" w:rsidP="00190327">
      <w:pPr>
        <w:pStyle w:val="aa"/>
        <w:rPr>
          <w:rFonts w:ascii="Courier New" w:hAnsi="Courier New" w:cs="Courier New"/>
          <w:lang w:val="ru-RU"/>
        </w:rPr>
      </w:pPr>
      <w:r w:rsidRPr="00894A11">
        <w:rPr>
          <w:rFonts w:ascii="Courier New" w:hAnsi="Courier New" w:cs="Courier New"/>
          <w:lang w:val="ru-RU"/>
        </w:rPr>
        <w:t xml:space="preserve">1. </w:t>
      </w:r>
      <w:r w:rsidR="006219E2" w:rsidRPr="00894A11">
        <w:rPr>
          <w:rFonts w:ascii="Courier New" w:hAnsi="Courier New" w:cs="Courier New"/>
          <w:lang w:val="ru-RU"/>
        </w:rPr>
        <w:t>Ввод выражения</w:t>
      </w:r>
    </w:p>
    <w:p w14:paraId="377FC679" w14:textId="77777777" w:rsidR="00190327" w:rsidRPr="00894A11" w:rsidRDefault="00190327" w:rsidP="00190327">
      <w:pPr>
        <w:pStyle w:val="aa"/>
        <w:rPr>
          <w:rFonts w:ascii="Courier New" w:hAnsi="Courier New" w:cs="Courier New"/>
          <w:lang w:val="ru-RU"/>
        </w:rPr>
      </w:pPr>
      <w:r w:rsidRPr="00894A11">
        <w:rPr>
          <w:rFonts w:ascii="Courier New" w:hAnsi="Courier New" w:cs="Courier New"/>
          <w:lang w:val="ru-RU"/>
        </w:rPr>
        <w:t xml:space="preserve">2. </w:t>
      </w:r>
      <w:r w:rsidR="006219E2" w:rsidRPr="00894A11">
        <w:rPr>
          <w:rFonts w:ascii="Courier New" w:hAnsi="Courier New" w:cs="Courier New"/>
          <w:lang w:val="ru-RU"/>
        </w:rPr>
        <w:t>Проверка выражения</w:t>
      </w:r>
    </w:p>
    <w:p w14:paraId="3BEDD7B4" w14:textId="77777777" w:rsidR="00190327" w:rsidRPr="00190327" w:rsidRDefault="00190327" w:rsidP="00190327">
      <w:pPr>
        <w:pStyle w:val="aa"/>
        <w:rPr>
          <w:lang w:val="ru-RU"/>
        </w:rPr>
      </w:pPr>
      <w:r w:rsidRPr="00894A11">
        <w:rPr>
          <w:rFonts w:ascii="Courier New" w:hAnsi="Courier New" w:cs="Courier New"/>
          <w:lang w:val="ru-RU"/>
        </w:rPr>
        <w:t>3. Выход</w:t>
      </w:r>
    </w:p>
    <w:p w14:paraId="2E78D7FA" w14:textId="77777777" w:rsidR="00190327" w:rsidRPr="00190327" w:rsidRDefault="00190327" w:rsidP="00190327">
      <w:pPr>
        <w:pStyle w:val="aa"/>
        <w:rPr>
          <w:lang w:val="ru-RU"/>
        </w:rPr>
      </w:pPr>
      <w:r w:rsidRPr="00190327">
        <w:rPr>
          <w:lang w:val="ru-RU"/>
        </w:rPr>
        <w:t>Результат работы программы выводится в консоль.</w:t>
      </w:r>
    </w:p>
    <w:p w14:paraId="6D026583" w14:textId="77777777" w:rsidR="00F45D0E" w:rsidRDefault="006219E2" w:rsidP="007F6147">
      <w:pPr>
        <w:pStyle w:val="aa"/>
        <w:rPr>
          <w:lang w:val="ru-RU"/>
        </w:rPr>
      </w:pPr>
      <w:r>
        <w:rPr>
          <w:lang w:val="ru-RU"/>
        </w:rPr>
        <w:t xml:space="preserve">4.1) При выбора пункта «1» программа запрашивает строку – математическое выражение, содержащее скобки не более 4-х видов </w:t>
      </w:r>
      <w:proofErr w:type="gramStart"/>
      <w:r>
        <w:rPr>
          <w:lang w:val="ru-RU"/>
        </w:rPr>
        <w:t>( (</w:t>
      </w:r>
      <w:proofErr w:type="gramEnd"/>
      <w:r>
        <w:rPr>
          <w:lang w:val="ru-RU"/>
        </w:rPr>
        <w:t xml:space="preserve">), </w:t>
      </w:r>
      <w:r w:rsidRPr="006219E2">
        <w:rPr>
          <w:lang w:val="ru-RU"/>
        </w:rPr>
        <w:t>[]</w:t>
      </w:r>
      <w:r>
        <w:rPr>
          <w:lang w:val="ru-RU"/>
        </w:rPr>
        <w:t xml:space="preserve">, </w:t>
      </w:r>
      <w:r w:rsidRPr="006219E2">
        <w:rPr>
          <w:lang w:val="ru-RU"/>
        </w:rPr>
        <w:t>{}</w:t>
      </w:r>
      <w:r>
        <w:rPr>
          <w:lang w:val="ru-RU"/>
        </w:rPr>
        <w:t xml:space="preserve">, </w:t>
      </w:r>
      <w:r w:rsidRPr="006219E2">
        <w:rPr>
          <w:lang w:val="ru-RU"/>
        </w:rPr>
        <w:t>&lt;&gt;</w:t>
      </w:r>
      <w:r>
        <w:rPr>
          <w:lang w:val="ru-RU"/>
        </w:rPr>
        <w:t xml:space="preserve"> ), буквы латинского алфавита в верхнем и нижнем регистре, цифры и знаки арифметических операций ( +, -, *, /).</w:t>
      </w:r>
    </w:p>
    <w:p w14:paraId="0FFD4EAD" w14:textId="68794576" w:rsidR="006219E2" w:rsidRDefault="006219E2" w:rsidP="007F6147">
      <w:pPr>
        <w:pStyle w:val="aa"/>
        <w:rPr>
          <w:lang w:val="ru-RU"/>
        </w:rPr>
      </w:pPr>
      <w:r>
        <w:rPr>
          <w:lang w:val="ru-RU"/>
        </w:rPr>
        <w:t>4.2) При выбор</w:t>
      </w:r>
      <w:r w:rsidR="00894A11">
        <w:rPr>
          <w:lang w:val="ru-RU"/>
        </w:rPr>
        <w:t>е</w:t>
      </w:r>
      <w:r>
        <w:rPr>
          <w:lang w:val="ru-RU"/>
        </w:rPr>
        <w:t xml:space="preserve"> пункта 2 программа анализирует строку и выдаёт рез</w:t>
      </w:r>
      <w:r w:rsidR="00294F3D">
        <w:rPr>
          <w:lang w:val="ru-RU"/>
        </w:rPr>
        <w:t>ультат: «Верно» либо «Неверно».</w:t>
      </w:r>
    </w:p>
    <w:p w14:paraId="03BFEE89" w14:textId="77777777" w:rsidR="006219E2" w:rsidRDefault="006219E2" w:rsidP="007F6147">
      <w:pPr>
        <w:pStyle w:val="aa"/>
        <w:rPr>
          <w:lang w:val="ru-RU"/>
        </w:rPr>
      </w:pPr>
      <w:r>
        <w:rPr>
          <w:lang w:val="ru-RU"/>
        </w:rPr>
        <w:lastRenderedPageBreak/>
        <w:t>4.3) При выборе пункта 3 программа завершает работу.</w:t>
      </w:r>
    </w:p>
    <w:p w14:paraId="752EAD45" w14:textId="77777777" w:rsidR="006219E2" w:rsidRPr="006219E2" w:rsidRDefault="006219E2" w:rsidP="007F6147">
      <w:pPr>
        <w:pStyle w:val="aa"/>
        <w:rPr>
          <w:lang w:val="ru-RU"/>
        </w:rPr>
      </w:pPr>
      <w:r>
        <w:rPr>
          <w:lang w:val="ru-RU"/>
        </w:rPr>
        <w:t xml:space="preserve">5) Для определения, верно ли записано выражение, программа использует стек: </w:t>
      </w:r>
      <w:r w:rsidRPr="006219E2">
        <w:rPr>
          <w:lang w:val="ru-RU"/>
        </w:rPr>
        <w:t>(</w:t>
      </w:r>
      <w:r w:rsidR="00894A11" w:rsidRPr="00894A11">
        <w:rPr>
          <w:lang w:val="ru-RU"/>
        </w:rPr>
        <w:t>1</w:t>
      </w:r>
      <w:r w:rsidRPr="006219E2">
        <w:rPr>
          <w:lang w:val="ru-RU"/>
        </w:rPr>
        <w:t xml:space="preserve">) </w:t>
      </w:r>
      <w:r>
        <w:rPr>
          <w:lang w:val="ru-RU"/>
        </w:rPr>
        <w:t xml:space="preserve">когда в выражении встречается открывающая скобка, она кладётся на стек; </w:t>
      </w:r>
      <w:r w:rsidR="00894A11" w:rsidRPr="00894A11">
        <w:rPr>
          <w:lang w:val="ru-RU"/>
        </w:rPr>
        <w:t xml:space="preserve">(2) </w:t>
      </w:r>
      <w:r>
        <w:rPr>
          <w:lang w:val="ru-RU"/>
        </w:rPr>
        <w:t xml:space="preserve">когда в выражении встречается закрывающая скобка, проверяется, какая скобка находится на вершине стека: </w:t>
      </w:r>
      <w:r w:rsidRPr="006219E2">
        <w:rPr>
          <w:lang w:val="ru-RU"/>
        </w:rPr>
        <w:t>(</w:t>
      </w:r>
      <w:r w:rsidR="00894A11" w:rsidRPr="00894A11">
        <w:rPr>
          <w:lang w:val="ru-RU"/>
        </w:rPr>
        <w:t>2</w:t>
      </w:r>
      <w:r>
        <w:t>a</w:t>
      </w:r>
      <w:r w:rsidRPr="006219E2">
        <w:rPr>
          <w:lang w:val="ru-RU"/>
        </w:rPr>
        <w:t xml:space="preserve">) </w:t>
      </w:r>
      <w:r>
        <w:rPr>
          <w:lang w:val="ru-RU"/>
        </w:rPr>
        <w:t xml:space="preserve">если </w:t>
      </w:r>
      <w:r w:rsidR="00894A11">
        <w:rPr>
          <w:lang w:val="ru-RU"/>
        </w:rPr>
        <w:t xml:space="preserve">стек не пуст и </w:t>
      </w:r>
      <w:r>
        <w:rPr>
          <w:lang w:val="ru-RU"/>
        </w:rPr>
        <w:t xml:space="preserve">на вершине находится открывающая скобка того же вида, то она снимается со стека, </w:t>
      </w:r>
      <w:r w:rsidRPr="006219E2">
        <w:rPr>
          <w:lang w:val="ru-RU"/>
        </w:rPr>
        <w:t>(</w:t>
      </w:r>
      <w:r w:rsidR="00894A11" w:rsidRPr="00894A11">
        <w:rPr>
          <w:lang w:val="ru-RU"/>
        </w:rPr>
        <w:t>2</w:t>
      </w:r>
      <w:r>
        <w:t>b</w:t>
      </w:r>
      <w:r w:rsidRPr="006219E2">
        <w:rPr>
          <w:lang w:val="ru-RU"/>
        </w:rPr>
        <w:t>)</w:t>
      </w:r>
      <w:r>
        <w:rPr>
          <w:lang w:val="ru-RU"/>
        </w:rPr>
        <w:t xml:space="preserve"> </w:t>
      </w:r>
      <w:r w:rsidR="00894A11">
        <w:rPr>
          <w:lang w:val="ru-RU"/>
        </w:rPr>
        <w:t xml:space="preserve">если стек пуст или на вершине находится скобка другого вида, делается вывод, что выражение имеет неверную структуру, дальнейший анализ прекращается; </w:t>
      </w:r>
      <w:r w:rsidR="00894A11" w:rsidRPr="00894A11">
        <w:rPr>
          <w:lang w:val="ru-RU"/>
        </w:rPr>
        <w:t xml:space="preserve">(3) </w:t>
      </w:r>
      <w:r w:rsidR="00894A11">
        <w:rPr>
          <w:lang w:val="ru-RU"/>
        </w:rPr>
        <w:t xml:space="preserve">когда символы строки заканчиваются, а стек не пуст, </w:t>
      </w:r>
      <w:r w:rsidR="00894A11" w:rsidRPr="00894A11">
        <w:rPr>
          <w:lang w:val="ru-RU"/>
        </w:rPr>
        <w:t>делается вывод, что выражение имеет неверную структуру</w:t>
      </w:r>
      <w:r w:rsidR="00894A11">
        <w:rPr>
          <w:lang w:val="ru-RU"/>
        </w:rPr>
        <w:t>.</w:t>
      </w:r>
    </w:p>
    <w:p w14:paraId="1ABA366A" w14:textId="77777777" w:rsidR="00A63780" w:rsidRDefault="00A63780" w:rsidP="001B358C">
      <w:pPr>
        <w:pStyle w:val="aa"/>
        <w:rPr>
          <w:lang w:val="ru-RU"/>
        </w:rPr>
      </w:pPr>
    </w:p>
    <w:p w14:paraId="74C64E35" w14:textId="1418D76E" w:rsidR="00894A11" w:rsidRPr="00886F0C" w:rsidRDefault="00894A11" w:rsidP="00894A11">
      <w:pPr>
        <w:pStyle w:val="aa"/>
        <w:rPr>
          <w:lang w:val="ru-RU"/>
        </w:rPr>
      </w:pPr>
      <w:r w:rsidRPr="00886F0C">
        <w:rPr>
          <w:lang w:val="ru-RU"/>
        </w:rPr>
        <w:t xml:space="preserve">Оценка выполнения </w:t>
      </w:r>
      <w:r>
        <w:rPr>
          <w:lang w:val="ru-RU"/>
        </w:rPr>
        <w:t>каждого задания</w:t>
      </w:r>
      <w:r w:rsidRPr="00886F0C">
        <w:rPr>
          <w:lang w:val="ru-RU"/>
        </w:rPr>
        <w:t xml:space="preserve"> </w:t>
      </w:r>
      <w:r>
        <w:rPr>
          <w:lang w:val="ru-RU"/>
        </w:rPr>
        <w:t>(</w:t>
      </w:r>
      <w:r w:rsidR="00437882">
        <w:rPr>
          <w:lang w:val="ru-RU"/>
        </w:rPr>
        <w:t>2022</w:t>
      </w:r>
      <w:r w:rsidRPr="00894A11">
        <w:rPr>
          <w:lang w:val="ru-RU"/>
        </w:rPr>
        <w:t>_</w:t>
      </w:r>
      <w:r>
        <w:t>SAS</w:t>
      </w:r>
      <w:r w:rsidRPr="00894A11">
        <w:rPr>
          <w:lang w:val="ru-RU"/>
        </w:rPr>
        <w:t xml:space="preserve">01 </w:t>
      </w:r>
      <w:r>
        <w:rPr>
          <w:lang w:val="ru-RU"/>
        </w:rPr>
        <w:t xml:space="preserve">и </w:t>
      </w:r>
      <w:r w:rsidR="00437882">
        <w:rPr>
          <w:lang w:val="ru-RU"/>
        </w:rPr>
        <w:t>2022</w:t>
      </w:r>
      <w:r w:rsidRPr="00894A11">
        <w:rPr>
          <w:lang w:val="ru-RU"/>
        </w:rPr>
        <w:t>_</w:t>
      </w:r>
      <w:r>
        <w:t>SAS</w:t>
      </w:r>
      <w:r w:rsidRPr="00894A11">
        <w:rPr>
          <w:lang w:val="ru-RU"/>
        </w:rPr>
        <w:t>02</w:t>
      </w:r>
      <w:r>
        <w:rPr>
          <w:lang w:val="ru-RU"/>
        </w:rPr>
        <w:t xml:space="preserve">) </w:t>
      </w:r>
      <w:r w:rsidRPr="00886F0C">
        <w:rPr>
          <w:lang w:val="ru-RU"/>
        </w:rPr>
        <w:t>производится следующим образом:</w:t>
      </w:r>
    </w:p>
    <w:p w14:paraId="76B32EF4" w14:textId="77777777" w:rsidR="00894A11" w:rsidRPr="00886F0C" w:rsidRDefault="00894A11" w:rsidP="00894A11">
      <w:pPr>
        <w:pStyle w:val="aa"/>
        <w:rPr>
          <w:lang w:val="ru-RU"/>
        </w:rPr>
      </w:pPr>
      <w:r w:rsidRPr="00886F0C">
        <w:rPr>
          <w:lang w:val="ru-RU"/>
        </w:rPr>
        <w:t>Оценка 5 (отлично): все пункты задания выполнены п</w:t>
      </w:r>
      <w:r>
        <w:rPr>
          <w:lang w:val="ru-RU"/>
        </w:rPr>
        <w:t>олностью, программа является ра</w:t>
      </w:r>
      <w:r w:rsidRPr="00886F0C">
        <w:rPr>
          <w:lang w:val="ru-RU"/>
        </w:rPr>
        <w:t xml:space="preserve">ботоспособной, </w:t>
      </w:r>
      <w:r>
        <w:rPr>
          <w:lang w:val="ru-RU"/>
        </w:rPr>
        <w:t>исполнитель</w:t>
      </w:r>
      <w:r w:rsidRPr="00886F0C">
        <w:rPr>
          <w:lang w:val="ru-RU"/>
        </w:rPr>
        <w:t xml:space="preserve"> обоснованно отвечает на контрольные вопросы.</w:t>
      </w:r>
    </w:p>
    <w:p w14:paraId="531D2F77" w14:textId="77777777" w:rsidR="00894A11" w:rsidRPr="00886F0C" w:rsidRDefault="00894A11" w:rsidP="00894A11">
      <w:pPr>
        <w:pStyle w:val="aa"/>
        <w:rPr>
          <w:lang w:val="ru-RU"/>
        </w:rPr>
      </w:pPr>
      <w:r w:rsidRPr="00886F0C">
        <w:rPr>
          <w:lang w:val="ru-RU"/>
        </w:rPr>
        <w:t>Оценка 4 (хорошо): все пункты задания выполнены п</w:t>
      </w:r>
      <w:r>
        <w:rPr>
          <w:lang w:val="ru-RU"/>
        </w:rPr>
        <w:t>олностью, программа является ра</w:t>
      </w:r>
      <w:r w:rsidRPr="00886F0C">
        <w:rPr>
          <w:lang w:val="ru-RU"/>
        </w:rPr>
        <w:t xml:space="preserve">ботоспособной, </w:t>
      </w:r>
      <w:r>
        <w:rPr>
          <w:lang w:val="ru-RU"/>
        </w:rPr>
        <w:t>исполнитель</w:t>
      </w:r>
      <w:r w:rsidRPr="00886F0C">
        <w:rPr>
          <w:lang w:val="ru-RU"/>
        </w:rPr>
        <w:t xml:space="preserve"> хорошо отвечает на контрольные вопросы</w:t>
      </w:r>
      <w:r>
        <w:rPr>
          <w:lang w:val="ru-RU"/>
        </w:rPr>
        <w:t>, но не все</w:t>
      </w:r>
      <w:r w:rsidRPr="00886F0C">
        <w:rPr>
          <w:lang w:val="ru-RU"/>
        </w:rPr>
        <w:t>гда может обосновать их.</w:t>
      </w:r>
    </w:p>
    <w:p w14:paraId="21B2C691" w14:textId="77777777" w:rsidR="00894A11" w:rsidRPr="00886F0C" w:rsidRDefault="00894A11" w:rsidP="00894A11">
      <w:pPr>
        <w:pStyle w:val="aa"/>
        <w:rPr>
          <w:lang w:val="ru-RU"/>
        </w:rPr>
      </w:pPr>
      <w:r w:rsidRPr="00886F0C">
        <w:rPr>
          <w:lang w:val="ru-RU"/>
        </w:rPr>
        <w:t>Оценка 3 (удовлетворительно): пункты задания выпол</w:t>
      </w:r>
      <w:r>
        <w:rPr>
          <w:lang w:val="ru-RU"/>
        </w:rPr>
        <w:t>нены частично, программа являет</w:t>
      </w:r>
      <w:r w:rsidRPr="00886F0C">
        <w:rPr>
          <w:lang w:val="ru-RU"/>
        </w:rPr>
        <w:t xml:space="preserve">ся частично работоспособной, </w:t>
      </w:r>
      <w:r>
        <w:rPr>
          <w:lang w:val="ru-RU"/>
        </w:rPr>
        <w:t>исполнитель</w:t>
      </w:r>
      <w:r w:rsidRPr="00886F0C">
        <w:rPr>
          <w:lang w:val="ru-RU"/>
        </w:rPr>
        <w:t xml:space="preserve"> затрудняется в ответах на контрольные вопросы.</w:t>
      </w:r>
    </w:p>
    <w:p w14:paraId="62787673" w14:textId="77777777" w:rsidR="00894A11" w:rsidRPr="00886F0C" w:rsidRDefault="00894A11" w:rsidP="00894A11">
      <w:pPr>
        <w:pStyle w:val="aa"/>
        <w:rPr>
          <w:lang w:val="ru-RU"/>
        </w:rPr>
      </w:pPr>
      <w:r w:rsidRPr="00886F0C">
        <w:rPr>
          <w:lang w:val="ru-RU"/>
        </w:rPr>
        <w:t>Оценка 2 (неудовлетворительно): пункты задания выпо</w:t>
      </w:r>
      <w:r>
        <w:rPr>
          <w:lang w:val="ru-RU"/>
        </w:rPr>
        <w:t>лнены частично, программа не яв</w:t>
      </w:r>
      <w:r w:rsidRPr="00886F0C">
        <w:rPr>
          <w:lang w:val="ru-RU"/>
        </w:rPr>
        <w:t xml:space="preserve">ляется работоспособной, </w:t>
      </w:r>
      <w:r>
        <w:rPr>
          <w:lang w:val="ru-RU"/>
        </w:rPr>
        <w:t>исполнитель</w:t>
      </w:r>
      <w:r w:rsidRPr="00886F0C">
        <w:rPr>
          <w:lang w:val="ru-RU"/>
        </w:rPr>
        <w:t xml:space="preserve"> затрудняется в ответах на контрольные вопросы.</w:t>
      </w:r>
    </w:p>
    <w:p w14:paraId="42650872" w14:textId="77777777" w:rsidR="00894A11" w:rsidRPr="00886F0C" w:rsidRDefault="00894A11" w:rsidP="00894A11">
      <w:pPr>
        <w:pStyle w:val="aa"/>
        <w:rPr>
          <w:lang w:val="ru-RU"/>
        </w:rPr>
      </w:pPr>
      <w:r w:rsidRPr="00886F0C">
        <w:rPr>
          <w:lang w:val="ru-RU"/>
        </w:rPr>
        <w:t xml:space="preserve">Соответствие оценок баллам </w:t>
      </w:r>
      <w:proofErr w:type="spellStart"/>
      <w:r w:rsidRPr="00886F0C">
        <w:rPr>
          <w:lang w:val="ru-RU"/>
        </w:rPr>
        <w:t>балльно</w:t>
      </w:r>
      <w:proofErr w:type="spellEnd"/>
      <w:r w:rsidRPr="00886F0C">
        <w:rPr>
          <w:lang w:val="ru-RU"/>
        </w:rPr>
        <w:t>-рейтинговой системы при оценивании выполнения практической работы:</w:t>
      </w:r>
    </w:p>
    <w:p w14:paraId="3901E21E" w14:textId="77777777" w:rsidR="00894A11" w:rsidRPr="00886F0C" w:rsidRDefault="00894A11" w:rsidP="00894A11">
      <w:pPr>
        <w:pStyle w:val="aa"/>
        <w:rPr>
          <w:lang w:val="ru-RU"/>
        </w:rPr>
      </w:pPr>
      <w:r w:rsidRPr="00886F0C">
        <w:rPr>
          <w:lang w:val="ru-RU"/>
        </w:rPr>
        <w:t>Оценка 5 (отлично) – 2 балла;</w:t>
      </w:r>
    </w:p>
    <w:p w14:paraId="184C7789" w14:textId="77777777" w:rsidR="00894A11" w:rsidRPr="00886F0C" w:rsidRDefault="00894A11" w:rsidP="00894A11">
      <w:pPr>
        <w:pStyle w:val="aa"/>
        <w:rPr>
          <w:lang w:val="ru-RU"/>
        </w:rPr>
      </w:pPr>
      <w:r w:rsidRPr="00886F0C">
        <w:rPr>
          <w:lang w:val="ru-RU"/>
        </w:rPr>
        <w:t>Оценка 4 (хорошо) – 1,5 балла;</w:t>
      </w:r>
    </w:p>
    <w:p w14:paraId="4892860E" w14:textId="77777777" w:rsidR="00894A11" w:rsidRPr="00886F0C" w:rsidRDefault="00894A11" w:rsidP="00894A11">
      <w:pPr>
        <w:pStyle w:val="aa"/>
        <w:rPr>
          <w:lang w:val="ru-RU"/>
        </w:rPr>
      </w:pPr>
      <w:r w:rsidRPr="00886F0C">
        <w:rPr>
          <w:lang w:val="ru-RU"/>
        </w:rPr>
        <w:t>Оценка 3 (удовлетворительно) – 1 балл;</w:t>
      </w:r>
    </w:p>
    <w:p w14:paraId="382DA546" w14:textId="77777777" w:rsidR="00E347E0" w:rsidRPr="000112CA" w:rsidRDefault="00894A11" w:rsidP="00894A11">
      <w:pPr>
        <w:pStyle w:val="aa"/>
        <w:rPr>
          <w:lang w:val="ru-RU"/>
        </w:rPr>
      </w:pPr>
      <w:r w:rsidRPr="00886F0C">
        <w:rPr>
          <w:lang w:val="ru-RU"/>
        </w:rPr>
        <w:t>Оценка 2 (неудовлетворительно) – 0 баллов.</w:t>
      </w:r>
    </w:p>
    <w:sectPr w:rsidR="00E347E0" w:rsidRPr="000112CA" w:rsidSect="002A3AEE">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3AEE"/>
    <w:rsid w:val="000112CA"/>
    <w:rsid w:val="000652D4"/>
    <w:rsid w:val="000E2093"/>
    <w:rsid w:val="001076C4"/>
    <w:rsid w:val="00146268"/>
    <w:rsid w:val="00183AF4"/>
    <w:rsid w:val="00190327"/>
    <w:rsid w:val="001971A8"/>
    <w:rsid w:val="001B358C"/>
    <w:rsid w:val="00242039"/>
    <w:rsid w:val="00292E17"/>
    <w:rsid w:val="00294F3D"/>
    <w:rsid w:val="002A3AEE"/>
    <w:rsid w:val="002B1A93"/>
    <w:rsid w:val="002F7BE3"/>
    <w:rsid w:val="00421343"/>
    <w:rsid w:val="004242F9"/>
    <w:rsid w:val="00437882"/>
    <w:rsid w:val="0044122F"/>
    <w:rsid w:val="004D0382"/>
    <w:rsid w:val="00545271"/>
    <w:rsid w:val="00575C71"/>
    <w:rsid w:val="005D2C69"/>
    <w:rsid w:val="005E51F3"/>
    <w:rsid w:val="006219E2"/>
    <w:rsid w:val="00623D2D"/>
    <w:rsid w:val="00702B0D"/>
    <w:rsid w:val="007254EB"/>
    <w:rsid w:val="007B3770"/>
    <w:rsid w:val="007F3AA0"/>
    <w:rsid w:val="007F6147"/>
    <w:rsid w:val="0081675B"/>
    <w:rsid w:val="00866EDC"/>
    <w:rsid w:val="00880F59"/>
    <w:rsid w:val="00894A11"/>
    <w:rsid w:val="00972EF4"/>
    <w:rsid w:val="00985FC5"/>
    <w:rsid w:val="009B7617"/>
    <w:rsid w:val="009F593D"/>
    <w:rsid w:val="00A63780"/>
    <w:rsid w:val="00AC534E"/>
    <w:rsid w:val="00AC781F"/>
    <w:rsid w:val="00B86BAD"/>
    <w:rsid w:val="00C04863"/>
    <w:rsid w:val="00C336D8"/>
    <w:rsid w:val="00C37092"/>
    <w:rsid w:val="00C9443F"/>
    <w:rsid w:val="00D117E4"/>
    <w:rsid w:val="00D23F74"/>
    <w:rsid w:val="00D54FEF"/>
    <w:rsid w:val="00E07C65"/>
    <w:rsid w:val="00E228B6"/>
    <w:rsid w:val="00E23B02"/>
    <w:rsid w:val="00E347E0"/>
    <w:rsid w:val="00E97FC4"/>
    <w:rsid w:val="00EB39A6"/>
    <w:rsid w:val="00EC4F99"/>
    <w:rsid w:val="00F45D0E"/>
    <w:rsid w:val="00FB63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B2B82"/>
  <w15:docId w15:val="{25DCF8A9-3D6C-4896-B172-E569B036E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СтЗаголовок"/>
    <w:basedOn w:val="a"/>
    <w:link w:val="a4"/>
    <w:qFormat/>
    <w:rsid w:val="00623D2D"/>
    <w:pPr>
      <w:spacing w:after="360" w:line="240" w:lineRule="auto"/>
      <w:ind w:firstLine="851"/>
      <w:jc w:val="both"/>
    </w:pPr>
    <w:rPr>
      <w:rFonts w:ascii="Times New Roman" w:hAnsi="Times New Roman"/>
      <w:sz w:val="28"/>
      <w:szCs w:val="28"/>
    </w:rPr>
  </w:style>
  <w:style w:type="character" w:customStyle="1" w:styleId="a4">
    <w:name w:val="СтЗаголовок Знак"/>
    <w:basedOn w:val="a0"/>
    <w:link w:val="a3"/>
    <w:rsid w:val="00623D2D"/>
    <w:rPr>
      <w:rFonts w:ascii="Times New Roman" w:hAnsi="Times New Roman"/>
      <w:sz w:val="28"/>
      <w:szCs w:val="28"/>
    </w:rPr>
  </w:style>
  <w:style w:type="paragraph" w:customStyle="1" w:styleId="a5">
    <w:name w:val="ТекстОбычный"/>
    <w:basedOn w:val="a"/>
    <w:link w:val="a6"/>
    <w:qFormat/>
    <w:rsid w:val="00E228B6"/>
    <w:pPr>
      <w:spacing w:after="0" w:line="360" w:lineRule="auto"/>
      <w:ind w:firstLine="709"/>
      <w:jc w:val="both"/>
    </w:pPr>
    <w:rPr>
      <w:rFonts w:ascii="Times New Roman" w:hAnsi="Times New Roman" w:cs="Times New Roman"/>
      <w:sz w:val="28"/>
      <w:szCs w:val="28"/>
    </w:rPr>
  </w:style>
  <w:style w:type="character" w:customStyle="1" w:styleId="a6">
    <w:name w:val="ТекстОбычный Знак"/>
    <w:basedOn w:val="a0"/>
    <w:link w:val="a5"/>
    <w:rsid w:val="00E228B6"/>
    <w:rPr>
      <w:rFonts w:ascii="Times New Roman" w:hAnsi="Times New Roman" w:cs="Times New Roman"/>
      <w:sz w:val="28"/>
      <w:szCs w:val="28"/>
    </w:rPr>
  </w:style>
  <w:style w:type="paragraph" w:customStyle="1" w:styleId="a7">
    <w:name w:val="ЗаголовокОбычный"/>
    <w:basedOn w:val="a5"/>
    <w:next w:val="a5"/>
    <w:link w:val="a8"/>
    <w:qFormat/>
    <w:rsid w:val="00E228B6"/>
    <w:pPr>
      <w:spacing w:after="280" w:line="240" w:lineRule="auto"/>
      <w:ind w:firstLine="0"/>
      <w:jc w:val="center"/>
    </w:pPr>
    <w:rPr>
      <w:b/>
    </w:rPr>
  </w:style>
  <w:style w:type="character" w:customStyle="1" w:styleId="a8">
    <w:name w:val="ЗаголовокОбычный Знак"/>
    <w:basedOn w:val="a6"/>
    <w:link w:val="a7"/>
    <w:rsid w:val="00E228B6"/>
    <w:rPr>
      <w:rFonts w:ascii="Times New Roman" w:hAnsi="Times New Roman" w:cs="Times New Roman"/>
      <w:b/>
      <w:sz w:val="28"/>
      <w:szCs w:val="28"/>
    </w:rPr>
  </w:style>
  <w:style w:type="paragraph" w:customStyle="1" w:styleId="a9">
    <w:name w:val="Заголовок обычный"/>
    <w:basedOn w:val="a"/>
    <w:next w:val="aa"/>
    <w:link w:val="ab"/>
    <w:qFormat/>
    <w:rsid w:val="00421343"/>
    <w:pPr>
      <w:spacing w:before="200" w:after="0" w:line="360" w:lineRule="auto"/>
      <w:jc w:val="center"/>
    </w:pPr>
    <w:rPr>
      <w:rFonts w:ascii="Times New Roman" w:hAnsi="Times New Roman" w:cs="Times New Roman"/>
      <w:b/>
      <w:sz w:val="28"/>
      <w:szCs w:val="28"/>
      <w:lang w:val="en-US"/>
    </w:rPr>
  </w:style>
  <w:style w:type="character" w:customStyle="1" w:styleId="ab">
    <w:name w:val="Заголовок обычный Знак"/>
    <w:basedOn w:val="a0"/>
    <w:link w:val="a9"/>
    <w:rsid w:val="00421343"/>
    <w:rPr>
      <w:rFonts w:ascii="Times New Roman" w:hAnsi="Times New Roman" w:cs="Times New Roman"/>
      <w:b/>
      <w:sz w:val="28"/>
      <w:szCs w:val="28"/>
      <w:lang w:val="en-US"/>
    </w:rPr>
  </w:style>
  <w:style w:type="paragraph" w:customStyle="1" w:styleId="ac">
    <w:name w:val="Подзаголовок обычный"/>
    <w:basedOn w:val="aa"/>
    <w:next w:val="aa"/>
    <w:link w:val="ad"/>
    <w:qFormat/>
    <w:rsid w:val="00575C71"/>
    <w:rPr>
      <w:b/>
    </w:rPr>
  </w:style>
  <w:style w:type="character" w:customStyle="1" w:styleId="ad">
    <w:name w:val="Подзаголовок обычный Знак"/>
    <w:basedOn w:val="ae"/>
    <w:link w:val="ac"/>
    <w:rsid w:val="00575C71"/>
    <w:rPr>
      <w:rFonts w:ascii="Times New Roman" w:hAnsi="Times New Roman" w:cs="Times New Roman"/>
      <w:b/>
      <w:sz w:val="28"/>
      <w:szCs w:val="28"/>
      <w:lang w:val="en-US"/>
    </w:rPr>
  </w:style>
  <w:style w:type="paragraph" w:customStyle="1" w:styleId="af">
    <w:name w:val="Подпись к рисунку обычная"/>
    <w:basedOn w:val="af0"/>
    <w:next w:val="aa"/>
    <w:link w:val="af1"/>
    <w:qFormat/>
    <w:rsid w:val="00575C71"/>
    <w:pPr>
      <w:spacing w:before="0" w:line="360" w:lineRule="auto"/>
    </w:pPr>
  </w:style>
  <w:style w:type="character" w:customStyle="1" w:styleId="af1">
    <w:name w:val="Подпись к рисунку обычная Знак"/>
    <w:basedOn w:val="af2"/>
    <w:link w:val="af"/>
    <w:rsid w:val="00575C71"/>
    <w:rPr>
      <w:rFonts w:ascii="Times New Roman" w:hAnsi="Times New Roman" w:cs="Times New Roman"/>
      <w:b w:val="0"/>
      <w:noProof/>
      <w:sz w:val="28"/>
      <w:szCs w:val="28"/>
      <w:lang w:val="en-US" w:eastAsia="ru-RU"/>
    </w:rPr>
  </w:style>
  <w:style w:type="paragraph" w:customStyle="1" w:styleId="af0">
    <w:name w:val="Рисунок обычный"/>
    <w:basedOn w:val="aa"/>
    <w:next w:val="af"/>
    <w:link w:val="af2"/>
    <w:qFormat/>
    <w:rsid w:val="00575C71"/>
    <w:pPr>
      <w:spacing w:before="200" w:after="200" w:line="240" w:lineRule="auto"/>
      <w:ind w:firstLine="0"/>
      <w:jc w:val="center"/>
    </w:pPr>
    <w:rPr>
      <w:noProof/>
      <w:lang w:eastAsia="ru-RU"/>
    </w:rPr>
  </w:style>
  <w:style w:type="character" w:customStyle="1" w:styleId="af2">
    <w:name w:val="Рисунок обычный Знак"/>
    <w:basedOn w:val="ae"/>
    <w:link w:val="af0"/>
    <w:rsid w:val="00575C71"/>
    <w:rPr>
      <w:rFonts w:ascii="Times New Roman" w:hAnsi="Times New Roman" w:cs="Times New Roman"/>
      <w:b w:val="0"/>
      <w:noProof/>
      <w:sz w:val="28"/>
      <w:szCs w:val="28"/>
      <w:lang w:val="en-US" w:eastAsia="ru-RU"/>
    </w:rPr>
  </w:style>
  <w:style w:type="paragraph" w:customStyle="1" w:styleId="aa">
    <w:name w:val="Текст обычный"/>
    <w:basedOn w:val="a9"/>
    <w:link w:val="ae"/>
    <w:qFormat/>
    <w:rsid w:val="00575C71"/>
    <w:pPr>
      <w:spacing w:before="0"/>
      <w:ind w:firstLine="851"/>
      <w:jc w:val="both"/>
    </w:pPr>
    <w:rPr>
      <w:b w:val="0"/>
    </w:rPr>
  </w:style>
  <w:style w:type="character" w:customStyle="1" w:styleId="ae">
    <w:name w:val="Текст обычный Знак"/>
    <w:basedOn w:val="ab"/>
    <w:link w:val="aa"/>
    <w:rsid w:val="00575C71"/>
    <w:rPr>
      <w:rFonts w:ascii="Times New Roman" w:hAnsi="Times New Roman" w:cs="Times New Roman"/>
      <w:b w:val="0"/>
      <w:sz w:val="28"/>
      <w:szCs w:val="28"/>
      <w:lang w:val="en-US"/>
    </w:rPr>
  </w:style>
  <w:style w:type="paragraph" w:styleId="af3">
    <w:name w:val="Normal (Web)"/>
    <w:basedOn w:val="a"/>
    <w:uiPriority w:val="99"/>
    <w:semiHidden/>
    <w:unhideWhenUsed/>
    <w:rsid w:val="00FB6384"/>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styleId="af4">
    <w:name w:val="Balloon Text"/>
    <w:basedOn w:val="a"/>
    <w:link w:val="af5"/>
    <w:uiPriority w:val="99"/>
    <w:semiHidden/>
    <w:unhideWhenUsed/>
    <w:rsid w:val="00FB6384"/>
    <w:pPr>
      <w:spacing w:after="0" w:line="240" w:lineRule="auto"/>
    </w:pPr>
    <w:rPr>
      <w:rFonts w:ascii="Tahoma" w:hAnsi="Tahoma" w:cs="Tahoma"/>
      <w:sz w:val="16"/>
      <w:szCs w:val="16"/>
    </w:rPr>
  </w:style>
  <w:style w:type="character" w:customStyle="1" w:styleId="af5">
    <w:name w:val="Текст выноски Знак"/>
    <w:basedOn w:val="a0"/>
    <w:link w:val="af4"/>
    <w:uiPriority w:val="99"/>
    <w:semiHidden/>
    <w:rsid w:val="00FB63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14121">
      <w:bodyDiv w:val="1"/>
      <w:marLeft w:val="0"/>
      <w:marRight w:val="0"/>
      <w:marTop w:val="0"/>
      <w:marBottom w:val="0"/>
      <w:divBdr>
        <w:top w:val="none" w:sz="0" w:space="0" w:color="auto"/>
        <w:left w:val="none" w:sz="0" w:space="0" w:color="auto"/>
        <w:bottom w:val="none" w:sz="0" w:space="0" w:color="auto"/>
        <w:right w:val="none" w:sz="0" w:space="0" w:color="auto"/>
      </w:divBdr>
    </w:div>
    <w:div w:id="515003445">
      <w:bodyDiv w:val="1"/>
      <w:marLeft w:val="0"/>
      <w:marRight w:val="0"/>
      <w:marTop w:val="0"/>
      <w:marBottom w:val="0"/>
      <w:divBdr>
        <w:top w:val="none" w:sz="0" w:space="0" w:color="auto"/>
        <w:left w:val="none" w:sz="0" w:space="0" w:color="auto"/>
        <w:bottom w:val="none" w:sz="0" w:space="0" w:color="auto"/>
        <w:right w:val="none" w:sz="0" w:space="0" w:color="auto"/>
      </w:divBdr>
    </w:div>
    <w:div w:id="832642927">
      <w:bodyDiv w:val="1"/>
      <w:marLeft w:val="0"/>
      <w:marRight w:val="0"/>
      <w:marTop w:val="0"/>
      <w:marBottom w:val="0"/>
      <w:divBdr>
        <w:top w:val="none" w:sz="0" w:space="0" w:color="auto"/>
        <w:left w:val="none" w:sz="0" w:space="0" w:color="auto"/>
        <w:bottom w:val="none" w:sz="0" w:space="0" w:color="auto"/>
        <w:right w:val="none" w:sz="0" w:space="0" w:color="auto"/>
      </w:divBdr>
      <w:divsChild>
        <w:div w:id="969096570">
          <w:marLeft w:val="864"/>
          <w:marRight w:val="0"/>
          <w:marTop w:val="96"/>
          <w:marBottom w:val="0"/>
          <w:divBdr>
            <w:top w:val="none" w:sz="0" w:space="0" w:color="auto"/>
            <w:left w:val="none" w:sz="0" w:space="0" w:color="auto"/>
            <w:bottom w:val="none" w:sz="0" w:space="0" w:color="auto"/>
            <w:right w:val="none" w:sz="0" w:space="0" w:color="auto"/>
          </w:divBdr>
        </w:div>
        <w:div w:id="1736077194">
          <w:marLeft w:val="864"/>
          <w:marRight w:val="0"/>
          <w:marTop w:val="96"/>
          <w:marBottom w:val="0"/>
          <w:divBdr>
            <w:top w:val="none" w:sz="0" w:space="0" w:color="auto"/>
            <w:left w:val="none" w:sz="0" w:space="0" w:color="auto"/>
            <w:bottom w:val="none" w:sz="0" w:space="0" w:color="auto"/>
            <w:right w:val="none" w:sz="0" w:space="0" w:color="auto"/>
          </w:divBdr>
        </w:div>
      </w:divsChild>
    </w:div>
    <w:div w:id="2057125383">
      <w:bodyDiv w:val="1"/>
      <w:marLeft w:val="0"/>
      <w:marRight w:val="0"/>
      <w:marTop w:val="0"/>
      <w:marBottom w:val="0"/>
      <w:divBdr>
        <w:top w:val="none" w:sz="0" w:space="0" w:color="auto"/>
        <w:left w:val="none" w:sz="0" w:space="0" w:color="auto"/>
        <w:bottom w:val="none" w:sz="0" w:space="0" w:color="auto"/>
        <w:right w:val="none" w:sz="0" w:space="0" w:color="auto"/>
      </w:divBdr>
    </w:div>
    <w:div w:id="2132437206">
      <w:bodyDiv w:val="1"/>
      <w:marLeft w:val="0"/>
      <w:marRight w:val="0"/>
      <w:marTop w:val="0"/>
      <w:marBottom w:val="0"/>
      <w:divBdr>
        <w:top w:val="none" w:sz="0" w:space="0" w:color="auto"/>
        <w:left w:val="none" w:sz="0" w:space="0" w:color="auto"/>
        <w:bottom w:val="none" w:sz="0" w:space="0" w:color="auto"/>
        <w:right w:val="none" w:sz="0" w:space="0" w:color="auto"/>
      </w:divBdr>
      <w:divsChild>
        <w:div w:id="242954774">
          <w:marLeft w:val="864"/>
          <w:marRight w:val="0"/>
          <w:marTop w:val="96"/>
          <w:marBottom w:val="0"/>
          <w:divBdr>
            <w:top w:val="none" w:sz="0" w:space="0" w:color="auto"/>
            <w:left w:val="none" w:sz="0" w:space="0" w:color="auto"/>
            <w:bottom w:val="none" w:sz="0" w:space="0" w:color="auto"/>
            <w:right w:val="none" w:sz="0" w:space="0" w:color="auto"/>
          </w:divBdr>
        </w:div>
        <w:div w:id="1622030243">
          <w:marLeft w:val="864"/>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3" Type="http://schemas.openxmlformats.org/officeDocument/2006/relationships/webSettings" Target="webSettings.xml"/><Relationship Id="rId7" Type="http://schemas.openxmlformats.org/officeDocument/2006/relationships/image" Target="media/image4.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tmp"/><Relationship Id="rId9" Type="http://schemas.openxmlformats.org/officeDocument/2006/relationships/image" Target="media/image6.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1497</Words>
  <Characters>8539</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dc:creator>
  <cp:lastModifiedBy>Александр Зубаиров</cp:lastModifiedBy>
  <cp:revision>14</cp:revision>
  <dcterms:created xsi:type="dcterms:W3CDTF">2018-02-28T05:58:00Z</dcterms:created>
  <dcterms:modified xsi:type="dcterms:W3CDTF">2022-03-21T10:59:00Z</dcterms:modified>
</cp:coreProperties>
</file>