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a3"/>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  ,we may took part of another command in order to find the opcode 60 which is not so common.</w:t>
      </w:r>
    </w:p>
    <w:p w14:paraId="56BD8304" w14:textId="20607292" w:rsidR="008B56AD" w:rsidRDefault="008B56AD" w:rsidP="008B56AD">
      <w:pPr>
        <w:pStyle w:val="a3"/>
        <w:bidi w:val="0"/>
        <w:rPr>
          <w:rFonts w:asciiTheme="majorBidi" w:hAnsiTheme="majorBidi" w:cstheme="majorBidi"/>
        </w:rPr>
      </w:pPr>
      <w:r>
        <w:rPr>
          <w:rFonts w:asciiTheme="majorBidi" w:hAnsiTheme="majorBidi" w:cstheme="majorBidi"/>
        </w:rPr>
        <w:t>For example :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a3"/>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esp,0x60</w:t>
      </w:r>
    </w:p>
    <w:p w14:paraId="16EF01AB" w14:textId="3954B38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a3"/>
        <w:bidi w:val="0"/>
        <w:rPr>
          <w:rFonts w:asciiTheme="majorBidi" w:hAnsiTheme="majorBidi" w:cstheme="majorBidi"/>
        </w:rPr>
      </w:pPr>
      <w:r w:rsidRPr="005656A1">
        <w:rPr>
          <w:rFonts w:asciiTheme="majorBidi" w:hAnsiTheme="majorBidi" w:cstheme="majorBidi"/>
        </w:rPr>
        <w:t>this is two commands that we can find in allot of function (as we need to return the stack pointer to it's original state before we reti=urn from the function).</w:t>
      </w:r>
    </w:p>
    <w:p w14:paraId="360E6378" w14:textId="7A55325D"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the opcode of the two commands is translated to :</w:t>
      </w:r>
    </w:p>
    <w:p w14:paraId="317A0AEE" w14:textId="27CF3F7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83 c4 60</w:t>
      </w:r>
    </w:p>
    <w:p w14:paraId="54C161C9" w14:textId="591F830F"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And the last two opcode is exactly what we need.</w:t>
      </w:r>
    </w:p>
    <w:p w14:paraId="192C1A67" w14:textId="1AF5A627" w:rsidR="008B56AD" w:rsidRPr="008B56AD" w:rsidRDefault="00F24415" w:rsidP="005656A1">
      <w:pPr>
        <w:pStyle w:val="a3"/>
        <w:numPr>
          <w:ilvl w:val="0"/>
          <w:numId w:val="11"/>
        </w:numPr>
        <w:bidi w:val="0"/>
        <w:rPr>
          <w:rFonts w:asciiTheme="majorBidi" w:hAnsiTheme="majorBidi" w:cstheme="majorBidi"/>
        </w:rPr>
      </w:pPr>
      <w:r>
        <w:rPr>
          <w:rFonts w:asciiTheme="majorBidi" w:hAnsiTheme="majorBidi" w:cstheme="majorBidi"/>
        </w:rPr>
        <w:t>Here is a look at the stack :</w:t>
      </w:r>
    </w:p>
    <w:tbl>
      <w:tblPr>
        <w:tblStyle w:val="aa"/>
        <w:tblW w:w="0" w:type="auto"/>
        <w:tblInd w:w="720" w:type="dxa"/>
        <w:tblLook w:val="04A0" w:firstRow="1" w:lastRow="0" w:firstColumn="1" w:lastColumn="0" w:noHBand="0" w:noVBand="1"/>
      </w:tblPr>
      <w:tblGrid>
        <w:gridCol w:w="2505"/>
        <w:gridCol w:w="2479"/>
        <w:gridCol w:w="2592"/>
      </w:tblGrid>
      <w:tr w:rsidR="007431B9" w14:paraId="4B2AD0EE" w14:textId="77777777" w:rsidTr="007431B9">
        <w:tc>
          <w:tcPr>
            <w:tcW w:w="2505" w:type="dxa"/>
          </w:tcPr>
          <w:p w14:paraId="62A5973B"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w:t>
            </w:r>
          </w:p>
        </w:tc>
        <w:tc>
          <w:tcPr>
            <w:tcW w:w="2479" w:type="dxa"/>
          </w:tcPr>
          <w:p w14:paraId="05A7AC6C" w14:textId="44B46E4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9ad9e706</w:t>
            </w:r>
          </w:p>
        </w:tc>
        <w:tc>
          <w:tcPr>
            <w:tcW w:w="2592" w:type="dxa"/>
          </w:tcPr>
          <w:p w14:paraId="0C8E53A0" w14:textId="77777777" w:rsidR="007431B9" w:rsidRDefault="007431B9" w:rsidP="007431B9">
            <w:pPr>
              <w:pStyle w:val="a3"/>
              <w:bidi w:val="0"/>
              <w:ind w:left="0"/>
              <w:rPr>
                <w:rFonts w:asciiTheme="majorBidi" w:hAnsiTheme="majorBidi" w:cstheme="majorBidi"/>
              </w:rPr>
            </w:pPr>
            <w:r>
              <w:rPr>
                <w:rFonts w:ascii="CourierNewPSMT" w:hAnsi="CourierNewPSMT" w:cs="CourierNewPSMT"/>
              </w:rPr>
              <w:t>xor eax,eax</w:t>
            </w:r>
          </w:p>
        </w:tc>
      </w:tr>
      <w:tr w:rsidR="007431B9" w14:paraId="454C9D6B" w14:textId="77777777" w:rsidTr="007431B9">
        <w:tc>
          <w:tcPr>
            <w:tcW w:w="2505" w:type="dxa"/>
          </w:tcPr>
          <w:p w14:paraId="449E0FF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w:t>
            </w:r>
          </w:p>
        </w:tc>
        <w:tc>
          <w:tcPr>
            <w:tcW w:w="2479" w:type="dxa"/>
          </w:tcPr>
          <w:p w14:paraId="7ED6E724" w14:textId="58F8A73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156E58AD" w14:textId="77777777" w:rsidR="007431B9" w:rsidRDefault="007431B9" w:rsidP="007431B9">
            <w:pPr>
              <w:pStyle w:val="a3"/>
              <w:bidi w:val="0"/>
              <w:ind w:left="0"/>
              <w:rPr>
                <w:rFonts w:asciiTheme="majorBidi" w:hAnsiTheme="majorBidi" w:cstheme="majorBidi"/>
              </w:rPr>
            </w:pPr>
            <w:r>
              <w:rPr>
                <w:rFonts w:ascii="CourierNewPSMT" w:hAnsi="CourierNewPSMT" w:cs="CourierNewPSMT"/>
              </w:rPr>
              <w:t>pop ebx</w:t>
            </w:r>
          </w:p>
        </w:tc>
      </w:tr>
      <w:tr w:rsidR="007431B9" w14:paraId="43BF448D" w14:textId="77777777" w:rsidTr="007431B9">
        <w:tc>
          <w:tcPr>
            <w:tcW w:w="2505" w:type="dxa"/>
          </w:tcPr>
          <w:p w14:paraId="273FF10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3</w:t>
            </w:r>
          </w:p>
        </w:tc>
        <w:tc>
          <w:tcPr>
            <w:tcW w:w="2479" w:type="dxa"/>
          </w:tcPr>
          <w:p w14:paraId="5B0E8D9B" w14:textId="5633ACA4" w:rsidR="007431B9" w:rsidRPr="007431B9" w:rsidRDefault="007431B9" w:rsidP="007431B9">
            <w:pPr>
              <w:pStyle w:val="a3"/>
              <w:bidi w:val="0"/>
              <w:ind w:left="0"/>
              <w:rPr>
                <w:rFonts w:ascii="CourierNewPSMT" w:hAnsi="CourierNewPSMT" w:cs="CourierNewPSMT"/>
              </w:rPr>
            </w:pPr>
            <w:bookmarkStart w:id="0" w:name="OLE_LINK1"/>
            <w:bookmarkStart w:id="1" w:name="OLE_LINK2"/>
            <w:bookmarkStart w:id="2" w:name="OLE_LINK15"/>
            <w:bookmarkStart w:id="3" w:name="OLE_LINK16"/>
            <w:r w:rsidRPr="007431B9">
              <w:rPr>
                <w:rFonts w:ascii="CourierNewPSMT" w:hAnsi="CourierNewPSMT" w:cs="CourierNewPSMT"/>
              </w:rPr>
              <w:t>707070</w:t>
            </w:r>
            <w:bookmarkEnd w:id="0"/>
            <w:bookmarkEnd w:id="1"/>
            <w:r w:rsidRPr="007431B9">
              <w:rPr>
                <w:rFonts w:ascii="CourierNewPSMT" w:hAnsi="CourierNewPSMT" w:cs="CourierNewPSMT"/>
              </w:rPr>
              <w:t>61</w:t>
            </w:r>
            <w:bookmarkEnd w:id="2"/>
            <w:bookmarkEnd w:id="3"/>
          </w:p>
        </w:tc>
        <w:tc>
          <w:tcPr>
            <w:tcW w:w="2592" w:type="dxa"/>
          </w:tcPr>
          <w:p w14:paraId="585B5B02" w14:textId="77777777" w:rsidR="007431B9" w:rsidRDefault="007431B9" w:rsidP="007431B9">
            <w:pPr>
              <w:pStyle w:val="a3"/>
              <w:bidi w:val="0"/>
              <w:ind w:left="0"/>
              <w:rPr>
                <w:rFonts w:asciiTheme="majorBidi" w:hAnsiTheme="majorBidi" w:cstheme="majorBidi"/>
              </w:rPr>
            </w:pPr>
          </w:p>
        </w:tc>
      </w:tr>
      <w:tr w:rsidR="007431B9" w14:paraId="1E44A2E1" w14:textId="77777777" w:rsidTr="007431B9">
        <w:tc>
          <w:tcPr>
            <w:tcW w:w="2505" w:type="dxa"/>
          </w:tcPr>
          <w:p w14:paraId="1BB5B37C"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4</w:t>
            </w:r>
          </w:p>
        </w:tc>
        <w:tc>
          <w:tcPr>
            <w:tcW w:w="2479" w:type="dxa"/>
          </w:tcPr>
          <w:p w14:paraId="24B362DB" w14:textId="1772EA3F" w:rsidR="007431B9" w:rsidRPr="007431B9" w:rsidRDefault="007431B9" w:rsidP="007431B9">
            <w:pPr>
              <w:pStyle w:val="a3"/>
              <w:bidi w:val="0"/>
              <w:ind w:left="0"/>
              <w:rPr>
                <w:rFonts w:ascii="CourierNewPSMT" w:hAnsi="CourierNewPSMT" w:cs="CourierNewPSMT"/>
              </w:rPr>
            </w:pPr>
            <w:bookmarkStart w:id="4" w:name="OLE_LINK19"/>
            <w:r w:rsidRPr="007431B9">
              <w:rPr>
                <w:rFonts w:ascii="CourierNewPSMT" w:hAnsi="CourierNewPSMT" w:cs="CourierNewPSMT"/>
              </w:rPr>
              <w:t>9ad9e700</w:t>
            </w:r>
            <w:bookmarkEnd w:id="4"/>
          </w:p>
        </w:tc>
        <w:tc>
          <w:tcPr>
            <w:tcW w:w="2592" w:type="dxa"/>
          </w:tcPr>
          <w:p w14:paraId="10E437FD" w14:textId="2FFE7CBF" w:rsidR="007431B9" w:rsidRDefault="007431B9" w:rsidP="007431B9">
            <w:pPr>
              <w:pStyle w:val="a3"/>
              <w:bidi w:val="0"/>
              <w:ind w:left="0"/>
              <w:rPr>
                <w:rFonts w:asciiTheme="majorBidi" w:hAnsiTheme="majorBidi" w:cstheme="majorBidi"/>
              </w:rPr>
            </w:pPr>
            <w:r>
              <w:t>Add eax, ebx</w:t>
            </w:r>
          </w:p>
        </w:tc>
      </w:tr>
      <w:tr w:rsidR="007431B9" w14:paraId="157A542F" w14:textId="77777777" w:rsidTr="007431B9">
        <w:tc>
          <w:tcPr>
            <w:tcW w:w="2505" w:type="dxa"/>
          </w:tcPr>
          <w:p w14:paraId="4A294D8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5</w:t>
            </w:r>
          </w:p>
        </w:tc>
        <w:tc>
          <w:tcPr>
            <w:tcW w:w="2479" w:type="dxa"/>
          </w:tcPr>
          <w:p w14:paraId="2D90324C" w14:textId="2E911E1F" w:rsidR="007431B9" w:rsidRPr="007431B9" w:rsidRDefault="007431B9" w:rsidP="007431B9">
            <w:pPr>
              <w:pStyle w:val="a3"/>
              <w:bidi w:val="0"/>
              <w:ind w:left="0"/>
              <w:rPr>
                <w:rFonts w:ascii="CourierNewPSMT" w:hAnsi="CourierNewPSMT" w:cs="CourierNewPSMT"/>
              </w:rPr>
            </w:pPr>
            <w:bookmarkStart w:id="5" w:name="OLE_LINK20"/>
            <w:r w:rsidRPr="007431B9">
              <w:rPr>
                <w:rFonts w:ascii="CourierNewPSMT" w:hAnsi="CourierNewPSMT" w:cs="CourierNewPSMT"/>
              </w:rPr>
              <w:t>Deadbeef</w:t>
            </w:r>
            <w:bookmarkEnd w:id="5"/>
          </w:p>
        </w:tc>
        <w:tc>
          <w:tcPr>
            <w:tcW w:w="2592" w:type="dxa"/>
          </w:tcPr>
          <w:p w14:paraId="0FE669ED" w14:textId="77777777" w:rsidR="007431B9" w:rsidRPr="007431B9" w:rsidRDefault="007431B9" w:rsidP="007431B9">
            <w:pPr>
              <w:pStyle w:val="a3"/>
              <w:bidi w:val="0"/>
              <w:ind w:left="0"/>
              <w:rPr>
                <w:rFonts w:ascii="CourierNewPSMT" w:hAnsi="CourierNewPSMT" w:cs="CourierNewPSMT"/>
              </w:rPr>
            </w:pPr>
          </w:p>
        </w:tc>
      </w:tr>
      <w:tr w:rsidR="007431B9" w14:paraId="21FACE62" w14:textId="77777777" w:rsidTr="007431B9">
        <w:tc>
          <w:tcPr>
            <w:tcW w:w="2505" w:type="dxa"/>
          </w:tcPr>
          <w:p w14:paraId="10FC5390"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6</w:t>
            </w:r>
          </w:p>
        </w:tc>
        <w:tc>
          <w:tcPr>
            <w:tcW w:w="2479" w:type="dxa"/>
          </w:tcPr>
          <w:p w14:paraId="3B1E6F8A" w14:textId="103D5DB0" w:rsidR="007431B9" w:rsidRPr="007431B9" w:rsidRDefault="007431B9" w:rsidP="007431B9">
            <w:pPr>
              <w:pStyle w:val="a3"/>
              <w:bidi w:val="0"/>
              <w:ind w:left="0"/>
              <w:rPr>
                <w:rFonts w:ascii="CourierNewPSMT" w:hAnsi="CourierNewPSMT" w:cs="CourierNewPSMT"/>
              </w:rPr>
            </w:pPr>
            <w:bookmarkStart w:id="6" w:name="OLE_LINK21"/>
            <w:r w:rsidRPr="007431B9">
              <w:rPr>
                <w:rFonts w:ascii="CourierNewPSMT" w:hAnsi="CourierNewPSMT" w:cs="CourierNewPSMT"/>
              </w:rPr>
              <w:t>Deadbeef</w:t>
            </w:r>
            <w:bookmarkEnd w:id="6"/>
          </w:p>
        </w:tc>
        <w:tc>
          <w:tcPr>
            <w:tcW w:w="2592" w:type="dxa"/>
          </w:tcPr>
          <w:p w14:paraId="19A9CBC4" w14:textId="77777777" w:rsidR="007431B9" w:rsidRPr="007431B9" w:rsidRDefault="007431B9" w:rsidP="007431B9">
            <w:pPr>
              <w:pStyle w:val="a3"/>
              <w:bidi w:val="0"/>
              <w:ind w:left="0"/>
              <w:rPr>
                <w:rFonts w:ascii="CourierNewPSMT" w:hAnsi="CourierNewPSMT" w:cs="CourierNewPSMT"/>
              </w:rPr>
            </w:pPr>
          </w:p>
        </w:tc>
      </w:tr>
      <w:tr w:rsidR="007431B9" w14:paraId="01917B85" w14:textId="77777777" w:rsidTr="007431B9">
        <w:tc>
          <w:tcPr>
            <w:tcW w:w="2505" w:type="dxa"/>
          </w:tcPr>
          <w:p w14:paraId="2DCC579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7</w:t>
            </w:r>
          </w:p>
        </w:tc>
        <w:tc>
          <w:tcPr>
            <w:tcW w:w="2479" w:type="dxa"/>
          </w:tcPr>
          <w:p w14:paraId="1348714E" w14:textId="1D3FD4EC" w:rsidR="007431B9" w:rsidRPr="007431B9" w:rsidRDefault="007431B9" w:rsidP="007431B9">
            <w:pPr>
              <w:pStyle w:val="a3"/>
              <w:bidi w:val="0"/>
              <w:ind w:left="0"/>
              <w:rPr>
                <w:rFonts w:ascii="CourierNewPSMT" w:hAnsi="CourierNewPSMT" w:cs="CourierNewPSMT"/>
              </w:rPr>
            </w:pPr>
            <w:bookmarkStart w:id="7" w:name="OLE_LINK22"/>
            <w:r w:rsidRPr="007431B9">
              <w:rPr>
                <w:rFonts w:ascii="CourierNewPSMT" w:hAnsi="CourierNewPSMT" w:cs="CourierNewPSMT"/>
              </w:rPr>
              <w:t>Deadbeef</w:t>
            </w:r>
            <w:bookmarkEnd w:id="7"/>
          </w:p>
        </w:tc>
        <w:tc>
          <w:tcPr>
            <w:tcW w:w="2592" w:type="dxa"/>
          </w:tcPr>
          <w:p w14:paraId="5D2F7B13" w14:textId="77777777" w:rsidR="007431B9" w:rsidRPr="007431B9" w:rsidRDefault="007431B9" w:rsidP="007431B9">
            <w:pPr>
              <w:pStyle w:val="a3"/>
              <w:bidi w:val="0"/>
              <w:ind w:left="0"/>
              <w:rPr>
                <w:rFonts w:ascii="CourierNewPSMT" w:hAnsi="CourierNewPSMT" w:cs="CourierNewPSMT"/>
              </w:rPr>
            </w:pPr>
          </w:p>
        </w:tc>
      </w:tr>
      <w:tr w:rsidR="007431B9" w14:paraId="36F1BFF7" w14:textId="77777777" w:rsidTr="007431B9">
        <w:tc>
          <w:tcPr>
            <w:tcW w:w="2505" w:type="dxa"/>
          </w:tcPr>
          <w:p w14:paraId="453C5B35"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8</w:t>
            </w:r>
          </w:p>
        </w:tc>
        <w:tc>
          <w:tcPr>
            <w:tcW w:w="2479" w:type="dxa"/>
          </w:tcPr>
          <w:p w14:paraId="3783DB72" w14:textId="34D82D1D" w:rsidR="007431B9" w:rsidRPr="007431B9" w:rsidRDefault="007431B9" w:rsidP="007431B9">
            <w:pPr>
              <w:pStyle w:val="a3"/>
              <w:bidi w:val="0"/>
              <w:ind w:left="0"/>
              <w:rPr>
                <w:rFonts w:ascii="CourierNewPSMT" w:hAnsi="CourierNewPSMT" w:cs="CourierNewPSMT"/>
              </w:rPr>
            </w:pPr>
            <w:bookmarkStart w:id="8" w:name="OLE_LINK3"/>
            <w:r w:rsidRPr="007431B9">
              <w:rPr>
                <w:rFonts w:ascii="CourierNewPSMT" w:hAnsi="CourierNewPSMT" w:cs="CourierNewPSMT"/>
              </w:rPr>
              <w:t>9ad9e716</w:t>
            </w:r>
            <w:bookmarkEnd w:id="8"/>
          </w:p>
        </w:tc>
        <w:tc>
          <w:tcPr>
            <w:tcW w:w="2592" w:type="dxa"/>
          </w:tcPr>
          <w:p w14:paraId="58866587" w14:textId="24849FC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eax, dword ptr[eax+0fh]</w:t>
            </w:r>
          </w:p>
        </w:tc>
      </w:tr>
      <w:tr w:rsidR="007431B9" w14:paraId="13F813E0" w14:textId="77777777" w:rsidTr="007431B9">
        <w:tc>
          <w:tcPr>
            <w:tcW w:w="2505" w:type="dxa"/>
          </w:tcPr>
          <w:p w14:paraId="735E2AF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w:t>
            </w:r>
          </w:p>
        </w:tc>
        <w:tc>
          <w:tcPr>
            <w:tcW w:w="2479" w:type="dxa"/>
          </w:tcPr>
          <w:p w14:paraId="7EA417F4" w14:textId="477B7ED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7837E924" w14:textId="0EF257E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Inc eax</w:t>
            </w:r>
          </w:p>
        </w:tc>
      </w:tr>
      <w:tr w:rsidR="007431B9" w14:paraId="3AAFAAEA" w14:textId="77777777" w:rsidTr="007431B9">
        <w:tc>
          <w:tcPr>
            <w:tcW w:w="2505" w:type="dxa"/>
          </w:tcPr>
          <w:p w14:paraId="2F1F2D5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10</w:t>
            </w:r>
          </w:p>
        </w:tc>
        <w:tc>
          <w:tcPr>
            <w:tcW w:w="2479" w:type="dxa"/>
          </w:tcPr>
          <w:p w14:paraId="5A1B9948" w14:textId="67BEE4A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6FD432D9" w14:textId="0223251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Inc eax</w:t>
            </w:r>
          </w:p>
        </w:tc>
      </w:tr>
      <w:tr w:rsidR="007431B9" w14:paraId="0A409D24" w14:textId="77777777" w:rsidTr="007431B9">
        <w:tc>
          <w:tcPr>
            <w:tcW w:w="2505" w:type="dxa"/>
          </w:tcPr>
          <w:p w14:paraId="003CA50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11</w:t>
            </w:r>
          </w:p>
        </w:tc>
        <w:tc>
          <w:tcPr>
            <w:tcW w:w="2479" w:type="dxa"/>
          </w:tcPr>
          <w:p w14:paraId="3194DFF4" w14:textId="215620D3" w:rsidR="007431B9" w:rsidRPr="007431B9" w:rsidRDefault="007431B9" w:rsidP="007431B9">
            <w:pPr>
              <w:pStyle w:val="a3"/>
              <w:bidi w:val="0"/>
              <w:ind w:left="0"/>
              <w:rPr>
                <w:rFonts w:ascii="CourierNewPSMT" w:hAnsi="CourierNewPSMT" w:cs="CourierNewPSMT"/>
              </w:rPr>
            </w:pPr>
            <w:bookmarkStart w:id="9" w:name="OLE_LINK33"/>
            <w:r w:rsidRPr="007431B9">
              <w:rPr>
                <w:rFonts w:ascii="CourierNewPSMT" w:hAnsi="CourierNewPSMT" w:cs="CourierNewPSMT"/>
              </w:rPr>
              <w:t>9ad9e709</w:t>
            </w:r>
            <w:bookmarkEnd w:id="9"/>
          </w:p>
        </w:tc>
        <w:tc>
          <w:tcPr>
            <w:tcW w:w="2592" w:type="dxa"/>
          </w:tcPr>
          <w:p w14:paraId="376073A0" w14:textId="1953AE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ecx, eax</w:t>
            </w:r>
          </w:p>
        </w:tc>
      </w:tr>
      <w:tr w:rsidR="007431B9" w14:paraId="400A58CB" w14:textId="77777777" w:rsidTr="007431B9">
        <w:tc>
          <w:tcPr>
            <w:tcW w:w="2505" w:type="dxa"/>
          </w:tcPr>
          <w:p w14:paraId="6BD923A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12</w:t>
            </w:r>
          </w:p>
        </w:tc>
        <w:tc>
          <w:tcPr>
            <w:tcW w:w="2479" w:type="dxa"/>
          </w:tcPr>
          <w:p w14:paraId="043992A4" w14:textId="00360FCE" w:rsidR="007431B9" w:rsidRPr="007431B9" w:rsidRDefault="007431B9" w:rsidP="007431B9">
            <w:pPr>
              <w:pStyle w:val="a3"/>
              <w:bidi w:val="0"/>
              <w:ind w:left="0"/>
              <w:rPr>
                <w:rFonts w:ascii="CourierNewPSMT" w:hAnsi="CourierNewPSMT" w:cs="CourierNewPSMT"/>
              </w:rPr>
            </w:pPr>
            <w:bookmarkStart w:id="10" w:name="OLE_LINK34"/>
            <w:r w:rsidRPr="007431B9">
              <w:rPr>
                <w:rFonts w:ascii="CourierNewPSMT" w:hAnsi="CourierNewPSMT" w:cs="CourierNewPSMT"/>
              </w:rPr>
              <w:t>9ad9e716</w:t>
            </w:r>
            <w:bookmarkEnd w:id="10"/>
          </w:p>
        </w:tc>
        <w:tc>
          <w:tcPr>
            <w:tcW w:w="2592" w:type="dxa"/>
          </w:tcPr>
          <w:p w14:paraId="2FBB5075" w14:textId="3A58D869"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eax, dword ptr[eax+0fh]</w:t>
            </w:r>
          </w:p>
        </w:tc>
      </w:tr>
      <w:tr w:rsidR="007431B9" w14:paraId="7F9E2FC9" w14:textId="77777777" w:rsidTr="007431B9">
        <w:tc>
          <w:tcPr>
            <w:tcW w:w="2505" w:type="dxa"/>
          </w:tcPr>
          <w:p w14:paraId="67FD37B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13</w:t>
            </w:r>
          </w:p>
        </w:tc>
        <w:tc>
          <w:tcPr>
            <w:tcW w:w="2479" w:type="dxa"/>
          </w:tcPr>
          <w:p w14:paraId="78503F40" w14:textId="3508FA7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9ad9e703</w:t>
            </w:r>
          </w:p>
        </w:tc>
        <w:tc>
          <w:tcPr>
            <w:tcW w:w="2592" w:type="dxa"/>
          </w:tcPr>
          <w:p w14:paraId="3997622D" w14:textId="7D730211"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ecx</w:t>
            </w:r>
          </w:p>
        </w:tc>
      </w:tr>
      <w:tr w:rsidR="007431B9" w14:paraId="5D215FCE" w14:textId="77777777" w:rsidTr="007431B9">
        <w:tc>
          <w:tcPr>
            <w:tcW w:w="2505" w:type="dxa"/>
          </w:tcPr>
          <w:p w14:paraId="729C313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14</w:t>
            </w:r>
          </w:p>
        </w:tc>
        <w:tc>
          <w:tcPr>
            <w:tcW w:w="2479" w:type="dxa"/>
          </w:tcPr>
          <w:p w14:paraId="6D1A2835" w14:textId="347CD27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1F856FDE" w14:textId="402342C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pusha</w:t>
            </w:r>
          </w:p>
        </w:tc>
      </w:tr>
      <w:tr w:rsidR="007431B9" w14:paraId="2724B5AB" w14:textId="77777777" w:rsidTr="007431B9">
        <w:tc>
          <w:tcPr>
            <w:tcW w:w="2505" w:type="dxa"/>
          </w:tcPr>
          <w:p w14:paraId="6465389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15</w:t>
            </w:r>
          </w:p>
        </w:tc>
        <w:tc>
          <w:tcPr>
            <w:tcW w:w="2479" w:type="dxa"/>
          </w:tcPr>
          <w:p w14:paraId="1A3952D3" w14:textId="33A3DCE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Virtual Protect address</w:t>
            </w:r>
          </w:p>
        </w:tc>
        <w:tc>
          <w:tcPr>
            <w:tcW w:w="2592" w:type="dxa"/>
          </w:tcPr>
          <w:p w14:paraId="242B2B31" w14:textId="77777777" w:rsidR="007431B9" w:rsidRPr="007431B9" w:rsidRDefault="007431B9" w:rsidP="007431B9">
            <w:pPr>
              <w:pStyle w:val="a3"/>
              <w:bidi w:val="0"/>
              <w:ind w:left="0"/>
              <w:rPr>
                <w:rFonts w:ascii="CourierNewPSMT" w:hAnsi="CourierNewPSMT" w:cs="CourierNewPSMT"/>
              </w:rPr>
            </w:pPr>
          </w:p>
        </w:tc>
      </w:tr>
      <w:tr w:rsidR="007431B9" w14:paraId="59A5C3C0" w14:textId="77777777" w:rsidTr="007431B9">
        <w:tc>
          <w:tcPr>
            <w:tcW w:w="2505" w:type="dxa"/>
          </w:tcPr>
          <w:p w14:paraId="465A23C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16</w:t>
            </w:r>
          </w:p>
        </w:tc>
        <w:tc>
          <w:tcPr>
            <w:tcW w:w="2479" w:type="dxa"/>
          </w:tcPr>
          <w:p w14:paraId="0B1C8901" w14:textId="305F4FE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9ad9e71a</w:t>
            </w:r>
          </w:p>
        </w:tc>
        <w:tc>
          <w:tcPr>
            <w:tcW w:w="2592" w:type="dxa"/>
          </w:tcPr>
          <w:p w14:paraId="60C0A5CE" w14:textId="23C5CF3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edi</w:t>
            </w:r>
          </w:p>
        </w:tc>
      </w:tr>
      <w:tr w:rsidR="007431B9" w14:paraId="3E9D3459" w14:textId="77777777" w:rsidTr="007431B9">
        <w:tc>
          <w:tcPr>
            <w:tcW w:w="2505" w:type="dxa"/>
          </w:tcPr>
          <w:p w14:paraId="4753768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17</w:t>
            </w:r>
          </w:p>
        </w:tc>
        <w:tc>
          <w:tcPr>
            <w:tcW w:w="2479" w:type="dxa"/>
          </w:tcPr>
          <w:p w14:paraId="67F670A8" w14:textId="538A438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744CBA8A" w14:textId="76AA712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ebx (will go to edi)</w:t>
            </w:r>
          </w:p>
        </w:tc>
      </w:tr>
      <w:tr w:rsidR="007431B9" w14:paraId="281E2413" w14:textId="77777777" w:rsidTr="007431B9">
        <w:tc>
          <w:tcPr>
            <w:tcW w:w="2505" w:type="dxa"/>
          </w:tcPr>
          <w:p w14:paraId="2FEE09A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18</w:t>
            </w:r>
          </w:p>
        </w:tc>
        <w:tc>
          <w:tcPr>
            <w:tcW w:w="2479" w:type="dxa"/>
          </w:tcPr>
          <w:p w14:paraId="59F63FC3" w14:textId="7A4CE190"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9ad9e714</w:t>
            </w:r>
          </w:p>
        </w:tc>
        <w:tc>
          <w:tcPr>
            <w:tcW w:w="2592" w:type="dxa"/>
          </w:tcPr>
          <w:p w14:paraId="56F8F6BA" w14:textId="03C3C3A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ebp</w:t>
            </w:r>
          </w:p>
        </w:tc>
      </w:tr>
      <w:tr w:rsidR="007431B9" w14:paraId="561ED7C8" w14:textId="77777777" w:rsidTr="007431B9">
        <w:tc>
          <w:tcPr>
            <w:tcW w:w="2505" w:type="dxa"/>
          </w:tcPr>
          <w:p w14:paraId="275AB2F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19</w:t>
            </w:r>
          </w:p>
        </w:tc>
        <w:tc>
          <w:tcPr>
            <w:tcW w:w="2479" w:type="dxa"/>
          </w:tcPr>
          <w:p w14:paraId="5D905AD6" w14:textId="72763D8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9ad9e702</w:t>
            </w:r>
          </w:p>
        </w:tc>
        <w:tc>
          <w:tcPr>
            <w:tcW w:w="2592" w:type="dxa"/>
          </w:tcPr>
          <w:p w14:paraId="05F9AAEC" w14:textId="0835B975"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ebx (will go to ebp)</w:t>
            </w:r>
          </w:p>
        </w:tc>
      </w:tr>
      <w:tr w:rsidR="007431B9" w14:paraId="7C928908" w14:textId="77777777" w:rsidTr="007431B9">
        <w:tc>
          <w:tcPr>
            <w:tcW w:w="2505" w:type="dxa"/>
          </w:tcPr>
          <w:p w14:paraId="7848E86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20</w:t>
            </w:r>
          </w:p>
        </w:tc>
        <w:tc>
          <w:tcPr>
            <w:tcW w:w="2479" w:type="dxa"/>
          </w:tcPr>
          <w:p w14:paraId="20087B9B" w14:textId="3D22892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007AA82D" w14:textId="1018848A"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pusha</w:t>
            </w:r>
          </w:p>
        </w:tc>
      </w:tr>
      <w:tr w:rsidR="007431B9" w14:paraId="34FA8DEB" w14:textId="77777777" w:rsidTr="007431B9">
        <w:tc>
          <w:tcPr>
            <w:tcW w:w="2505" w:type="dxa"/>
          </w:tcPr>
          <w:p w14:paraId="1C9FEB1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lastRenderedPageBreak/>
              <w:t>21</w:t>
            </w:r>
          </w:p>
        </w:tc>
        <w:tc>
          <w:tcPr>
            <w:tcW w:w="2479" w:type="dxa"/>
          </w:tcPr>
          <w:p w14:paraId="3E09FDF6" w14:textId="70F490C8" w:rsidR="007431B9" w:rsidRPr="007431B9" w:rsidRDefault="007431B9" w:rsidP="007431B9">
            <w:pPr>
              <w:pStyle w:val="a3"/>
              <w:bidi w:val="0"/>
              <w:ind w:left="0"/>
              <w:rPr>
                <w:rFonts w:ascii="CourierNewPSMT" w:hAnsi="CourierNewPSMT" w:cs="CourierNewPSMT"/>
              </w:rPr>
            </w:pPr>
            <w:bookmarkStart w:id="11" w:name="OLE_LINK7"/>
            <w:bookmarkStart w:id="12" w:name="OLE_LINK8"/>
            <w:bookmarkStart w:id="13" w:name="OLE_LINK9"/>
            <w:r w:rsidRPr="007431B9">
              <w:rPr>
                <w:rFonts w:ascii="CourierNewPSMT" w:hAnsi="CourierNewPSMT" w:cs="CourierNewPSMT"/>
              </w:rPr>
              <w:t>00001000</w:t>
            </w:r>
            <w:bookmarkEnd w:id="11"/>
            <w:bookmarkEnd w:id="12"/>
            <w:bookmarkEnd w:id="13"/>
          </w:p>
        </w:tc>
        <w:tc>
          <w:tcPr>
            <w:tcW w:w="2592" w:type="dxa"/>
          </w:tcPr>
          <w:p w14:paraId="206099D7" w14:textId="17A15D1B"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dwSize of page</w:t>
            </w:r>
          </w:p>
        </w:tc>
      </w:tr>
      <w:tr w:rsidR="007431B9" w14:paraId="1B88FB07" w14:textId="77777777" w:rsidTr="007431B9">
        <w:tc>
          <w:tcPr>
            <w:tcW w:w="2505" w:type="dxa"/>
          </w:tcPr>
          <w:p w14:paraId="0B234EC9"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22</w:t>
            </w:r>
          </w:p>
        </w:tc>
        <w:tc>
          <w:tcPr>
            <w:tcW w:w="2479" w:type="dxa"/>
          </w:tcPr>
          <w:p w14:paraId="64922366" w14:textId="71632CE8" w:rsidR="007431B9" w:rsidRPr="007431B9" w:rsidRDefault="007431B9" w:rsidP="007431B9">
            <w:pPr>
              <w:pStyle w:val="a3"/>
              <w:bidi w:val="0"/>
              <w:ind w:left="0"/>
              <w:rPr>
                <w:rFonts w:ascii="CourierNewPSMT" w:hAnsi="CourierNewPSMT" w:cs="CourierNewPSMT"/>
              </w:rPr>
            </w:pPr>
            <w:bookmarkStart w:id="14" w:name="OLE_LINK10"/>
            <w:r w:rsidRPr="007431B9">
              <w:rPr>
                <w:rFonts w:ascii="CourierNewPSMT" w:hAnsi="CourierNewPSMT" w:cs="CourierNewPSMT"/>
              </w:rPr>
              <w:t>40000040</w:t>
            </w:r>
            <w:bookmarkEnd w:id="14"/>
          </w:p>
        </w:tc>
        <w:tc>
          <w:tcPr>
            <w:tcW w:w="2592" w:type="dxa"/>
          </w:tcPr>
          <w:p w14:paraId="5564EA9A" w14:textId="247D866A"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R\W\X permission</w:t>
            </w:r>
          </w:p>
        </w:tc>
      </w:tr>
      <w:tr w:rsidR="007431B9" w14:paraId="528A55C0" w14:textId="77777777" w:rsidTr="007431B9">
        <w:tc>
          <w:tcPr>
            <w:tcW w:w="2505" w:type="dxa"/>
          </w:tcPr>
          <w:p w14:paraId="365039F4" w14:textId="0BE7C693" w:rsidR="007431B9" w:rsidRPr="007431B9" w:rsidRDefault="007431B9" w:rsidP="007431B9">
            <w:pPr>
              <w:pStyle w:val="a3"/>
              <w:bidi w:val="0"/>
              <w:ind w:left="0"/>
              <w:rPr>
                <w:rFonts w:ascii="CourierNewPSMT" w:hAnsi="CourierNewPSMT" w:cs="CourierNewPSMT"/>
              </w:rPr>
            </w:pPr>
            <w:r>
              <w:rPr>
                <w:rFonts w:ascii="CourierNewPSMT" w:hAnsi="CourierNewPSMT" w:cs="CourierNewPSMT"/>
              </w:rPr>
              <w:t>23</w:t>
            </w:r>
          </w:p>
        </w:tc>
        <w:tc>
          <w:tcPr>
            <w:tcW w:w="2479" w:type="dxa"/>
          </w:tcPr>
          <w:p w14:paraId="3ECC277F" w14:textId="04BEC1FC" w:rsidR="007431B9" w:rsidRPr="007431B9" w:rsidRDefault="007431B9" w:rsidP="007431B9">
            <w:pPr>
              <w:pStyle w:val="a3"/>
              <w:bidi w:val="0"/>
              <w:ind w:left="0"/>
              <w:rPr>
                <w:rFonts w:ascii="CourierNewPSMT" w:hAnsi="CourierNewPSMT" w:cs="CourierNewPSMT"/>
              </w:rPr>
            </w:pPr>
            <w:bookmarkStart w:id="15" w:name="OLE_LINK11"/>
            <w:r w:rsidRPr="007431B9">
              <w:rPr>
                <w:rFonts w:ascii="CourierNewPSMT" w:hAnsi="CourierNewPSMT" w:cs="CourierNewPSMT"/>
              </w:rPr>
              <w:t>00025000</w:t>
            </w:r>
            <w:bookmarkEnd w:id="15"/>
          </w:p>
        </w:tc>
        <w:tc>
          <w:tcPr>
            <w:tcW w:w="2592" w:type="dxa"/>
          </w:tcPr>
          <w:p w14:paraId="39141585" w14:textId="7E9A4D6C"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lpfOldProtect</w:t>
            </w:r>
          </w:p>
        </w:tc>
      </w:tr>
    </w:tbl>
    <w:p w14:paraId="500080DB" w14:textId="3E5C348A" w:rsidR="007431B9" w:rsidRDefault="007431B9" w:rsidP="007431B9">
      <w:pPr>
        <w:pStyle w:val="a3"/>
        <w:bidi w:val="0"/>
        <w:rPr>
          <w:rFonts w:asciiTheme="majorBidi" w:hAnsiTheme="majorBidi" w:cstheme="majorBidi"/>
        </w:rPr>
      </w:pPr>
    </w:p>
    <w:p w14:paraId="15E7322C" w14:textId="5B8E2666" w:rsidR="007431B9" w:rsidRDefault="007431B9" w:rsidP="007431B9">
      <w:pPr>
        <w:pStyle w:val="a3"/>
        <w:bidi w:val="0"/>
        <w:rPr>
          <w:rFonts w:asciiTheme="majorBidi" w:hAnsiTheme="majorBidi" w:cstheme="majorBidi"/>
        </w:rPr>
      </w:pPr>
    </w:p>
    <w:p w14:paraId="7F69B87B" w14:textId="0175F616" w:rsidR="009C44F7" w:rsidRDefault="007431B9" w:rsidP="007431B9">
      <w:pPr>
        <w:bidi w:val="0"/>
        <w:rPr>
          <w:rFonts w:asciiTheme="majorBidi" w:hAnsiTheme="majorBidi" w:cstheme="majorBidi"/>
        </w:rPr>
      </w:pPr>
      <w:r>
        <w:rPr>
          <w:rFonts w:asciiTheme="majorBidi" w:hAnsiTheme="majorBidi" w:cstheme="majorBidi"/>
        </w:rPr>
        <w:t xml:space="preserve"> First, we clea</w:t>
      </w:r>
      <w:r w:rsidR="009C44F7">
        <w:rPr>
          <w:rFonts w:asciiTheme="majorBidi" w:hAnsiTheme="majorBidi" w:cstheme="majorBidi"/>
        </w:rPr>
        <w:t>re</w:t>
      </w:r>
      <w:r>
        <w:rPr>
          <w:rFonts w:asciiTheme="majorBidi" w:hAnsiTheme="majorBidi" w:cstheme="majorBidi"/>
        </w:rPr>
        <w:t>d the eax register, popped ebx and added it to eax</w:t>
      </w:r>
      <w:r w:rsidR="009C44F7">
        <w:rPr>
          <w:rFonts w:asciiTheme="majorBidi" w:hAnsiTheme="majorBidi" w:cstheme="majorBidi"/>
        </w:rPr>
        <w:t xml:space="preserve">, </w:t>
      </w:r>
      <w:r w:rsidR="00302564">
        <w:rPr>
          <w:rFonts w:asciiTheme="majorBidi" w:hAnsiTheme="majorBidi" w:cstheme="majorBidi"/>
        </w:rPr>
        <w:t>dereferenced</w:t>
      </w:r>
      <w:r w:rsidR="009C44F7">
        <w:rPr>
          <w:rFonts w:asciiTheme="majorBidi" w:hAnsiTheme="majorBidi" w:cstheme="majorBidi"/>
        </w:rPr>
        <w:t xml:space="preserve"> it's value and increased eax in order </w:t>
      </w:r>
      <w:r>
        <w:rPr>
          <w:rFonts w:asciiTheme="majorBidi" w:hAnsiTheme="majorBidi" w:cstheme="majorBidi"/>
        </w:rPr>
        <w:t xml:space="preserve">in order to </w:t>
      </w:r>
      <w:r w:rsidR="009C44F7">
        <w:rPr>
          <w:rFonts w:asciiTheme="majorBidi" w:hAnsiTheme="majorBidi" w:cstheme="majorBidi"/>
        </w:rPr>
        <w:t xml:space="preserve">store </w:t>
      </w:r>
      <w:r>
        <w:rPr>
          <w:rFonts w:asciiTheme="majorBidi" w:hAnsiTheme="majorBidi" w:cstheme="majorBidi"/>
        </w:rPr>
        <w:t xml:space="preserve"> the address of the start of the page in eax register (commands</w:t>
      </w:r>
      <w:r w:rsidRPr="007431B9">
        <w:rPr>
          <w:rFonts w:asciiTheme="majorBidi" w:hAnsiTheme="majorBidi" w:cstheme="majorBidi"/>
        </w:rPr>
        <w:t xml:space="preserve"> </w:t>
      </w:r>
      <w:r w:rsidR="009C44F7">
        <w:rPr>
          <w:rFonts w:asciiTheme="majorBidi" w:hAnsiTheme="majorBidi" w:cstheme="majorBidi"/>
        </w:rPr>
        <w:t xml:space="preserve">1-12). </w:t>
      </w:r>
    </w:p>
    <w:p w14:paraId="725869F2" w14:textId="1389677C" w:rsidR="007431B9" w:rsidRDefault="009C44F7" w:rsidP="009C44F7">
      <w:pPr>
        <w:bidi w:val="0"/>
        <w:rPr>
          <w:rFonts w:asciiTheme="majorBidi" w:hAnsiTheme="majorBidi" w:cstheme="majorBidi"/>
        </w:rPr>
      </w:pPr>
      <w:r>
        <w:rPr>
          <w:rFonts w:asciiTheme="majorBidi" w:hAnsiTheme="majorBidi" w:cstheme="majorBidi"/>
        </w:rPr>
        <w:t xml:space="preserve">After that, we put in inside the ecx the address of the gadget that does </w:t>
      </w:r>
      <w:r w:rsidR="00302564">
        <w:rPr>
          <w:rFonts w:asciiTheme="majorBidi" w:hAnsiTheme="majorBidi" w:cstheme="majorBidi"/>
        </w:rPr>
        <w:t>pusha command</w:t>
      </w:r>
      <w:r w:rsidR="004A7BD7">
        <w:rPr>
          <w:rFonts w:asciiTheme="majorBidi" w:hAnsiTheme="majorBidi" w:cstheme="majorBidi"/>
        </w:rPr>
        <w:t xml:space="preserve"> </w:t>
      </w:r>
      <w:r w:rsidR="00E705B9">
        <w:rPr>
          <w:rFonts w:asciiTheme="majorBidi" w:hAnsiTheme="majorBidi" w:cstheme="majorBidi"/>
        </w:rPr>
        <w:t>and</w:t>
      </w:r>
      <w:r w:rsidR="004A7BD7">
        <w:rPr>
          <w:rFonts w:asciiTheme="majorBidi" w:hAnsiTheme="majorBidi" w:cstheme="majorBidi"/>
        </w:rPr>
        <w:t xml:space="preserve"> stores</w:t>
      </w:r>
      <w:r w:rsidR="00E705B9">
        <w:rPr>
          <w:rFonts w:asciiTheme="majorBidi" w:hAnsiTheme="majorBidi" w:cstheme="majorBidi"/>
        </w:rPr>
        <w:t xml:space="preserve"> the virtual protect address in the ebp register..(commands 13-15).</w:t>
      </w:r>
    </w:p>
    <w:p w14:paraId="525B0910" w14:textId="705C76BF" w:rsidR="00E705B9" w:rsidRDefault="00E705B9" w:rsidP="00E705B9">
      <w:pPr>
        <w:bidi w:val="0"/>
        <w:rPr>
          <w:rFonts w:asciiTheme="majorBidi" w:hAnsiTheme="majorBidi" w:cstheme="majorBidi"/>
        </w:rPr>
      </w:pPr>
      <w:r>
        <w:rPr>
          <w:rFonts w:asciiTheme="majorBidi" w:hAnsiTheme="majorBidi" w:cstheme="majorBidi"/>
        </w:rPr>
        <w:t>After the "pusha" gadget is called the stack look like this:</w:t>
      </w:r>
    </w:p>
    <w:tbl>
      <w:tblPr>
        <w:tblStyle w:val="aa"/>
        <w:tblW w:w="1501" w:type="dxa"/>
        <w:tblLook w:val="04A0" w:firstRow="1" w:lastRow="0" w:firstColumn="1" w:lastColumn="0" w:noHBand="0" w:noVBand="1"/>
      </w:tblPr>
      <w:tblGrid>
        <w:gridCol w:w="1501"/>
      </w:tblGrid>
      <w:tr w:rsidR="00E705B9" w14:paraId="2998FB76" w14:textId="77777777" w:rsidTr="00E705B9">
        <w:trPr>
          <w:trHeight w:val="261"/>
        </w:trPr>
        <w:tc>
          <w:tcPr>
            <w:tcW w:w="1501" w:type="dxa"/>
          </w:tcPr>
          <w:p w14:paraId="53C22697" w14:textId="03F3A603" w:rsidR="00E705B9" w:rsidRDefault="00E705B9" w:rsidP="00E705B9">
            <w:pPr>
              <w:bidi w:val="0"/>
              <w:rPr>
                <w:rFonts w:asciiTheme="majorBidi" w:hAnsiTheme="majorBidi" w:cstheme="majorBidi"/>
              </w:rPr>
            </w:pPr>
            <w:r>
              <w:t>Edi-pop ebx</w:t>
            </w:r>
          </w:p>
        </w:tc>
      </w:tr>
      <w:tr w:rsidR="00E705B9" w14:paraId="57CDE69F" w14:textId="77777777" w:rsidTr="00E705B9">
        <w:trPr>
          <w:trHeight w:val="247"/>
        </w:trPr>
        <w:tc>
          <w:tcPr>
            <w:tcW w:w="1501" w:type="dxa"/>
          </w:tcPr>
          <w:p w14:paraId="2D2EF726" w14:textId="3534813B" w:rsidR="00E705B9" w:rsidRDefault="00E705B9" w:rsidP="00E705B9">
            <w:pPr>
              <w:bidi w:val="0"/>
              <w:rPr>
                <w:rFonts w:asciiTheme="majorBidi" w:hAnsiTheme="majorBidi" w:cstheme="majorBidi"/>
              </w:rPr>
            </w:pPr>
            <w:r>
              <w:t>Esi</w:t>
            </w:r>
          </w:p>
        </w:tc>
      </w:tr>
      <w:tr w:rsidR="00E705B9" w14:paraId="787F3EE3" w14:textId="77777777" w:rsidTr="00E705B9">
        <w:trPr>
          <w:trHeight w:val="261"/>
        </w:trPr>
        <w:tc>
          <w:tcPr>
            <w:tcW w:w="1501" w:type="dxa"/>
          </w:tcPr>
          <w:p w14:paraId="2079FCB8" w14:textId="7FE4A7B8" w:rsidR="00E705B9" w:rsidRDefault="00E705B9" w:rsidP="00E705B9">
            <w:pPr>
              <w:bidi w:val="0"/>
              <w:rPr>
                <w:rFonts w:asciiTheme="majorBidi" w:hAnsiTheme="majorBidi" w:cstheme="majorBidi"/>
              </w:rPr>
            </w:pPr>
            <w:r>
              <w:t>Ebp- POP</w:t>
            </w:r>
          </w:p>
        </w:tc>
      </w:tr>
      <w:tr w:rsidR="00E705B9" w14:paraId="442A57BF" w14:textId="77777777" w:rsidTr="00E705B9">
        <w:trPr>
          <w:trHeight w:val="247"/>
        </w:trPr>
        <w:tc>
          <w:tcPr>
            <w:tcW w:w="1501" w:type="dxa"/>
          </w:tcPr>
          <w:p w14:paraId="0938BFB4" w14:textId="5119E7FC" w:rsidR="00E705B9" w:rsidRDefault="00E705B9" w:rsidP="00E705B9">
            <w:pPr>
              <w:bidi w:val="0"/>
              <w:rPr>
                <w:rFonts w:asciiTheme="majorBidi" w:hAnsiTheme="majorBidi" w:cstheme="majorBidi"/>
              </w:rPr>
            </w:pPr>
            <w:r>
              <w:t>Ebp- POP</w:t>
            </w:r>
          </w:p>
        </w:tc>
      </w:tr>
      <w:tr w:rsidR="00E705B9" w14:paraId="53D78CBF" w14:textId="77777777" w:rsidTr="00E705B9">
        <w:trPr>
          <w:trHeight w:val="261"/>
        </w:trPr>
        <w:tc>
          <w:tcPr>
            <w:tcW w:w="1501" w:type="dxa"/>
          </w:tcPr>
          <w:p w14:paraId="7D82F966" w14:textId="69E59772" w:rsidR="00E705B9" w:rsidRDefault="00E705B9" w:rsidP="00E705B9">
            <w:pPr>
              <w:bidi w:val="0"/>
              <w:rPr>
                <w:rFonts w:asciiTheme="majorBidi" w:hAnsiTheme="majorBidi" w:cstheme="majorBidi"/>
              </w:rPr>
            </w:pPr>
            <w:r>
              <w:t>Ebp- POP</w:t>
            </w:r>
          </w:p>
        </w:tc>
      </w:tr>
      <w:tr w:rsidR="00E705B9" w14:paraId="0DFCE97E" w14:textId="77777777" w:rsidTr="00E705B9">
        <w:trPr>
          <w:trHeight w:val="247"/>
        </w:trPr>
        <w:tc>
          <w:tcPr>
            <w:tcW w:w="1501" w:type="dxa"/>
          </w:tcPr>
          <w:p w14:paraId="2CFA4EFF" w14:textId="06ED9665" w:rsidR="00E705B9" w:rsidRDefault="00E705B9" w:rsidP="00E705B9">
            <w:pPr>
              <w:bidi w:val="0"/>
              <w:rPr>
                <w:rFonts w:asciiTheme="majorBidi" w:hAnsiTheme="majorBidi" w:cstheme="majorBidi"/>
              </w:rPr>
            </w:pPr>
            <w:r>
              <w:t>Esp</w:t>
            </w:r>
          </w:p>
        </w:tc>
      </w:tr>
      <w:tr w:rsidR="00E705B9" w14:paraId="3150CEE5" w14:textId="77777777" w:rsidTr="00E705B9">
        <w:trPr>
          <w:trHeight w:val="261"/>
        </w:trPr>
        <w:tc>
          <w:tcPr>
            <w:tcW w:w="1501" w:type="dxa"/>
          </w:tcPr>
          <w:p w14:paraId="5D885ABE" w14:textId="63AF5537" w:rsidR="00E705B9" w:rsidRDefault="00E705B9" w:rsidP="00E705B9">
            <w:pPr>
              <w:bidi w:val="0"/>
              <w:rPr>
                <w:rFonts w:asciiTheme="majorBidi" w:hAnsiTheme="majorBidi" w:cstheme="majorBidi"/>
              </w:rPr>
            </w:pPr>
            <w:r>
              <w:t>Ebx=VP</w:t>
            </w:r>
          </w:p>
        </w:tc>
      </w:tr>
      <w:tr w:rsidR="00E705B9" w14:paraId="0E1781B6" w14:textId="77777777" w:rsidTr="00E705B9">
        <w:trPr>
          <w:trHeight w:val="261"/>
        </w:trPr>
        <w:tc>
          <w:tcPr>
            <w:tcW w:w="1501" w:type="dxa"/>
          </w:tcPr>
          <w:p w14:paraId="5F1C1E95" w14:textId="5865057B" w:rsidR="00E705B9" w:rsidRDefault="00E705B9" w:rsidP="00E705B9">
            <w:pPr>
              <w:bidi w:val="0"/>
              <w:rPr>
                <w:rFonts w:asciiTheme="majorBidi" w:hAnsiTheme="majorBidi" w:cstheme="majorBidi"/>
              </w:rPr>
            </w:pPr>
            <w:r>
              <w:t>Edx</w:t>
            </w:r>
          </w:p>
        </w:tc>
      </w:tr>
      <w:tr w:rsidR="00E705B9" w14:paraId="6D9C86DC" w14:textId="77777777" w:rsidTr="00E705B9">
        <w:trPr>
          <w:trHeight w:val="247"/>
        </w:trPr>
        <w:tc>
          <w:tcPr>
            <w:tcW w:w="1501" w:type="dxa"/>
          </w:tcPr>
          <w:p w14:paraId="008D8685" w14:textId="36902C1B" w:rsidR="00E705B9" w:rsidRDefault="00E705B9" w:rsidP="00E705B9">
            <w:pPr>
              <w:bidi w:val="0"/>
              <w:rPr>
                <w:rFonts w:asciiTheme="majorBidi" w:hAnsiTheme="majorBidi" w:cstheme="majorBidi"/>
              </w:rPr>
            </w:pPr>
            <w:r>
              <w:t>Ecx-pusha</w:t>
            </w:r>
          </w:p>
        </w:tc>
      </w:tr>
      <w:tr w:rsidR="00E705B9" w14:paraId="73AAEE02" w14:textId="77777777" w:rsidTr="00E705B9">
        <w:trPr>
          <w:trHeight w:val="261"/>
        </w:trPr>
        <w:tc>
          <w:tcPr>
            <w:tcW w:w="1501" w:type="dxa"/>
          </w:tcPr>
          <w:p w14:paraId="33904991" w14:textId="53F8DB47" w:rsidR="00E705B9" w:rsidRDefault="00E705B9" w:rsidP="00E705B9">
            <w:pPr>
              <w:bidi w:val="0"/>
              <w:rPr>
                <w:rFonts w:asciiTheme="majorBidi" w:hAnsiTheme="majorBidi" w:cstheme="majorBidi"/>
              </w:rPr>
            </w:pPr>
            <w:r>
              <w:t>Eax-address</w:t>
            </w:r>
          </w:p>
        </w:tc>
      </w:tr>
      <w:tr w:rsidR="00E705B9" w14:paraId="3C1CAD6D" w14:textId="77777777" w:rsidTr="00E705B9">
        <w:trPr>
          <w:trHeight w:val="247"/>
        </w:trPr>
        <w:tc>
          <w:tcPr>
            <w:tcW w:w="1501" w:type="dxa"/>
          </w:tcPr>
          <w:p w14:paraId="0F80C987" w14:textId="0D0119F9" w:rsidR="00E705B9" w:rsidRDefault="00E705B9" w:rsidP="00E705B9">
            <w:pPr>
              <w:bidi w:val="0"/>
              <w:rPr>
                <w:rFonts w:asciiTheme="majorBidi" w:hAnsiTheme="majorBidi" w:cstheme="majorBidi"/>
              </w:rPr>
            </w:pPr>
            <w:r>
              <w:t>00001000</w:t>
            </w:r>
          </w:p>
        </w:tc>
      </w:tr>
      <w:tr w:rsidR="00E705B9" w14:paraId="49094973" w14:textId="77777777" w:rsidTr="00E705B9">
        <w:trPr>
          <w:trHeight w:val="247"/>
        </w:trPr>
        <w:tc>
          <w:tcPr>
            <w:tcW w:w="1501" w:type="dxa"/>
          </w:tcPr>
          <w:p w14:paraId="43A26BAB" w14:textId="7E4E1D80" w:rsidR="00E705B9" w:rsidRDefault="00E705B9" w:rsidP="00E705B9">
            <w:pPr>
              <w:bidi w:val="0"/>
            </w:pPr>
            <w:r>
              <w:t>40000040</w:t>
            </w:r>
          </w:p>
        </w:tc>
      </w:tr>
      <w:tr w:rsidR="00E705B9" w14:paraId="40E94E6F" w14:textId="77777777" w:rsidTr="00E705B9">
        <w:trPr>
          <w:trHeight w:val="247"/>
        </w:trPr>
        <w:tc>
          <w:tcPr>
            <w:tcW w:w="1501" w:type="dxa"/>
          </w:tcPr>
          <w:p w14:paraId="177364A8" w14:textId="15CEB29C" w:rsidR="00E705B9" w:rsidRDefault="00E705B9" w:rsidP="00E705B9">
            <w:pPr>
              <w:bidi w:val="0"/>
            </w:pPr>
            <w:r>
              <w:t>00025000</w:t>
            </w:r>
          </w:p>
        </w:tc>
      </w:tr>
    </w:tbl>
    <w:p w14:paraId="26446A1C" w14:textId="224B43B0" w:rsidR="00E705B9" w:rsidRDefault="00E705B9" w:rsidP="00E705B9">
      <w:pPr>
        <w:bidi w:val="0"/>
        <w:rPr>
          <w:rFonts w:asciiTheme="majorBidi" w:hAnsiTheme="majorBidi" w:cstheme="majorBidi"/>
        </w:rPr>
      </w:pPr>
    </w:p>
    <w:p w14:paraId="3C707AE6" w14:textId="198CFE97" w:rsidR="00E705B9" w:rsidRDefault="00E705B9" w:rsidP="00E705B9">
      <w:pPr>
        <w:bidi w:val="0"/>
        <w:rPr>
          <w:rFonts w:asciiTheme="majorBidi" w:hAnsiTheme="majorBidi" w:cstheme="majorBidi"/>
        </w:rPr>
      </w:pPr>
      <w:r>
        <w:rPr>
          <w:rFonts w:asciiTheme="majorBidi" w:hAnsiTheme="majorBidi" w:cstheme="majorBidi"/>
        </w:rPr>
        <w:t xml:space="preserve">So after </w:t>
      </w:r>
      <w:r w:rsidR="00302564">
        <w:rPr>
          <w:rFonts w:asciiTheme="majorBidi" w:hAnsiTheme="majorBidi" w:cstheme="majorBidi"/>
        </w:rPr>
        <w:t>ret will be excecuted</w:t>
      </w:r>
      <w:r>
        <w:rPr>
          <w:rFonts w:asciiTheme="majorBidi" w:hAnsiTheme="majorBidi" w:cstheme="majorBidi"/>
        </w:rPr>
        <w:t xml:space="preserve"> to edi, esi value will pop to ebx. After that will do ret to ebp 3 times , endi</w:t>
      </w:r>
      <w:r w:rsidR="00302564">
        <w:rPr>
          <w:rFonts w:asciiTheme="majorBidi" w:hAnsiTheme="majorBidi" w:cstheme="majorBidi"/>
        </w:rPr>
        <w:t>n</w:t>
      </w:r>
      <w:r>
        <w:rPr>
          <w:rFonts w:asciiTheme="majorBidi" w:hAnsiTheme="majorBidi" w:cstheme="majorBidi"/>
        </w:rPr>
        <w:t>g in ebx storing edx (junk value) and ecx will have Vitual protect</w:t>
      </w:r>
      <w:r w:rsidR="00302564">
        <w:rPr>
          <w:rFonts w:asciiTheme="majorBidi" w:hAnsiTheme="majorBidi" w:cstheme="majorBidi"/>
        </w:rPr>
        <w:t xml:space="preserve"> address</w:t>
      </w:r>
      <w:r>
        <w:rPr>
          <w:rFonts w:asciiTheme="majorBidi" w:hAnsiTheme="majorBidi" w:cstheme="majorBidi"/>
        </w:rPr>
        <w:t xml:space="preserve"> (ebx old value)</w:t>
      </w:r>
      <w:r w:rsidR="00302564">
        <w:rPr>
          <w:rFonts w:asciiTheme="majorBidi" w:hAnsiTheme="majorBidi" w:cstheme="majorBidi"/>
        </w:rPr>
        <w:t>.</w:t>
      </w:r>
      <w:r>
        <w:rPr>
          <w:rFonts w:asciiTheme="majorBidi" w:hAnsiTheme="majorBidi" w:cstheme="majorBidi"/>
        </w:rPr>
        <w:t xml:space="preserve"> now we will do ret inside ecx – pusha and will push all the register to the stack the will look like this:</w:t>
      </w:r>
    </w:p>
    <w:tbl>
      <w:tblPr>
        <w:tblStyle w:val="aa"/>
        <w:tblW w:w="0" w:type="auto"/>
        <w:tblLook w:val="04A0" w:firstRow="1" w:lastRow="0" w:firstColumn="1" w:lastColumn="0" w:noHBand="0" w:noVBand="1"/>
      </w:tblPr>
      <w:tblGrid>
        <w:gridCol w:w="1885"/>
      </w:tblGrid>
      <w:tr w:rsidR="00E705B9" w14:paraId="58C5B780" w14:textId="77777777" w:rsidTr="00E705B9">
        <w:tc>
          <w:tcPr>
            <w:tcW w:w="1885" w:type="dxa"/>
          </w:tcPr>
          <w:p w14:paraId="725F9AE2" w14:textId="5F44A58F" w:rsidR="00E705B9" w:rsidRDefault="00E705B9" w:rsidP="00E705B9">
            <w:pPr>
              <w:bidi w:val="0"/>
              <w:rPr>
                <w:rFonts w:asciiTheme="majorBidi" w:hAnsiTheme="majorBidi" w:cstheme="majorBidi"/>
              </w:rPr>
            </w:pPr>
            <w:r>
              <w:t>Edi</w:t>
            </w:r>
            <w:r>
              <w:rPr>
                <w:rFonts w:hint="cs"/>
                <w:rtl/>
              </w:rPr>
              <w:t>-</w:t>
            </w:r>
            <w:r>
              <w:t>pop1</w:t>
            </w:r>
          </w:p>
        </w:tc>
      </w:tr>
      <w:tr w:rsidR="00E705B9" w14:paraId="6F15C64E" w14:textId="77777777" w:rsidTr="00E705B9">
        <w:tc>
          <w:tcPr>
            <w:tcW w:w="1885" w:type="dxa"/>
          </w:tcPr>
          <w:p w14:paraId="341D9CD1" w14:textId="679057F5" w:rsidR="00E705B9" w:rsidRDefault="00E705B9" w:rsidP="00E705B9">
            <w:pPr>
              <w:bidi w:val="0"/>
              <w:rPr>
                <w:rFonts w:asciiTheme="majorBidi" w:hAnsiTheme="majorBidi" w:cstheme="majorBidi"/>
              </w:rPr>
            </w:pPr>
            <w:r>
              <w:t>Esi</w:t>
            </w:r>
          </w:p>
        </w:tc>
      </w:tr>
      <w:tr w:rsidR="00E705B9" w14:paraId="1F6C4951" w14:textId="77777777" w:rsidTr="00E705B9">
        <w:tc>
          <w:tcPr>
            <w:tcW w:w="1885" w:type="dxa"/>
          </w:tcPr>
          <w:p w14:paraId="31658A02" w14:textId="7C68501C" w:rsidR="00E705B9" w:rsidRDefault="00E705B9" w:rsidP="00E705B9">
            <w:pPr>
              <w:bidi w:val="0"/>
              <w:rPr>
                <w:rFonts w:asciiTheme="majorBidi" w:hAnsiTheme="majorBidi" w:cstheme="majorBidi"/>
              </w:rPr>
            </w:pPr>
            <w:r>
              <w:t>Ebp-pop</w:t>
            </w:r>
          </w:p>
        </w:tc>
      </w:tr>
      <w:tr w:rsidR="00E705B9" w14:paraId="3B5BB6A1" w14:textId="77777777" w:rsidTr="00E705B9">
        <w:tc>
          <w:tcPr>
            <w:tcW w:w="1885" w:type="dxa"/>
          </w:tcPr>
          <w:p w14:paraId="1845730F" w14:textId="48D63902" w:rsidR="00E705B9" w:rsidRDefault="00E705B9" w:rsidP="00E705B9">
            <w:pPr>
              <w:bidi w:val="0"/>
              <w:rPr>
                <w:rFonts w:asciiTheme="majorBidi" w:hAnsiTheme="majorBidi" w:cstheme="majorBidi"/>
              </w:rPr>
            </w:pPr>
            <w:r>
              <w:t>Ebp-pop</w:t>
            </w:r>
          </w:p>
        </w:tc>
      </w:tr>
      <w:tr w:rsidR="00E705B9" w14:paraId="0DD64DC5" w14:textId="77777777" w:rsidTr="00E705B9">
        <w:tc>
          <w:tcPr>
            <w:tcW w:w="1885" w:type="dxa"/>
          </w:tcPr>
          <w:p w14:paraId="487A1076" w14:textId="5D55DEDC" w:rsidR="00E705B9" w:rsidRDefault="00E705B9" w:rsidP="00E705B9">
            <w:pPr>
              <w:bidi w:val="0"/>
              <w:rPr>
                <w:rFonts w:asciiTheme="majorBidi" w:hAnsiTheme="majorBidi" w:cstheme="majorBidi"/>
              </w:rPr>
            </w:pPr>
            <w:r>
              <w:t>Ebp-pop</w:t>
            </w:r>
          </w:p>
        </w:tc>
      </w:tr>
      <w:tr w:rsidR="00E705B9" w14:paraId="46806FF3" w14:textId="77777777" w:rsidTr="00E705B9">
        <w:tc>
          <w:tcPr>
            <w:tcW w:w="1885" w:type="dxa"/>
          </w:tcPr>
          <w:p w14:paraId="71723C4E" w14:textId="32A22057" w:rsidR="00E705B9" w:rsidRDefault="00E705B9" w:rsidP="00E705B9">
            <w:pPr>
              <w:bidi w:val="0"/>
              <w:rPr>
                <w:rFonts w:asciiTheme="majorBidi" w:hAnsiTheme="majorBidi" w:cstheme="majorBidi"/>
              </w:rPr>
            </w:pPr>
            <w:r>
              <w:t>Esp</w:t>
            </w:r>
            <w:r>
              <w:tab/>
            </w:r>
          </w:p>
        </w:tc>
      </w:tr>
      <w:tr w:rsidR="00E705B9" w14:paraId="4B6B9977" w14:textId="77777777" w:rsidTr="00E705B9">
        <w:tc>
          <w:tcPr>
            <w:tcW w:w="1885" w:type="dxa"/>
          </w:tcPr>
          <w:p w14:paraId="4853A19B" w14:textId="10BF89E4" w:rsidR="00E705B9" w:rsidRDefault="00E705B9" w:rsidP="00E705B9">
            <w:pPr>
              <w:bidi w:val="0"/>
              <w:rPr>
                <w:rFonts w:asciiTheme="majorBidi" w:hAnsiTheme="majorBidi" w:cstheme="majorBidi"/>
              </w:rPr>
            </w:pPr>
            <w:r>
              <w:t>Ebx</w:t>
            </w:r>
          </w:p>
        </w:tc>
      </w:tr>
      <w:tr w:rsidR="00E705B9" w14:paraId="51547B93" w14:textId="77777777" w:rsidTr="00E705B9">
        <w:tc>
          <w:tcPr>
            <w:tcW w:w="1885" w:type="dxa"/>
          </w:tcPr>
          <w:p w14:paraId="79EB421E" w14:textId="1F19B2F7" w:rsidR="00E705B9" w:rsidRDefault="00E705B9" w:rsidP="00E705B9">
            <w:pPr>
              <w:bidi w:val="0"/>
              <w:rPr>
                <w:rFonts w:asciiTheme="majorBidi" w:hAnsiTheme="majorBidi" w:cstheme="majorBidi"/>
              </w:rPr>
            </w:pPr>
            <w:r>
              <w:t>Edx</w:t>
            </w:r>
          </w:p>
        </w:tc>
      </w:tr>
      <w:tr w:rsidR="00E705B9" w14:paraId="60B43FCC" w14:textId="77777777" w:rsidTr="00E705B9">
        <w:tc>
          <w:tcPr>
            <w:tcW w:w="1885" w:type="dxa"/>
          </w:tcPr>
          <w:p w14:paraId="22097AAF" w14:textId="37F37DFB" w:rsidR="00E705B9" w:rsidRDefault="00E705B9" w:rsidP="00E705B9">
            <w:pPr>
              <w:bidi w:val="0"/>
              <w:rPr>
                <w:rFonts w:asciiTheme="majorBidi" w:hAnsiTheme="majorBidi" w:cstheme="majorBidi"/>
              </w:rPr>
            </w:pPr>
            <w:r>
              <w:t>Ecx-VP</w:t>
            </w:r>
          </w:p>
        </w:tc>
      </w:tr>
      <w:tr w:rsidR="00E705B9" w14:paraId="3FA6C0F5" w14:textId="77777777" w:rsidTr="00E705B9">
        <w:tc>
          <w:tcPr>
            <w:tcW w:w="1885" w:type="dxa"/>
          </w:tcPr>
          <w:p w14:paraId="7059C9FC" w14:textId="1334CE45" w:rsidR="00E705B9" w:rsidRDefault="00E705B9" w:rsidP="00E705B9">
            <w:pPr>
              <w:bidi w:val="0"/>
              <w:rPr>
                <w:rFonts w:asciiTheme="majorBidi" w:hAnsiTheme="majorBidi" w:cstheme="majorBidi"/>
              </w:rPr>
            </w:pPr>
            <w:r>
              <w:t>Eax-address</w:t>
            </w:r>
          </w:p>
        </w:tc>
      </w:tr>
      <w:tr w:rsidR="00E705B9" w14:paraId="6ECAFC4D" w14:textId="77777777" w:rsidTr="00E705B9">
        <w:tc>
          <w:tcPr>
            <w:tcW w:w="1885" w:type="dxa"/>
          </w:tcPr>
          <w:p w14:paraId="2CA5C6DE" w14:textId="6BD9D680" w:rsidR="00E705B9" w:rsidRDefault="00E705B9" w:rsidP="00E705B9">
            <w:pPr>
              <w:bidi w:val="0"/>
              <w:rPr>
                <w:rFonts w:asciiTheme="majorBidi" w:hAnsiTheme="majorBidi" w:cstheme="majorBidi"/>
              </w:rPr>
            </w:pPr>
            <w:r>
              <w:t>Eax-address</w:t>
            </w:r>
          </w:p>
        </w:tc>
      </w:tr>
      <w:tr w:rsidR="00E705B9" w14:paraId="008F3611" w14:textId="77777777" w:rsidTr="00E705B9">
        <w:tc>
          <w:tcPr>
            <w:tcW w:w="1885" w:type="dxa"/>
          </w:tcPr>
          <w:p w14:paraId="72534BC8" w14:textId="1F06D780" w:rsidR="00E705B9" w:rsidRDefault="00E705B9" w:rsidP="00E705B9">
            <w:pPr>
              <w:bidi w:val="0"/>
              <w:rPr>
                <w:rFonts w:asciiTheme="majorBidi" w:hAnsiTheme="majorBidi" w:cstheme="majorBidi"/>
              </w:rPr>
            </w:pPr>
            <w:r>
              <w:t>00001000</w:t>
            </w:r>
          </w:p>
        </w:tc>
      </w:tr>
      <w:tr w:rsidR="00E705B9" w14:paraId="0544666A" w14:textId="77777777" w:rsidTr="00E705B9">
        <w:tc>
          <w:tcPr>
            <w:tcW w:w="1885" w:type="dxa"/>
          </w:tcPr>
          <w:p w14:paraId="5ED3FAAB" w14:textId="64860BA9" w:rsidR="00E705B9" w:rsidRDefault="00E705B9" w:rsidP="00E705B9">
            <w:pPr>
              <w:bidi w:val="0"/>
              <w:rPr>
                <w:rFonts w:asciiTheme="majorBidi" w:hAnsiTheme="majorBidi" w:cstheme="majorBidi"/>
              </w:rPr>
            </w:pPr>
            <w:r>
              <w:t>40000040</w:t>
            </w:r>
          </w:p>
        </w:tc>
      </w:tr>
      <w:tr w:rsidR="00E705B9" w14:paraId="7BD77EFA" w14:textId="77777777" w:rsidTr="00E705B9">
        <w:tc>
          <w:tcPr>
            <w:tcW w:w="1885" w:type="dxa"/>
          </w:tcPr>
          <w:p w14:paraId="6E2AD26D" w14:textId="057A3B26" w:rsidR="00E705B9" w:rsidRDefault="00E705B9" w:rsidP="00E705B9">
            <w:pPr>
              <w:bidi w:val="0"/>
              <w:rPr>
                <w:rFonts w:asciiTheme="majorBidi" w:hAnsiTheme="majorBidi" w:cstheme="majorBidi"/>
              </w:rPr>
            </w:pPr>
            <w:r>
              <w:t>00025000</w:t>
            </w:r>
          </w:p>
        </w:tc>
      </w:tr>
    </w:tbl>
    <w:p w14:paraId="2AA74A7A" w14:textId="54D3EE07" w:rsidR="00E705B9" w:rsidRDefault="00E705B9" w:rsidP="00E705B9">
      <w:pPr>
        <w:bidi w:val="0"/>
        <w:rPr>
          <w:rFonts w:asciiTheme="majorBidi" w:hAnsiTheme="majorBidi" w:cstheme="majorBidi"/>
        </w:rPr>
      </w:pPr>
      <w:r>
        <w:rPr>
          <w:rFonts w:asciiTheme="majorBidi" w:hAnsiTheme="majorBidi" w:cstheme="majorBidi"/>
        </w:rPr>
        <w:t xml:space="preserve">We </w:t>
      </w:r>
      <w:r w:rsidR="00302564">
        <w:rPr>
          <w:rFonts w:asciiTheme="majorBidi" w:hAnsiTheme="majorBidi" w:cstheme="majorBidi"/>
        </w:rPr>
        <w:t xml:space="preserve">can </w:t>
      </w:r>
      <w:r>
        <w:rPr>
          <w:rFonts w:asciiTheme="majorBidi" w:hAnsiTheme="majorBidi" w:cstheme="majorBidi"/>
        </w:rPr>
        <w:t xml:space="preserve">noticed that both edi and ebp has not changed and ecx updated to store the address of virtual protect. Now as we did before will do ret </w:t>
      </w:r>
      <w:r w:rsidR="00302564">
        <w:rPr>
          <w:rFonts w:asciiTheme="majorBidi" w:hAnsiTheme="majorBidi" w:cstheme="majorBidi"/>
        </w:rPr>
        <w:t>to the</w:t>
      </w:r>
      <w:r>
        <w:rPr>
          <w:rFonts w:asciiTheme="majorBidi" w:hAnsiTheme="majorBidi" w:cstheme="majorBidi"/>
        </w:rPr>
        <w:t xml:space="preserve"> ecx</w:t>
      </w:r>
      <w:r w:rsidR="00302564">
        <w:rPr>
          <w:rFonts w:asciiTheme="majorBidi" w:hAnsiTheme="majorBidi" w:cstheme="majorBidi"/>
        </w:rPr>
        <w:t xml:space="preserve"> register</w:t>
      </w:r>
      <w:r w:rsidR="00553892">
        <w:rPr>
          <w:rFonts w:asciiTheme="majorBidi" w:hAnsiTheme="majorBidi" w:cstheme="majorBidi"/>
        </w:rPr>
        <w:t xml:space="preserve"> (after the pops) and move  </w:t>
      </w:r>
      <w:r w:rsidR="00553892">
        <w:rPr>
          <w:rFonts w:asciiTheme="majorBidi" w:hAnsiTheme="majorBidi" w:cstheme="majorBidi"/>
        </w:rPr>
        <w:lastRenderedPageBreak/>
        <w:t>to the V</w:t>
      </w:r>
      <w:r w:rsidR="00302564">
        <w:rPr>
          <w:rFonts w:asciiTheme="majorBidi" w:hAnsiTheme="majorBidi" w:cstheme="majorBidi"/>
        </w:rPr>
        <w:t xml:space="preserve">irtual </w:t>
      </w:r>
      <w:r w:rsidR="00553892">
        <w:rPr>
          <w:rFonts w:asciiTheme="majorBidi" w:hAnsiTheme="majorBidi" w:cstheme="majorBidi"/>
        </w:rPr>
        <w:t>P</w:t>
      </w:r>
      <w:r w:rsidR="00302564">
        <w:rPr>
          <w:rFonts w:asciiTheme="majorBidi" w:hAnsiTheme="majorBidi" w:cstheme="majorBidi"/>
        </w:rPr>
        <w:t>protect address</w:t>
      </w:r>
      <w:r w:rsidR="00553892">
        <w:rPr>
          <w:rFonts w:asciiTheme="majorBidi" w:hAnsiTheme="majorBidi" w:cstheme="majorBidi"/>
        </w:rPr>
        <w:t>. We can see the return address of VP is now the start of the page  and it's parameters are:</w:t>
      </w:r>
    </w:p>
    <w:p w14:paraId="5E7CF1A4" w14:textId="77777777" w:rsidR="00553892" w:rsidRDefault="00553892" w:rsidP="00553892">
      <w:pPr>
        <w:bidi w:val="0"/>
      </w:pPr>
      <w:r>
        <w:t>lpadress=start of page,</w:t>
      </w:r>
    </w:p>
    <w:p w14:paraId="477E77C7" w14:textId="77777777" w:rsidR="00553892" w:rsidRDefault="00553892" w:rsidP="00553892">
      <w:pPr>
        <w:bidi w:val="0"/>
      </w:pPr>
      <w:r>
        <w:t xml:space="preserve"> dwSize=00001000,</w:t>
      </w:r>
    </w:p>
    <w:p w14:paraId="19324A2A" w14:textId="77777777" w:rsidR="00553892" w:rsidRDefault="00553892" w:rsidP="00553892">
      <w:pPr>
        <w:bidi w:val="0"/>
      </w:pPr>
      <w:r>
        <w:t xml:space="preserve"> flNewProtect=40000040,</w:t>
      </w:r>
    </w:p>
    <w:p w14:paraId="3246BB54" w14:textId="61ADA04B" w:rsidR="00553892" w:rsidRDefault="00553892" w:rsidP="00553892">
      <w:pPr>
        <w:bidi w:val="0"/>
      </w:pPr>
      <w:r>
        <w:t xml:space="preserve"> lpfOldProtect=00025000</w:t>
      </w:r>
    </w:p>
    <w:p w14:paraId="50773A3D" w14:textId="615F748B" w:rsidR="00553892" w:rsidRDefault="00553892" w:rsidP="00553892">
      <w:pPr>
        <w:bidi w:val="0"/>
      </w:pPr>
      <w:r>
        <w:t>SO virtual protect changes the page permissions to r/w/x. saves the old permissions in 25000 and after the return to the start of the page which is exactly what we wanted.</w:t>
      </w:r>
    </w:p>
    <w:p w14:paraId="2606F388" w14:textId="452F7656" w:rsidR="00302564" w:rsidRDefault="00302564" w:rsidP="00BB7AB7">
      <w:pPr>
        <w:bidi w:val="0"/>
      </w:pPr>
      <w:r>
        <w:t xml:space="preserve">The value of the new Permissions should be 40000040 since inserting only 40000000 will be problematic since it containing null values (00). </w:t>
      </w:r>
    </w:p>
    <w:p w14:paraId="5CEB5A73" w14:textId="38708A52" w:rsidR="00553892" w:rsidRPr="007431B9" w:rsidRDefault="00553892" w:rsidP="00553892">
      <w:pPr>
        <w:bidi w:val="0"/>
        <w:rPr>
          <w:rFonts w:asciiTheme="majorBidi" w:hAnsiTheme="majorBidi" w:cstheme="majorBidi"/>
        </w:rPr>
      </w:pPr>
      <w:r>
        <w:t xml:space="preserve"> </w:t>
      </w:r>
    </w:p>
    <w:p w14:paraId="063AEDE9" w14:textId="55B9B278" w:rsidR="00504B74" w:rsidRDefault="000D29AB" w:rsidP="007431B9">
      <w:pPr>
        <w:pStyle w:val="a3"/>
        <w:numPr>
          <w:ilvl w:val="0"/>
          <w:numId w:val="11"/>
        </w:numPr>
        <w:bidi w:val="0"/>
        <w:rPr>
          <w:rFonts w:asciiTheme="majorBidi" w:hAnsiTheme="majorBidi" w:cstheme="majorBidi"/>
        </w:rPr>
      </w:pPr>
      <w:r>
        <w:rPr>
          <w:rFonts w:asciiTheme="majorBidi" w:hAnsiTheme="majorBidi" w:cstheme="majorBidi"/>
        </w:rPr>
        <w:t>We saw in the tutorial that there are some things that we can’t write when implementing stack overflow such as null (00), ‘\n’</w:t>
      </w:r>
      <w:r w:rsidR="00C00E0A">
        <w:rPr>
          <w:rFonts w:asciiTheme="majorBidi" w:hAnsiTheme="majorBidi" w:cstheme="majorBidi"/>
        </w:rPr>
        <w:t xml:space="preserve"> (0A)</w:t>
      </w:r>
      <w:r>
        <w:rPr>
          <w:rFonts w:asciiTheme="majorBidi" w:hAnsiTheme="majorBidi" w:cstheme="majorBidi"/>
        </w:rPr>
        <w:t xml:space="preserve"> and more.</w:t>
      </w:r>
      <w:r w:rsidR="00813BC9">
        <w:rPr>
          <w:rFonts w:asciiTheme="majorBidi" w:hAnsiTheme="majorBidi" w:cstheme="majorBidi"/>
        </w:rPr>
        <w:br/>
        <w:t xml:space="preserve">We can see that we need to use the value of ‘\n’ – 0A. </w:t>
      </w:r>
    </w:p>
    <w:p w14:paraId="1DC5C12A" w14:textId="77777777" w:rsidR="00504B74" w:rsidRPr="00504B74" w:rsidRDefault="00504B74" w:rsidP="00504B74">
      <w:pPr>
        <w:pStyle w:val="a3"/>
        <w:rPr>
          <w:rFonts w:asciiTheme="majorBidi" w:hAnsiTheme="majorBidi" w:cstheme="majorBidi"/>
        </w:rPr>
      </w:pPr>
    </w:p>
    <w:p w14:paraId="548FD608" w14:textId="77777777" w:rsidR="00F8344C" w:rsidRDefault="009804A8" w:rsidP="00504B74">
      <w:pPr>
        <w:pStyle w:val="a3"/>
        <w:numPr>
          <w:ilvl w:val="0"/>
          <w:numId w:val="11"/>
        </w:numPr>
        <w:bidi w:val="0"/>
        <w:rPr>
          <w:rFonts w:asciiTheme="majorBidi" w:hAnsiTheme="majorBidi" w:cstheme="majorBidi"/>
        </w:rPr>
      </w:pPr>
      <w:r>
        <w:rPr>
          <w:rFonts w:asciiTheme="majorBidi" w:hAnsiTheme="majorBidi" w:cstheme="majorBidi"/>
        </w:rPr>
        <w:t>Because we can’t use this value, we will enter the value F6 to the neg function. This way, we won’t enter the value 0A in the buffer, but the value F6. Now, before we will execute anything, we can use the neg function to get the wanted value – neg(F6) = 0A.</w:t>
      </w:r>
    </w:p>
    <w:p w14:paraId="2D12D024" w14:textId="77777777" w:rsidR="00F8344C" w:rsidRPr="00F8344C" w:rsidRDefault="00F8344C" w:rsidP="00F8344C">
      <w:pPr>
        <w:pStyle w:val="a3"/>
        <w:rPr>
          <w:rFonts w:asciiTheme="majorBidi" w:hAnsiTheme="majorBidi" w:cstheme="majorBidi"/>
        </w:rPr>
      </w:pPr>
    </w:p>
    <w:p w14:paraId="1C00801C" w14:textId="1637837D" w:rsidR="00A566A7" w:rsidRPr="00A566A7" w:rsidRDefault="00F8344C" w:rsidP="00F8344C">
      <w:pPr>
        <w:pStyle w:val="a3"/>
        <w:bidi w:val="0"/>
        <w:rPr>
          <w:rFonts w:asciiTheme="majorBidi" w:hAnsiTheme="majorBidi" w:cstheme="majorBidi"/>
        </w:rPr>
      </w:pPr>
      <w:r>
        <w:rPr>
          <w:rFonts w:asciiTheme="majorBidi" w:hAnsiTheme="majorBidi" w:cstheme="majorBidi"/>
        </w:rPr>
        <w:t xml:space="preserve">This will change the rop chain be inserting </w:t>
      </w:r>
      <w:r>
        <w:rPr>
          <w:rFonts w:hint="cs"/>
        </w:rPr>
        <w:t>FFFFF</w:t>
      </w:r>
      <w:r>
        <w:t>000</w:t>
      </w:r>
      <w:r>
        <w:rPr>
          <w:rFonts w:asciiTheme="majorBidi" w:hAnsiTheme="majorBidi" w:cstheme="majorBidi"/>
        </w:rPr>
        <w:t xml:space="preserve"> instead of 00001000 than negating it using the rop, thus preventing us from inserting NULL char, and give us the correct value we wanted to be as the </w:t>
      </w:r>
      <w:r>
        <w:t>dwSize</w:t>
      </w:r>
      <w:r>
        <w:rPr>
          <w:rFonts w:asciiTheme="majorBidi" w:hAnsiTheme="majorBidi" w:cstheme="majorBidi"/>
        </w:rPr>
        <w:t>.</w:t>
      </w:r>
      <w:r w:rsidR="00A566A7">
        <w:rPr>
          <w:rFonts w:asciiTheme="majorBidi" w:hAnsiTheme="majorBidi" w:cstheme="majorBidi"/>
        </w:rPr>
        <w:br/>
      </w:r>
    </w:p>
    <w:p w14:paraId="7451A27F" w14:textId="7AD3DFA3" w:rsidR="00B653B5" w:rsidRDefault="00B653B5" w:rsidP="00B653B5">
      <w:pPr>
        <w:pStyle w:val="a3"/>
        <w:bidi w:val="0"/>
        <w:rPr>
          <w:rFonts w:asciiTheme="majorBidi" w:hAnsiTheme="majorBidi" w:cstheme="majorBidi"/>
        </w:rPr>
      </w:pPr>
    </w:p>
    <w:p w14:paraId="2D377A02" w14:textId="44507A10" w:rsidR="00B653B5" w:rsidRDefault="00B653B5" w:rsidP="00B653B5">
      <w:pPr>
        <w:pStyle w:val="a3"/>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4CC9AEFD"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At first glance of hw4_client.exe trough IDA everything seems in order. There is a request for username and password that  is checked through the server using the methods we already saw (send and recv) . after going trough couple of check up to find to any vulnerability, we found out that whilst the username length is limited to up to 31 letters there is no such limitation on the password length, and therefore the  exe is exposed to buffer overflow. We needed a way to pass trough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and instead of making the function return to the </w:t>
      </w:r>
      <w:r w:rsidR="00506536">
        <w:rPr>
          <w:rFonts w:asciiTheme="majorBidi" w:hAnsiTheme="majorBidi" w:cstheme="majorBidi"/>
          <w:sz w:val="24"/>
          <w:szCs w:val="24"/>
        </w:rPr>
        <w:t xml:space="preserve">rest of the code (and the authentication check )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AE, after the  authentication part and on to printing the menu and the rest of the desired user table. We wrote python script the opens a process and insert to it "</w:t>
      </w:r>
      <w:r w:rsidR="00887B30">
        <w:rPr>
          <w:rFonts w:asciiTheme="majorBidi" w:hAnsiTheme="majorBidi" w:cstheme="majorBidi"/>
          <w:sz w:val="24"/>
          <w:szCs w:val="24"/>
        </w:rPr>
        <w:t>USER</w:t>
      </w:r>
      <w:r w:rsidR="00506536">
        <w:rPr>
          <w:rFonts w:asciiTheme="majorBidi" w:hAnsiTheme="majorBidi" w:cstheme="majorBidi"/>
          <w:sz w:val="24"/>
          <w:szCs w:val="24"/>
        </w:rPr>
        <w:t>" as a user name</w:t>
      </w:r>
      <w:r w:rsidR="00887B30">
        <w:rPr>
          <w:rFonts w:asciiTheme="majorBidi" w:hAnsiTheme="majorBidi" w:cstheme="majorBidi"/>
          <w:sz w:val="24"/>
          <w:szCs w:val="24"/>
        </w:rPr>
        <w:t>(which will be overwritten again as we insert the password)</w:t>
      </w:r>
      <w:r w:rsidR="00506536">
        <w:rPr>
          <w:rFonts w:asciiTheme="majorBidi" w:hAnsiTheme="majorBidi" w:cstheme="majorBidi"/>
          <w:sz w:val="24"/>
          <w:szCs w:val="24"/>
        </w:rPr>
        <w:t xml:space="preserve"> </w:t>
      </w:r>
      <w:r w:rsidR="00553AFB">
        <w:rPr>
          <w:rFonts w:asciiTheme="majorBidi" w:hAnsiTheme="majorBidi" w:cstheme="majorBidi"/>
          <w:sz w:val="24"/>
          <w:szCs w:val="24"/>
        </w:rPr>
        <w:t xml:space="preserve">. </w:t>
      </w:r>
      <w:r w:rsidR="00506536">
        <w:rPr>
          <w:rFonts w:asciiTheme="majorBidi" w:hAnsiTheme="majorBidi" w:cstheme="majorBidi"/>
          <w:sz w:val="24"/>
          <w:szCs w:val="24"/>
        </w:rPr>
        <w:t>Afte</w:t>
      </w:r>
      <w:r w:rsidR="00887B30">
        <w:rPr>
          <w:rFonts w:asciiTheme="majorBidi" w:hAnsiTheme="majorBidi" w:cstheme="majorBidi"/>
          <w:sz w:val="24"/>
          <w:szCs w:val="24"/>
        </w:rPr>
        <w:t>r</w:t>
      </w:r>
      <w:r w:rsidR="00506536">
        <w:rPr>
          <w:rFonts w:asciiTheme="majorBidi" w:hAnsiTheme="majorBidi" w:cstheme="majorBidi"/>
          <w:sz w:val="24"/>
          <w:szCs w:val="24"/>
        </w:rPr>
        <w:t xml:space="preserve"> that we </w:t>
      </w:r>
      <w:r w:rsidR="00506536">
        <w:rPr>
          <w:rFonts w:asciiTheme="majorBidi" w:hAnsiTheme="majorBidi" w:cstheme="majorBidi"/>
          <w:sz w:val="24"/>
          <w:szCs w:val="24"/>
        </w:rPr>
        <w:lastRenderedPageBreak/>
        <w:t xml:space="preserve">needed to insert a password. The problem is that the password address is located higher than the username address, so in order to reach the return address and changed it we needed to </w:t>
      </w:r>
      <w:r w:rsidR="00EF539C">
        <w:rPr>
          <w:rFonts w:asciiTheme="majorBidi" w:hAnsiTheme="majorBidi" w:cstheme="majorBidi"/>
          <w:sz w:val="24"/>
          <w:szCs w:val="24"/>
        </w:rPr>
        <w:t>assemble the password carefully</w:t>
      </w:r>
      <w:r w:rsidR="00553AFB">
        <w:rPr>
          <w:rFonts w:asciiTheme="majorBidi" w:hAnsiTheme="majorBidi" w:cstheme="majorBidi"/>
          <w:sz w:val="24"/>
          <w:szCs w:val="24"/>
        </w:rPr>
        <w:t xml:space="preserve"> and </w:t>
      </w:r>
      <w:r w:rsidR="00EF539C">
        <w:rPr>
          <w:rFonts w:asciiTheme="majorBidi" w:hAnsiTheme="majorBidi" w:cstheme="majorBidi"/>
          <w:sz w:val="24"/>
          <w:szCs w:val="24"/>
        </w:rPr>
        <w:t>padd</w:t>
      </w:r>
      <w:r w:rsidR="00553AFB">
        <w:rPr>
          <w:rFonts w:asciiTheme="majorBidi" w:hAnsiTheme="majorBidi" w:cstheme="majorBidi"/>
          <w:sz w:val="24"/>
          <w:szCs w:val="24"/>
        </w:rPr>
        <w:t>ing</w:t>
      </w:r>
      <w:r w:rsidR="00EF539C">
        <w:rPr>
          <w:rFonts w:asciiTheme="majorBidi" w:hAnsiTheme="majorBidi" w:cstheme="majorBidi"/>
          <w:sz w:val="24"/>
          <w:szCs w:val="24"/>
        </w:rPr>
        <w:t xml:space="preserve"> with </w:t>
      </w:r>
      <w:r w:rsidR="00553AFB">
        <w:rPr>
          <w:rFonts w:asciiTheme="majorBidi" w:hAnsiTheme="majorBidi" w:cstheme="majorBidi"/>
          <w:sz w:val="24"/>
          <w:szCs w:val="24"/>
        </w:rPr>
        <w:t>correct number of null char (</w:t>
      </w:r>
      <w:r w:rsidR="00EF539C">
        <w:rPr>
          <w:rFonts w:asciiTheme="majorBidi" w:hAnsiTheme="majorBidi" w:cstheme="majorBidi"/>
          <w:sz w:val="24"/>
          <w:szCs w:val="24"/>
        </w:rPr>
        <w:t>"</w:t>
      </w:r>
      <w:r w:rsidR="00887B30">
        <w:rPr>
          <w:rFonts w:asciiTheme="majorBidi" w:hAnsiTheme="majorBidi" w:cstheme="majorBidi"/>
          <w:sz w:val="24"/>
          <w:szCs w:val="24"/>
        </w:rPr>
        <w:t>00</w:t>
      </w:r>
      <w:r w:rsidR="00EF539C">
        <w:rPr>
          <w:rFonts w:asciiTheme="majorBidi" w:hAnsiTheme="majorBidi" w:cstheme="majorBidi"/>
          <w:sz w:val="24"/>
          <w:szCs w:val="24"/>
        </w:rPr>
        <w:t>"</w:t>
      </w:r>
      <w:r w:rsidR="00553AFB">
        <w:rPr>
          <w:rFonts w:asciiTheme="majorBidi" w:hAnsiTheme="majorBidi" w:cstheme="majorBidi"/>
          <w:sz w:val="24"/>
          <w:szCs w:val="24"/>
        </w:rPr>
        <w:t xml:space="preserve">in hex) </w:t>
      </w:r>
      <w:r w:rsidR="00EF539C">
        <w:rPr>
          <w:rFonts w:asciiTheme="majorBidi" w:hAnsiTheme="majorBidi" w:cstheme="majorBidi"/>
          <w:sz w:val="24"/>
          <w:szCs w:val="24"/>
        </w:rPr>
        <w:t>we reach</w:t>
      </w:r>
      <w:r w:rsidR="00887B30">
        <w:rPr>
          <w:rFonts w:asciiTheme="majorBidi" w:hAnsiTheme="majorBidi" w:cstheme="majorBidi"/>
          <w:sz w:val="24"/>
          <w:szCs w:val="24"/>
        </w:rPr>
        <w:t>ed</w:t>
      </w:r>
      <w:r w:rsidR="00EF539C">
        <w:rPr>
          <w:rFonts w:asciiTheme="majorBidi" w:hAnsiTheme="majorBidi" w:cstheme="majorBidi"/>
          <w:sz w:val="24"/>
          <w:szCs w:val="24"/>
        </w:rPr>
        <w:t xml:space="preserve">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704B037D" w14:textId="05F126CC" w:rsidR="00151A47" w:rsidRDefault="00151A47" w:rsidP="00151A47">
      <w:pPr>
        <w:bidi w:val="0"/>
        <w:rPr>
          <w:rFonts w:asciiTheme="majorBidi" w:hAnsiTheme="majorBidi" w:cstheme="majorBidi"/>
          <w:sz w:val="24"/>
          <w:szCs w:val="24"/>
        </w:rPr>
      </w:pPr>
      <w:r>
        <w:rPr>
          <w:rFonts w:asciiTheme="majorBidi" w:hAnsiTheme="majorBidi" w:cstheme="majorBidi"/>
          <w:sz w:val="24"/>
          <w:szCs w:val="24"/>
        </w:rPr>
        <w:t xml:space="preserve">We added the </w:t>
      </w:r>
      <w:r w:rsidR="00C24717">
        <w:rPr>
          <w:rFonts w:asciiTheme="majorBidi" w:hAnsiTheme="majorBidi" w:cstheme="majorBidi"/>
          <w:sz w:val="24"/>
          <w:szCs w:val="24"/>
        </w:rPr>
        <w:t>to the input the 4 char</w:t>
      </w:r>
      <w:r>
        <w:rPr>
          <w:rFonts w:asciiTheme="majorBidi" w:hAnsiTheme="majorBidi" w:cstheme="majorBidi"/>
          <w:sz w:val="24"/>
          <w:szCs w:val="24"/>
        </w:rPr>
        <w:t xml:space="preserve"> </w:t>
      </w:r>
      <w:r w:rsidR="00C24717">
        <w:rPr>
          <w:rFonts w:asciiTheme="majorBidi" w:hAnsiTheme="majorBidi" w:cstheme="majorBidi"/>
          <w:sz w:val="24"/>
          <w:szCs w:val="24"/>
        </w:rPr>
        <w:t xml:space="preserve">U </w:t>
      </w:r>
      <w:r>
        <w:rPr>
          <w:rFonts w:asciiTheme="majorBidi" w:hAnsiTheme="majorBidi" w:cstheme="majorBidi"/>
          <w:sz w:val="24"/>
          <w:szCs w:val="24"/>
        </w:rPr>
        <w:t>S</w:t>
      </w:r>
      <w:r w:rsidR="00C24717">
        <w:rPr>
          <w:rFonts w:asciiTheme="majorBidi" w:hAnsiTheme="majorBidi" w:cstheme="majorBidi"/>
          <w:sz w:val="24"/>
          <w:szCs w:val="24"/>
        </w:rPr>
        <w:t xml:space="preserve"> </w:t>
      </w:r>
      <w:r>
        <w:rPr>
          <w:rFonts w:asciiTheme="majorBidi" w:hAnsiTheme="majorBidi" w:cstheme="majorBidi"/>
          <w:sz w:val="24"/>
          <w:szCs w:val="24"/>
        </w:rPr>
        <w:t>E</w:t>
      </w:r>
      <w:r w:rsidR="00C24717">
        <w:rPr>
          <w:rFonts w:asciiTheme="majorBidi" w:hAnsiTheme="majorBidi" w:cstheme="majorBidi"/>
          <w:sz w:val="24"/>
          <w:szCs w:val="24"/>
        </w:rPr>
        <w:t xml:space="preserve"> </w:t>
      </w:r>
      <w:r>
        <w:rPr>
          <w:rFonts w:asciiTheme="majorBidi" w:hAnsiTheme="majorBidi" w:cstheme="majorBidi"/>
          <w:sz w:val="24"/>
          <w:szCs w:val="24"/>
        </w:rPr>
        <w:t>R</w:t>
      </w:r>
      <w:r w:rsidR="00C24717">
        <w:rPr>
          <w:rFonts w:asciiTheme="majorBidi" w:hAnsiTheme="majorBidi" w:cstheme="majorBidi"/>
          <w:sz w:val="24"/>
          <w:szCs w:val="24"/>
        </w:rPr>
        <w:t xml:space="preserve"> </w:t>
      </w:r>
      <w:r>
        <w:rPr>
          <w:rFonts w:asciiTheme="majorBidi" w:hAnsiTheme="majorBidi" w:cstheme="majorBidi"/>
          <w:sz w:val="24"/>
          <w:szCs w:val="24"/>
        </w:rPr>
        <w:t xml:space="preserve">in order to </w:t>
      </w:r>
      <w:r w:rsidR="00360D68">
        <w:rPr>
          <w:rFonts w:asciiTheme="majorBidi" w:hAnsiTheme="majorBidi" w:cstheme="majorBidi"/>
          <w:sz w:val="24"/>
          <w:szCs w:val="24"/>
        </w:rPr>
        <w:t>get the users</w:t>
      </w:r>
      <w:r>
        <w:rPr>
          <w:rFonts w:asciiTheme="majorBidi" w:hAnsiTheme="majorBidi" w:cstheme="majorBidi"/>
          <w:sz w:val="24"/>
          <w:szCs w:val="24"/>
        </w:rPr>
        <w:t xml:space="preserve"> list.</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38E8664A"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r w:rsidR="00887B30">
        <w:rPr>
          <w:rFonts w:asciiTheme="majorBidi" w:hAnsiTheme="majorBidi" w:cstheme="majorBidi"/>
          <w:sz w:val="24"/>
          <w:szCs w:val="24"/>
        </w:rPr>
        <w:t>deciphered</w:t>
      </w:r>
      <w:r w:rsidR="009521EA">
        <w:rPr>
          <w:rFonts w:asciiTheme="majorBidi" w:hAnsiTheme="majorBidi" w:cstheme="majorBidi"/>
          <w:sz w:val="24"/>
          <w:szCs w:val="24"/>
        </w:rPr>
        <w:t xml:space="preserve">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to  log in with all of the accounts. The Wizrds and the giant showed us the same menu and messages as the goblin did. But when we logged using the archer account we found out that he is an admin and there fore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77777777" w:rsidR="004F53E2" w:rsidRDefault="004F53E2" w:rsidP="004F53E2">
      <w:pPr>
        <w:bidi w:val="0"/>
        <w:rPr>
          <w:rFonts w:asciiTheme="majorBidi" w:hAnsiTheme="majorBidi" w:cstheme="majorBidi"/>
          <w:sz w:val="24"/>
          <w:szCs w:val="24"/>
          <w:u w:val="single"/>
        </w:rPr>
      </w:pPr>
    </w:p>
    <w:p w14:paraId="48CB28F7" w14:textId="77777777" w:rsidR="004F53E2" w:rsidRDefault="004F53E2" w:rsidP="004F53E2">
      <w:pPr>
        <w:bidi w:val="0"/>
        <w:rPr>
          <w:rFonts w:asciiTheme="majorBidi" w:hAnsiTheme="majorBidi" w:cstheme="majorBidi"/>
          <w:sz w:val="24"/>
          <w:szCs w:val="24"/>
          <w:u w:val="single"/>
        </w:rPr>
      </w:pPr>
    </w:p>
    <w:p w14:paraId="5D74B697" w14:textId="1B07A8F0" w:rsidR="004F53E2" w:rsidRDefault="004075F6" w:rsidP="004F53E2">
      <w:pPr>
        <w:bidi w:val="0"/>
        <w:rPr>
          <w:rFonts w:asciiTheme="majorBidi" w:hAnsiTheme="majorBidi" w:cstheme="majorBidi"/>
          <w:sz w:val="24"/>
          <w:szCs w:val="24"/>
        </w:rPr>
      </w:pPr>
      <w:r>
        <w:rPr>
          <w:rFonts w:asciiTheme="majorBidi" w:hAnsiTheme="majorBidi" w:cstheme="majorBidi"/>
          <w:sz w:val="24"/>
          <w:szCs w:val="24"/>
          <w:u w:val="single"/>
        </w:rPr>
        <w:t>Part 4:</w:t>
      </w:r>
    </w:p>
    <w:p w14:paraId="0FE8BD15" w14:textId="33EAD014" w:rsidR="004075F6" w:rsidRPr="004075F6" w:rsidRDefault="00DA70C4" w:rsidP="004075F6">
      <w:pPr>
        <w:bidi w:val="0"/>
        <w:rPr>
          <w:rFonts w:asciiTheme="majorBidi" w:hAnsiTheme="majorBidi" w:cstheme="majorBidi"/>
          <w:sz w:val="24"/>
          <w:szCs w:val="24"/>
        </w:rPr>
      </w:pPr>
      <w:r>
        <w:rPr>
          <w:rFonts w:asciiTheme="majorBidi" w:hAnsiTheme="majorBidi" w:cstheme="majorBidi"/>
          <w:sz w:val="24"/>
          <w:szCs w:val="24"/>
        </w:rPr>
        <w:t>To find out what PEEK is doing, first of all we ran the command, we can see that it’s waiting for some input. We try the input “msg” and got an error:</w:t>
      </w:r>
      <w:r>
        <w:rPr>
          <w:rFonts w:asciiTheme="majorBidi" w:hAnsiTheme="majorBidi" w:cstheme="majorBidi"/>
          <w:sz w:val="24"/>
          <w:szCs w:val="24"/>
        </w:rPr>
        <w:br/>
      </w:r>
      <w:r w:rsidR="00883445">
        <w:rPr>
          <w:noProof/>
        </w:rPr>
        <w:drawing>
          <wp:inline distT="0" distB="0" distL="0" distR="0" wp14:anchorId="523D6DC0" wp14:editId="4D95239E">
            <wp:extent cx="5274310" cy="1038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8860"/>
                    </a:xfrm>
                    <a:prstGeom prst="rect">
                      <a:avLst/>
                    </a:prstGeom>
                  </pic:spPr>
                </pic:pic>
              </a:graphicData>
            </a:graphic>
          </wp:inline>
        </w:drawing>
      </w:r>
    </w:p>
    <w:p w14:paraId="0C97E2D3" w14:textId="6268B5D0" w:rsidR="00965C13" w:rsidRDefault="00883445" w:rsidP="00883445">
      <w:pPr>
        <w:bidi w:val="0"/>
        <w:rPr>
          <w:rFonts w:asciiTheme="majorBidi" w:hAnsiTheme="majorBidi" w:cstheme="majorBidi"/>
          <w:sz w:val="24"/>
          <w:szCs w:val="24"/>
        </w:rPr>
      </w:pPr>
      <w:r>
        <w:rPr>
          <w:rFonts w:asciiTheme="majorBidi" w:hAnsiTheme="majorBidi" w:cstheme="majorBidi"/>
          <w:sz w:val="24"/>
          <w:szCs w:val="24"/>
        </w:rPr>
        <w:t>From the error, we can see that the command tries to find a path. So, the next thing we tried is ‘*’ (which means all). The command PEEK with the value ‘*’ showed us all the files\folders in the server (</w:t>
      </w:r>
      <w:r w:rsidRPr="00883445">
        <w:rPr>
          <w:rFonts w:asciiTheme="majorBidi" w:hAnsiTheme="majorBidi" w:cstheme="majorBidi"/>
          <w:sz w:val="24"/>
          <w:szCs w:val="24"/>
        </w:rPr>
        <w:t>C:\Users\idanRaz\RE_HW\generated\server\308328467-316276450</w:t>
      </w:r>
      <w:r>
        <w:rPr>
          <w:rFonts w:asciiTheme="majorBidi" w:hAnsiTheme="majorBidi" w:cstheme="majorBidi"/>
          <w:sz w:val="24"/>
          <w:szCs w:val="24"/>
        </w:rPr>
        <w:t>).</w:t>
      </w:r>
      <w:r>
        <w:rPr>
          <w:rFonts w:asciiTheme="majorBidi" w:hAnsiTheme="majorBidi" w:cstheme="majorBidi"/>
          <w:sz w:val="24"/>
          <w:szCs w:val="24"/>
        </w:rPr>
        <w:br/>
      </w:r>
      <w:r w:rsidR="00915BBD">
        <w:rPr>
          <w:rFonts w:asciiTheme="majorBidi" w:hAnsiTheme="majorBidi" w:cstheme="majorBidi"/>
          <w:sz w:val="24"/>
          <w:szCs w:val="24"/>
        </w:rPr>
        <w:t>We found out that we can also navigate using this command – for example: the command PEEK tools will show us the content of the tools folder.</w:t>
      </w:r>
      <w:r w:rsidR="0003477C">
        <w:rPr>
          <w:rFonts w:asciiTheme="majorBidi" w:hAnsiTheme="majorBidi" w:cstheme="majorBidi"/>
          <w:sz w:val="24"/>
          <w:szCs w:val="24"/>
        </w:rPr>
        <w:br/>
        <w:t>One more thing that we can do using the command PEEK is to peek a file and then use the LOAD command to see the content of this file.</w:t>
      </w:r>
    </w:p>
    <w:p w14:paraId="5C42A84C" w14:textId="77777777" w:rsidR="00397C42" w:rsidRDefault="00AA5C5B" w:rsidP="00AA5C5B">
      <w:pPr>
        <w:bidi w:val="0"/>
        <w:rPr>
          <w:rFonts w:asciiTheme="majorBidi" w:hAnsiTheme="majorBidi" w:cstheme="majorBidi"/>
          <w:sz w:val="24"/>
          <w:szCs w:val="24"/>
        </w:rPr>
      </w:pPr>
      <w:r>
        <w:rPr>
          <w:rFonts w:asciiTheme="majorBidi" w:hAnsiTheme="majorBidi" w:cstheme="majorBidi"/>
          <w:sz w:val="24"/>
          <w:szCs w:val="24"/>
        </w:rPr>
        <w:t>We now know that PEEK runs a command. We want to run other commands. We will user basic injection for this in the following way:</w:t>
      </w:r>
      <w:r>
        <w:rPr>
          <w:rFonts w:asciiTheme="majorBidi" w:hAnsiTheme="majorBidi" w:cstheme="majorBidi"/>
          <w:sz w:val="24"/>
          <w:szCs w:val="24"/>
        </w:rPr>
        <w:br/>
        <w:t xml:space="preserve">We call the command PEEK and, in the input, we will insert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 xml:space="preserve"> &lt;command&gt;”</w:t>
      </w:r>
      <w:r>
        <w:rPr>
          <w:rFonts w:asciiTheme="majorBidi" w:hAnsiTheme="majorBidi" w:cstheme="majorBidi"/>
          <w:sz w:val="24"/>
          <w:szCs w:val="24"/>
        </w:rPr>
        <w:t>.</w:t>
      </w:r>
      <w:r>
        <w:rPr>
          <w:rFonts w:asciiTheme="majorBidi" w:hAnsiTheme="majorBidi" w:cstheme="majorBidi"/>
          <w:sz w:val="24"/>
          <w:szCs w:val="24"/>
        </w:rPr>
        <w:br/>
        <w:t xml:space="preserve">Explanation: The </w:t>
      </w:r>
      <w:r w:rsidR="00AB21F0">
        <w:rPr>
          <w:rFonts w:asciiTheme="majorBidi" w:hAnsiTheme="majorBidi" w:cstheme="majorBidi"/>
          <w:sz w:val="24"/>
          <w:szCs w:val="24"/>
        </w:rPr>
        <w:t xml:space="preserve">char ‘*’ is the value for the PEEK command, the char ‘;’ represents that we finished a command and after that we can write </w:t>
      </w:r>
      <w:r w:rsidR="00D10446">
        <w:rPr>
          <w:rFonts w:asciiTheme="majorBidi" w:hAnsiTheme="majorBidi" w:cstheme="majorBidi"/>
          <w:sz w:val="24"/>
          <w:szCs w:val="24"/>
        </w:rPr>
        <w:t>the command we want to run on the server. For example:</w:t>
      </w:r>
    </w:p>
    <w:p w14:paraId="6613D7B5" w14:textId="23733314" w:rsidR="00AA5C5B" w:rsidRDefault="00397C42" w:rsidP="00397C42">
      <w:pPr>
        <w:bidi w:val="0"/>
        <w:jc w:val="center"/>
        <w:rPr>
          <w:rFonts w:asciiTheme="majorBidi" w:hAnsiTheme="majorBidi" w:cstheme="majorBidi"/>
          <w:sz w:val="24"/>
          <w:szCs w:val="24"/>
        </w:rPr>
      </w:pPr>
      <w:r w:rsidRPr="00397C42">
        <w:rPr>
          <w:rFonts w:asciiTheme="majorBidi" w:hAnsiTheme="majorBidi" w:cstheme="majorBidi"/>
          <w:noProof/>
          <w:sz w:val="24"/>
          <w:szCs w:val="24"/>
        </w:rPr>
        <w:drawing>
          <wp:inline distT="0" distB="0" distL="0" distR="0" wp14:anchorId="720E5161" wp14:editId="388296CC">
            <wp:extent cx="2585720" cy="1847736"/>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285" cy="1857430"/>
                    </a:xfrm>
                    <a:prstGeom prst="rect">
                      <a:avLst/>
                    </a:prstGeom>
                  </pic:spPr>
                </pic:pic>
              </a:graphicData>
            </a:graphic>
          </wp:inline>
        </w:drawing>
      </w:r>
    </w:p>
    <w:p w14:paraId="0D8879B9" w14:textId="4746906B" w:rsidR="00397C42" w:rsidRDefault="003C7B8A" w:rsidP="00397C42">
      <w:pPr>
        <w:bidi w:val="0"/>
        <w:rPr>
          <w:rFonts w:asciiTheme="majorBidi" w:hAnsiTheme="majorBidi" w:cstheme="majorBidi"/>
          <w:sz w:val="24"/>
          <w:szCs w:val="24"/>
        </w:rPr>
      </w:pPr>
      <w:r>
        <w:rPr>
          <w:rFonts w:asciiTheme="majorBidi" w:hAnsiTheme="majorBidi" w:cstheme="majorBidi"/>
          <w:sz w:val="24"/>
          <w:szCs w:val="24"/>
        </w:rPr>
        <w:t>In the example we can see that the value we insert to the PEEK function is a ‘*’ (as we said before) and then we run another function – date. We can see the output of date after the output of the PEEK.</w:t>
      </w:r>
    </w:p>
    <w:p w14:paraId="791F2E70" w14:textId="5749F9D7" w:rsidR="00613E71" w:rsidRDefault="00613E71" w:rsidP="00613E71">
      <w:pPr>
        <w:bidi w:val="0"/>
        <w:rPr>
          <w:rFonts w:asciiTheme="majorBidi" w:hAnsiTheme="majorBidi" w:cstheme="majorBidi"/>
          <w:color w:val="FF0000"/>
          <w:sz w:val="24"/>
          <w:szCs w:val="24"/>
        </w:rPr>
      </w:pPr>
      <w:r w:rsidRPr="00613E71">
        <w:rPr>
          <w:rFonts w:asciiTheme="majorBidi" w:hAnsiTheme="majorBidi" w:cstheme="majorBidi"/>
          <w:color w:val="FF0000"/>
          <w:sz w:val="24"/>
          <w:szCs w:val="24"/>
          <w:highlight w:val="yellow"/>
        </w:rPr>
        <w:t>** A short description about the implementation in the python file **</w:t>
      </w:r>
    </w:p>
    <w:p w14:paraId="0BC06F5D" w14:textId="0602EE60" w:rsidR="00175FCE" w:rsidRDefault="00175FCE" w:rsidP="00175FCE">
      <w:pPr>
        <w:bidi w:val="0"/>
        <w:rPr>
          <w:rFonts w:asciiTheme="majorBidi" w:hAnsiTheme="majorBidi" w:cstheme="majorBidi"/>
          <w:sz w:val="24"/>
          <w:szCs w:val="24"/>
        </w:rPr>
      </w:pPr>
      <w:r>
        <w:rPr>
          <w:rFonts w:asciiTheme="majorBidi" w:hAnsiTheme="majorBidi" w:cstheme="majorBidi"/>
          <w:sz w:val="24"/>
          <w:szCs w:val="24"/>
          <w:u w:val="single"/>
        </w:rPr>
        <w:t>Part 5:</w:t>
      </w:r>
    </w:p>
    <w:p w14:paraId="397F98A4" w14:textId="5A727FB4" w:rsidR="00175FCE" w:rsidRDefault="00624A3A" w:rsidP="00175FCE">
      <w:pPr>
        <w:bidi w:val="0"/>
        <w:rPr>
          <w:rFonts w:asciiTheme="majorBidi" w:hAnsiTheme="majorBidi" w:cstheme="majorBidi"/>
          <w:sz w:val="24"/>
          <w:szCs w:val="24"/>
          <w:rtl/>
        </w:rPr>
      </w:pPr>
      <w:r>
        <w:rPr>
          <w:rFonts w:asciiTheme="majorBidi" w:hAnsiTheme="majorBidi" w:cstheme="majorBidi"/>
          <w:sz w:val="24"/>
          <w:szCs w:val="24"/>
        </w:rPr>
        <w:t xml:space="preserve">We want to find </w:t>
      </w:r>
      <w:r w:rsidR="00C73773">
        <w:rPr>
          <w:rFonts w:asciiTheme="majorBidi" w:hAnsiTheme="majorBidi" w:cstheme="majorBidi"/>
          <w:sz w:val="24"/>
          <w:szCs w:val="24"/>
        </w:rPr>
        <w:t xml:space="preserve">a way to stop the knights and </w:t>
      </w:r>
      <w:r w:rsidR="00C73773" w:rsidRPr="00C73773">
        <w:rPr>
          <w:rFonts w:asciiTheme="majorBidi" w:hAnsiTheme="majorBidi" w:cstheme="majorBidi"/>
          <w:sz w:val="24"/>
          <w:szCs w:val="24"/>
        </w:rPr>
        <w:t>extinguish</w:t>
      </w:r>
      <w:r w:rsidR="00C73773">
        <w:rPr>
          <w:rFonts w:asciiTheme="majorBidi" w:hAnsiTheme="majorBidi" w:cstheme="majorBidi"/>
          <w:sz w:val="24"/>
          <w:szCs w:val="24"/>
        </w:rPr>
        <w:t xml:space="preserve"> the fires</w:t>
      </w:r>
      <w:r>
        <w:rPr>
          <w:rFonts w:asciiTheme="majorBidi" w:hAnsiTheme="majorBidi" w:cstheme="majorBidi"/>
          <w:sz w:val="24"/>
          <w:szCs w:val="24"/>
        </w:rPr>
        <w:t>.</w:t>
      </w:r>
      <w:r w:rsidR="001B7F64">
        <w:rPr>
          <w:rFonts w:asciiTheme="majorBidi" w:hAnsiTheme="majorBidi" w:cstheme="majorBidi"/>
          <w:sz w:val="24"/>
          <w:szCs w:val="24"/>
        </w:rPr>
        <w:t xml:space="preserve"> We looked at all the files and one of the files we saw was attack.config.</w:t>
      </w:r>
      <w:r w:rsidR="00C73773">
        <w:rPr>
          <w:rFonts w:asciiTheme="majorBidi" w:hAnsiTheme="majorBidi" w:cstheme="majorBidi"/>
          <w:sz w:val="24"/>
          <w:szCs w:val="24"/>
        </w:rPr>
        <w:t xml:space="preserve"> </w:t>
      </w:r>
      <w:r w:rsidR="001B7F64">
        <w:rPr>
          <w:rFonts w:asciiTheme="majorBidi" w:hAnsiTheme="majorBidi" w:cstheme="majorBidi"/>
          <w:sz w:val="24"/>
          <w:szCs w:val="24"/>
        </w:rPr>
        <w:t xml:space="preserve">This file is interesting because </w:t>
      </w:r>
      <w:r w:rsidR="001B7F64">
        <w:rPr>
          <w:rFonts w:asciiTheme="majorBidi" w:hAnsiTheme="majorBidi" w:cstheme="majorBidi"/>
          <w:sz w:val="24"/>
          <w:szCs w:val="24"/>
        </w:rPr>
        <w:lastRenderedPageBreak/>
        <w:t xml:space="preserve">we can see in the file information about the fires and about the knights (which we could not see anywhere else). </w:t>
      </w:r>
      <w:r w:rsidR="003D5A25">
        <w:rPr>
          <w:rFonts w:asciiTheme="majorBidi" w:hAnsiTheme="majorBidi" w:cstheme="majorBidi"/>
          <w:sz w:val="24"/>
          <w:szCs w:val="24"/>
        </w:rPr>
        <w:t xml:space="preserve">We can see, for example, that the value of the fires is True and the value of Knight Infected is True. We want to change the values of this file </w:t>
      </w:r>
      <w:r w:rsidR="009934FE">
        <w:rPr>
          <w:rFonts w:asciiTheme="majorBidi" w:hAnsiTheme="majorBidi" w:cstheme="majorBidi"/>
          <w:sz w:val="24"/>
          <w:szCs w:val="24"/>
        </w:rPr>
        <w:t>because we do not want the knights to be infected and we don’t want fires on the board.</w:t>
      </w:r>
      <w:r w:rsidR="0020792C">
        <w:rPr>
          <w:rFonts w:asciiTheme="majorBidi" w:hAnsiTheme="majorBidi" w:cstheme="majorBidi"/>
          <w:sz w:val="24"/>
          <w:szCs w:val="24"/>
        </w:rPr>
        <w:t xml:space="preserve"> We </w:t>
      </w:r>
      <w:r w:rsidR="00032258">
        <w:rPr>
          <w:rFonts w:asciiTheme="majorBidi" w:hAnsiTheme="majorBidi" w:cstheme="majorBidi"/>
          <w:sz w:val="24"/>
          <w:szCs w:val="24"/>
        </w:rPr>
        <w:t>want to do</w:t>
      </w:r>
      <w:r w:rsidR="0020792C">
        <w:rPr>
          <w:rFonts w:asciiTheme="majorBidi" w:hAnsiTheme="majorBidi" w:cstheme="majorBidi"/>
          <w:sz w:val="24"/>
          <w:szCs w:val="24"/>
        </w:rPr>
        <w:t xml:space="preserve"> the following changes:</w:t>
      </w:r>
    </w:p>
    <w:p w14:paraId="7D91073C" w14:textId="368F78BA" w:rsidR="0020792C" w:rsidRDefault="0020792C" w:rsidP="0020792C">
      <w:pPr>
        <w:bidi w:val="0"/>
        <w:rPr>
          <w:rFonts w:asciiTheme="majorBidi" w:hAnsiTheme="majorBidi" w:cstheme="majorBidi"/>
          <w:sz w:val="24"/>
          <w:szCs w:val="24"/>
        </w:rPr>
      </w:pPr>
      <w:r w:rsidRPr="0020792C">
        <w:rPr>
          <w:rFonts w:asciiTheme="majorBidi" w:hAnsiTheme="majorBidi" w:cstheme="majorBidi"/>
          <w:noProof/>
          <w:sz w:val="24"/>
          <w:szCs w:val="24"/>
        </w:rPr>
        <w:drawing>
          <wp:inline distT="0" distB="0" distL="0" distR="0" wp14:anchorId="18953E46" wp14:editId="2FA05FFF">
            <wp:extent cx="5274310" cy="766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66445"/>
                    </a:xfrm>
                    <a:prstGeom prst="rect">
                      <a:avLst/>
                    </a:prstGeom>
                  </pic:spPr>
                </pic:pic>
              </a:graphicData>
            </a:graphic>
          </wp:inline>
        </w:drawing>
      </w:r>
    </w:p>
    <w:p w14:paraId="6BB95A33" w14:textId="77777777" w:rsidR="000A4A35" w:rsidRDefault="003C1904" w:rsidP="0020792C">
      <w:pPr>
        <w:bidi w:val="0"/>
        <w:rPr>
          <w:rFonts w:asciiTheme="majorBidi" w:hAnsiTheme="majorBidi" w:cstheme="majorBidi"/>
          <w:sz w:val="24"/>
          <w:szCs w:val="24"/>
        </w:rPr>
      </w:pPr>
      <w:r>
        <w:rPr>
          <w:rFonts w:asciiTheme="majorBidi" w:hAnsiTheme="majorBidi" w:cstheme="majorBidi"/>
          <w:sz w:val="24"/>
          <w:szCs w:val="24"/>
        </w:rPr>
        <w:t xml:space="preserve">From the previous part, we know that we can run commands on the server. </w:t>
      </w:r>
      <w:r w:rsidR="00CF27C3">
        <w:rPr>
          <w:rFonts w:asciiTheme="majorBidi" w:hAnsiTheme="majorBidi" w:cstheme="majorBidi"/>
          <w:sz w:val="24"/>
          <w:szCs w:val="24"/>
        </w:rPr>
        <w:t>Let’s insert the command that updates the config file</w:t>
      </w:r>
      <w:r w:rsidR="005727F4">
        <w:rPr>
          <w:rFonts w:asciiTheme="majorBidi" w:hAnsiTheme="majorBidi" w:cstheme="majorBidi"/>
          <w:sz w:val="24"/>
          <w:szCs w:val="24"/>
        </w:rPr>
        <w:t>. The commend is:</w:t>
      </w:r>
    </w:p>
    <w:p w14:paraId="39174F2A" w14:textId="4D6E576D" w:rsidR="0020792C" w:rsidRDefault="005727F4" w:rsidP="000A4A35">
      <w:pPr>
        <w:bidi w:val="0"/>
        <w:rPr>
          <w:rFonts w:asciiTheme="majorBidi" w:hAnsiTheme="majorBidi" w:cstheme="majorBidi"/>
          <w:sz w:val="20"/>
          <w:szCs w:val="20"/>
        </w:rPr>
      </w:pPr>
      <w:r w:rsidRPr="000A4A35">
        <w:rPr>
          <w:rFonts w:asciiTheme="majorBidi" w:hAnsiTheme="majorBidi" w:cstheme="majorBidi"/>
          <w:sz w:val="20"/>
          <w:szCs w:val="20"/>
        </w:rPr>
        <w:t>echo 'Fires: False\nRivals: True\nKnights Infected: False\nRobber Hunted: True' &gt; config\attack.config</w:t>
      </w:r>
    </w:p>
    <w:p w14:paraId="1D1CD049" w14:textId="65E7EA2B" w:rsidR="000A4A35" w:rsidRDefault="004D5CC8" w:rsidP="000A4A35">
      <w:pPr>
        <w:bidi w:val="0"/>
        <w:rPr>
          <w:rFonts w:asciiTheme="majorBidi" w:hAnsiTheme="majorBidi" w:cstheme="majorBidi"/>
          <w:sz w:val="24"/>
          <w:szCs w:val="24"/>
        </w:rPr>
      </w:pPr>
      <w:r>
        <w:rPr>
          <w:rFonts w:asciiTheme="majorBidi" w:hAnsiTheme="majorBidi" w:cstheme="majorBidi"/>
          <w:sz w:val="24"/>
          <w:szCs w:val="24"/>
        </w:rPr>
        <w:t>Of course,</w:t>
      </w:r>
      <w:r w:rsidR="0075054D">
        <w:rPr>
          <w:rFonts w:asciiTheme="majorBidi" w:hAnsiTheme="majorBidi" w:cstheme="majorBidi"/>
          <w:sz w:val="24"/>
          <w:szCs w:val="24"/>
        </w:rPr>
        <w:t xml:space="preserve"> we need to put the command in the following way:</w:t>
      </w:r>
    </w:p>
    <w:p w14:paraId="654A3F66" w14:textId="0A4E065A" w:rsidR="0075054D" w:rsidRDefault="004D5CC8" w:rsidP="0075054D">
      <w:pPr>
        <w:bidi w:val="0"/>
        <w:rPr>
          <w:rFonts w:asciiTheme="majorBidi" w:hAnsiTheme="majorBidi" w:cstheme="majorBidi"/>
          <w:sz w:val="24"/>
          <w:szCs w:val="24"/>
        </w:rPr>
      </w:pPr>
      <w:r>
        <w:rPr>
          <w:rFonts w:asciiTheme="majorBidi" w:hAnsiTheme="majorBidi" w:cstheme="majorBidi"/>
          <w:sz w:val="24"/>
          <w:szCs w:val="24"/>
        </w:rPr>
        <w:t xml:space="preserve">PEEK </w:t>
      </w:r>
      <w:r w:rsidRPr="004D5CC8">
        <w:rPr>
          <w:rFonts w:asciiTheme="majorBidi" w:hAnsiTheme="majorBidi" w:cstheme="majorBidi"/>
          <w:sz w:val="24"/>
          <w:szCs w:val="24"/>
        </w:rPr>
        <w:t>"config\attack.config ;  echo 'Fires: False\nRivals: True\nKnights Infected: False\nRobber Hunted: True' &gt; config\attack.config"</w:t>
      </w:r>
    </w:p>
    <w:p w14:paraId="6E566C68" w14:textId="711769E7" w:rsidR="004D5CC8" w:rsidRDefault="004D5CC8" w:rsidP="004D5CC8">
      <w:pPr>
        <w:bidi w:val="0"/>
        <w:rPr>
          <w:rFonts w:asciiTheme="majorBidi" w:hAnsiTheme="majorBidi" w:cstheme="majorBidi"/>
          <w:sz w:val="24"/>
          <w:szCs w:val="24"/>
        </w:rPr>
      </w:pPr>
      <w:r>
        <w:rPr>
          <w:rFonts w:asciiTheme="majorBidi" w:hAnsiTheme="majorBidi" w:cstheme="majorBidi"/>
          <w:sz w:val="24"/>
          <w:szCs w:val="24"/>
        </w:rPr>
        <w:t>Note that in the beginning, we can write anything we want (instead of “</w:t>
      </w:r>
      <w:r w:rsidRPr="004D5CC8">
        <w:rPr>
          <w:rFonts w:asciiTheme="majorBidi" w:hAnsiTheme="majorBidi" w:cstheme="majorBidi"/>
          <w:sz w:val="24"/>
          <w:szCs w:val="24"/>
        </w:rPr>
        <w:t>config\attack.config</w:t>
      </w:r>
      <w:r>
        <w:rPr>
          <w:rFonts w:asciiTheme="majorBidi" w:hAnsiTheme="majorBidi" w:cstheme="majorBidi"/>
          <w:sz w:val="24"/>
          <w:szCs w:val="24"/>
        </w:rPr>
        <w:t>”).</w:t>
      </w:r>
      <w:r w:rsidR="00E85FF6">
        <w:rPr>
          <w:rFonts w:asciiTheme="majorBidi" w:hAnsiTheme="majorBidi" w:cstheme="majorBidi"/>
          <w:sz w:val="24"/>
          <w:szCs w:val="24"/>
        </w:rPr>
        <w:t xml:space="preserve"> The important part is the command after the ‘;’.</w:t>
      </w:r>
    </w:p>
    <w:p w14:paraId="2A46A7B3" w14:textId="265BCC3D" w:rsidR="00204B50" w:rsidRDefault="00204B50" w:rsidP="00204B50">
      <w:pPr>
        <w:bidi w:val="0"/>
        <w:rPr>
          <w:rFonts w:asciiTheme="majorBidi" w:hAnsiTheme="majorBidi" w:cstheme="majorBidi"/>
          <w:sz w:val="24"/>
          <w:szCs w:val="24"/>
        </w:rPr>
      </w:pPr>
      <w:r>
        <w:rPr>
          <w:rFonts w:asciiTheme="majorBidi" w:hAnsiTheme="majorBidi" w:cstheme="majorBidi"/>
          <w:sz w:val="24"/>
          <w:szCs w:val="24"/>
        </w:rPr>
        <w:t>We can see that the file updates!</w:t>
      </w:r>
      <w:r w:rsidR="00993695">
        <w:rPr>
          <w:rFonts w:asciiTheme="majorBidi" w:hAnsiTheme="majorBidi" w:cstheme="majorBidi"/>
          <w:sz w:val="24"/>
          <w:szCs w:val="24"/>
        </w:rPr>
        <w:t xml:space="preserve"> We logged into the website (with archer user) and saw that the fire is out.</w:t>
      </w:r>
    </w:p>
    <w:p w14:paraId="2AB709AB" w14:textId="4AFA9FDD" w:rsidR="00CB0FE0" w:rsidRDefault="00CB0FE0" w:rsidP="00CB0FE0">
      <w:pPr>
        <w:bidi w:val="0"/>
        <w:rPr>
          <w:rFonts w:asciiTheme="majorBidi" w:hAnsiTheme="majorBidi" w:cstheme="majorBidi"/>
          <w:sz w:val="24"/>
          <w:szCs w:val="24"/>
        </w:rPr>
      </w:pPr>
    </w:p>
    <w:p w14:paraId="57147165" w14:textId="77777777" w:rsidR="00CB0FE0" w:rsidRDefault="00CB0FE0" w:rsidP="00CB0FE0">
      <w:pPr>
        <w:bidi w:val="0"/>
        <w:rPr>
          <w:rFonts w:asciiTheme="majorBidi" w:hAnsiTheme="majorBidi" w:cstheme="majorBidi"/>
          <w:color w:val="FF0000"/>
          <w:sz w:val="24"/>
          <w:szCs w:val="24"/>
        </w:rPr>
      </w:pPr>
      <w:r w:rsidRPr="00613E71">
        <w:rPr>
          <w:rFonts w:asciiTheme="majorBidi" w:hAnsiTheme="majorBidi" w:cstheme="majorBidi"/>
          <w:color w:val="FF0000"/>
          <w:sz w:val="24"/>
          <w:szCs w:val="24"/>
          <w:highlight w:val="yellow"/>
        </w:rPr>
        <w:t>** A short description about the implementation in the python file **</w:t>
      </w:r>
    </w:p>
    <w:p w14:paraId="0BD3CAB6" w14:textId="77777777" w:rsidR="00CB0FE0" w:rsidRPr="0075054D" w:rsidRDefault="00CB0FE0" w:rsidP="00CB0FE0">
      <w:pPr>
        <w:bidi w:val="0"/>
        <w:rPr>
          <w:rFonts w:asciiTheme="majorBidi" w:hAnsiTheme="majorBidi" w:cstheme="majorBidi"/>
          <w:sz w:val="24"/>
          <w:szCs w:val="24"/>
        </w:rPr>
      </w:pPr>
    </w:p>
    <w:sectPr w:rsidR="00CB0FE0" w:rsidRPr="0075054D"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37259"/>
    <w:multiLevelType w:val="multilevel"/>
    <w:tmpl w:val="33A6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51236"/>
    <w:multiLevelType w:val="multilevel"/>
    <w:tmpl w:val="B94C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25EBF"/>
    <w:multiLevelType w:val="multilevel"/>
    <w:tmpl w:val="F9FC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0"/>
  </w:num>
  <w:num w:numId="5">
    <w:abstractNumId w:val="2"/>
  </w:num>
  <w:num w:numId="6">
    <w:abstractNumId w:val="12"/>
  </w:num>
  <w:num w:numId="7">
    <w:abstractNumId w:val="8"/>
  </w:num>
  <w:num w:numId="8">
    <w:abstractNumId w:val="1"/>
  </w:num>
  <w:num w:numId="9">
    <w:abstractNumId w:val="9"/>
  </w:num>
  <w:num w:numId="10">
    <w:abstractNumId w:val="13"/>
  </w:num>
  <w:num w:numId="11">
    <w:abstractNumId w:val="3"/>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58"/>
    <w:rsid w:val="000322D9"/>
    <w:rsid w:val="0003477C"/>
    <w:rsid w:val="00074450"/>
    <w:rsid w:val="000A4A35"/>
    <w:rsid w:val="000B08C1"/>
    <w:rsid w:val="000D29AB"/>
    <w:rsid w:val="001265CC"/>
    <w:rsid w:val="00151A47"/>
    <w:rsid w:val="00175FCE"/>
    <w:rsid w:val="00193722"/>
    <w:rsid w:val="001B5859"/>
    <w:rsid w:val="001B7F64"/>
    <w:rsid w:val="001D08AF"/>
    <w:rsid w:val="001E5154"/>
    <w:rsid w:val="001F24CF"/>
    <w:rsid w:val="001F4B2D"/>
    <w:rsid w:val="002009F5"/>
    <w:rsid w:val="00204B50"/>
    <w:rsid w:val="0020792C"/>
    <w:rsid w:val="00234264"/>
    <w:rsid w:val="00244B9D"/>
    <w:rsid w:val="00246B21"/>
    <w:rsid w:val="00270DFA"/>
    <w:rsid w:val="002B5AF6"/>
    <w:rsid w:val="002C55C0"/>
    <w:rsid w:val="002E644B"/>
    <w:rsid w:val="002E7826"/>
    <w:rsid w:val="00302564"/>
    <w:rsid w:val="003277B7"/>
    <w:rsid w:val="00360D68"/>
    <w:rsid w:val="0038454E"/>
    <w:rsid w:val="00387780"/>
    <w:rsid w:val="00397C42"/>
    <w:rsid w:val="003C1904"/>
    <w:rsid w:val="003C7B8A"/>
    <w:rsid w:val="003D5A25"/>
    <w:rsid w:val="004075F6"/>
    <w:rsid w:val="00420651"/>
    <w:rsid w:val="0042074F"/>
    <w:rsid w:val="00445833"/>
    <w:rsid w:val="00451CED"/>
    <w:rsid w:val="00455D62"/>
    <w:rsid w:val="00466354"/>
    <w:rsid w:val="004A7BD7"/>
    <w:rsid w:val="004D5CC8"/>
    <w:rsid w:val="004F53E2"/>
    <w:rsid w:val="00504B74"/>
    <w:rsid w:val="00506536"/>
    <w:rsid w:val="00507272"/>
    <w:rsid w:val="00512F6A"/>
    <w:rsid w:val="00525A1C"/>
    <w:rsid w:val="00553892"/>
    <w:rsid w:val="00553AFB"/>
    <w:rsid w:val="00560C52"/>
    <w:rsid w:val="00563450"/>
    <w:rsid w:val="005656A1"/>
    <w:rsid w:val="005727F4"/>
    <w:rsid w:val="0057676A"/>
    <w:rsid w:val="005A7F66"/>
    <w:rsid w:val="005D74A2"/>
    <w:rsid w:val="005F7AB2"/>
    <w:rsid w:val="00613E71"/>
    <w:rsid w:val="00624A3A"/>
    <w:rsid w:val="00650F97"/>
    <w:rsid w:val="0066406A"/>
    <w:rsid w:val="006910DB"/>
    <w:rsid w:val="006B3596"/>
    <w:rsid w:val="006B58B0"/>
    <w:rsid w:val="006E0F18"/>
    <w:rsid w:val="006F0CD6"/>
    <w:rsid w:val="007069FB"/>
    <w:rsid w:val="00714A93"/>
    <w:rsid w:val="007350F4"/>
    <w:rsid w:val="007431B9"/>
    <w:rsid w:val="0075054D"/>
    <w:rsid w:val="0075430A"/>
    <w:rsid w:val="00757334"/>
    <w:rsid w:val="007A3349"/>
    <w:rsid w:val="007A437E"/>
    <w:rsid w:val="007C6A68"/>
    <w:rsid w:val="007E7D48"/>
    <w:rsid w:val="00813BC9"/>
    <w:rsid w:val="00825932"/>
    <w:rsid w:val="00841988"/>
    <w:rsid w:val="0084286C"/>
    <w:rsid w:val="00851FA4"/>
    <w:rsid w:val="00860A98"/>
    <w:rsid w:val="00883445"/>
    <w:rsid w:val="00887B30"/>
    <w:rsid w:val="00895E7F"/>
    <w:rsid w:val="008A270B"/>
    <w:rsid w:val="008A50E1"/>
    <w:rsid w:val="008B56AD"/>
    <w:rsid w:val="008B6A38"/>
    <w:rsid w:val="0090775B"/>
    <w:rsid w:val="00915BBD"/>
    <w:rsid w:val="0091791C"/>
    <w:rsid w:val="009521EA"/>
    <w:rsid w:val="00962B6E"/>
    <w:rsid w:val="00965C13"/>
    <w:rsid w:val="009804A8"/>
    <w:rsid w:val="009866F8"/>
    <w:rsid w:val="009934FE"/>
    <w:rsid w:val="00993695"/>
    <w:rsid w:val="009C44F7"/>
    <w:rsid w:val="009F2A68"/>
    <w:rsid w:val="00A04C98"/>
    <w:rsid w:val="00A140DA"/>
    <w:rsid w:val="00A2329D"/>
    <w:rsid w:val="00A566A7"/>
    <w:rsid w:val="00A57876"/>
    <w:rsid w:val="00AA5C5B"/>
    <w:rsid w:val="00AB21F0"/>
    <w:rsid w:val="00B653B5"/>
    <w:rsid w:val="00B77CB0"/>
    <w:rsid w:val="00B77E13"/>
    <w:rsid w:val="00B86229"/>
    <w:rsid w:val="00BA3001"/>
    <w:rsid w:val="00BA4253"/>
    <w:rsid w:val="00BB7AB7"/>
    <w:rsid w:val="00BC04D5"/>
    <w:rsid w:val="00BF3394"/>
    <w:rsid w:val="00C00E0A"/>
    <w:rsid w:val="00C02699"/>
    <w:rsid w:val="00C11DDA"/>
    <w:rsid w:val="00C24717"/>
    <w:rsid w:val="00C33292"/>
    <w:rsid w:val="00C6027B"/>
    <w:rsid w:val="00C73773"/>
    <w:rsid w:val="00C802D5"/>
    <w:rsid w:val="00C95C00"/>
    <w:rsid w:val="00CB0FE0"/>
    <w:rsid w:val="00CD469A"/>
    <w:rsid w:val="00CF27C3"/>
    <w:rsid w:val="00D10446"/>
    <w:rsid w:val="00D232AE"/>
    <w:rsid w:val="00D71813"/>
    <w:rsid w:val="00DA70C4"/>
    <w:rsid w:val="00DB2592"/>
    <w:rsid w:val="00DB71DD"/>
    <w:rsid w:val="00DF79F8"/>
    <w:rsid w:val="00E0528E"/>
    <w:rsid w:val="00E1319D"/>
    <w:rsid w:val="00E13CF1"/>
    <w:rsid w:val="00E65E0E"/>
    <w:rsid w:val="00E705B9"/>
    <w:rsid w:val="00E85FF6"/>
    <w:rsid w:val="00EA34F1"/>
    <w:rsid w:val="00ED0606"/>
    <w:rsid w:val="00ED42D4"/>
    <w:rsid w:val="00EE3799"/>
    <w:rsid w:val="00EF3346"/>
    <w:rsid w:val="00EF539C"/>
    <w:rsid w:val="00F122F4"/>
    <w:rsid w:val="00F24415"/>
    <w:rsid w:val="00F324A8"/>
    <w:rsid w:val="00F35114"/>
    <w:rsid w:val="00F8344C"/>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F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07272"/>
    <w:pPr>
      <w:ind w:left="720"/>
      <w:contextualSpacing/>
    </w:pPr>
    <w:rPr>
      <w:rFonts w:ascii="David" w:hAnsi="David" w:cs="David"/>
      <w:sz w:val="24"/>
      <w:szCs w:val="24"/>
    </w:rPr>
  </w:style>
  <w:style w:type="character" w:styleId="a4">
    <w:name w:val="annotation reference"/>
    <w:basedOn w:val="a0"/>
    <w:uiPriority w:val="99"/>
    <w:semiHidden/>
    <w:unhideWhenUsed/>
    <w:rsid w:val="001265CC"/>
    <w:rPr>
      <w:sz w:val="16"/>
      <w:szCs w:val="16"/>
    </w:rPr>
  </w:style>
  <w:style w:type="paragraph" w:styleId="a5">
    <w:name w:val="annotation text"/>
    <w:basedOn w:val="a"/>
    <w:link w:val="a6"/>
    <w:uiPriority w:val="99"/>
    <w:semiHidden/>
    <w:unhideWhenUsed/>
    <w:rsid w:val="001265CC"/>
    <w:pPr>
      <w:spacing w:line="240" w:lineRule="auto"/>
    </w:pPr>
    <w:rPr>
      <w:sz w:val="20"/>
      <w:szCs w:val="20"/>
    </w:rPr>
  </w:style>
  <w:style w:type="character" w:customStyle="1" w:styleId="a6">
    <w:name w:val="טקסט הערה תו"/>
    <w:basedOn w:val="a0"/>
    <w:link w:val="a5"/>
    <w:uiPriority w:val="99"/>
    <w:semiHidden/>
    <w:rsid w:val="001265CC"/>
    <w:rPr>
      <w:sz w:val="20"/>
      <w:szCs w:val="20"/>
    </w:rPr>
  </w:style>
  <w:style w:type="paragraph" w:styleId="a7">
    <w:name w:val="annotation subject"/>
    <w:basedOn w:val="a5"/>
    <w:next w:val="a5"/>
    <w:link w:val="a8"/>
    <w:uiPriority w:val="99"/>
    <w:semiHidden/>
    <w:unhideWhenUsed/>
    <w:rsid w:val="001265CC"/>
    <w:rPr>
      <w:b/>
      <w:bCs/>
    </w:rPr>
  </w:style>
  <w:style w:type="character" w:customStyle="1" w:styleId="a8">
    <w:name w:val="נושא הערה תו"/>
    <w:basedOn w:val="a6"/>
    <w:link w:val="a7"/>
    <w:uiPriority w:val="99"/>
    <w:semiHidden/>
    <w:rsid w:val="001265CC"/>
    <w:rPr>
      <w:b/>
      <w:bCs/>
      <w:sz w:val="20"/>
      <w:szCs w:val="20"/>
    </w:rPr>
  </w:style>
  <w:style w:type="character" w:styleId="Hyperlink">
    <w:name w:val="Hyperlink"/>
    <w:basedOn w:val="a0"/>
    <w:uiPriority w:val="99"/>
    <w:unhideWhenUsed/>
    <w:rsid w:val="00A2329D"/>
    <w:rPr>
      <w:color w:val="0563C1" w:themeColor="hyperlink"/>
      <w:u w:val="single"/>
    </w:rPr>
  </w:style>
  <w:style w:type="character" w:styleId="a9">
    <w:name w:val="Unresolved Mention"/>
    <w:basedOn w:val="a0"/>
    <w:uiPriority w:val="99"/>
    <w:semiHidden/>
    <w:unhideWhenUsed/>
    <w:rsid w:val="00A2329D"/>
    <w:rPr>
      <w:color w:val="605E5C"/>
      <w:shd w:val="clear" w:color="auto" w:fill="E1DFDD"/>
    </w:rPr>
  </w:style>
  <w:style w:type="table" w:styleId="aa">
    <w:name w:val="Table Grid"/>
    <w:basedOn w:val="a1"/>
    <w:uiPriority w:val="39"/>
    <w:rsid w:val="0027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A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heme="minorEastAsia" w:hAnsi="Courier New" w:cs="Courier New"/>
      <w:sz w:val="20"/>
      <w:szCs w:val="20"/>
    </w:rPr>
  </w:style>
  <w:style w:type="character" w:customStyle="1" w:styleId="HTML0">
    <w:name w:val="HTML מעוצב מראש תו"/>
    <w:basedOn w:val="a0"/>
    <w:link w:val="HTML"/>
    <w:uiPriority w:val="99"/>
    <w:semiHidden/>
    <w:rsid w:val="000A4A3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90851">
      <w:bodyDiv w:val="1"/>
      <w:marLeft w:val="0"/>
      <w:marRight w:val="0"/>
      <w:marTop w:val="0"/>
      <w:marBottom w:val="0"/>
      <w:divBdr>
        <w:top w:val="none" w:sz="0" w:space="0" w:color="auto"/>
        <w:left w:val="none" w:sz="0" w:space="0" w:color="auto"/>
        <w:bottom w:val="none" w:sz="0" w:space="0" w:color="auto"/>
        <w:right w:val="none" w:sz="0" w:space="0" w:color="auto"/>
      </w:divBdr>
    </w:div>
    <w:div w:id="478696492">
      <w:bodyDiv w:val="1"/>
      <w:marLeft w:val="0"/>
      <w:marRight w:val="0"/>
      <w:marTop w:val="0"/>
      <w:marBottom w:val="0"/>
      <w:divBdr>
        <w:top w:val="none" w:sz="0" w:space="0" w:color="auto"/>
        <w:left w:val="none" w:sz="0" w:space="0" w:color="auto"/>
        <w:bottom w:val="none" w:sz="0" w:space="0" w:color="auto"/>
        <w:right w:val="none" w:sz="0" w:space="0" w:color="auto"/>
      </w:divBdr>
    </w:div>
    <w:div w:id="719011228">
      <w:bodyDiv w:val="1"/>
      <w:marLeft w:val="0"/>
      <w:marRight w:val="0"/>
      <w:marTop w:val="0"/>
      <w:marBottom w:val="0"/>
      <w:divBdr>
        <w:top w:val="none" w:sz="0" w:space="0" w:color="auto"/>
        <w:left w:val="none" w:sz="0" w:space="0" w:color="auto"/>
        <w:bottom w:val="none" w:sz="0" w:space="0" w:color="auto"/>
        <w:right w:val="none" w:sz="0" w:space="0" w:color="auto"/>
      </w:divBdr>
    </w:div>
    <w:div w:id="1937251793">
      <w:bodyDiv w:val="1"/>
      <w:marLeft w:val="0"/>
      <w:marRight w:val="0"/>
      <w:marTop w:val="0"/>
      <w:marBottom w:val="0"/>
      <w:divBdr>
        <w:top w:val="none" w:sz="0" w:space="0" w:color="auto"/>
        <w:left w:val="none" w:sz="0" w:space="0" w:color="auto"/>
        <w:bottom w:val="none" w:sz="0" w:space="0" w:color="auto"/>
        <w:right w:val="none" w:sz="0" w:space="0" w:color="auto"/>
      </w:divBdr>
    </w:div>
    <w:div w:id="20012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48093-43CF-4549-98ED-B9B230F4468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4478</TotalTime>
  <Pages>6</Pages>
  <Words>1450</Words>
  <Characters>7254</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170</cp:revision>
  <dcterms:created xsi:type="dcterms:W3CDTF">2020-12-19T02:11:00Z</dcterms:created>
  <dcterms:modified xsi:type="dcterms:W3CDTF">2021-01-25T04:30:00Z</dcterms:modified>
</cp:coreProperties>
</file>