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0A0E" w14:textId="2E4F4BDE" w:rsidR="00155415" w:rsidRDefault="00A2424A" w:rsidP="00A2424A">
      <w:pPr>
        <w:spacing w:after="60" w:line="360" w:lineRule="auto"/>
        <w:ind w:firstLine="709"/>
        <w:jc w:val="center"/>
      </w:pPr>
      <w:r w:rsidRPr="00A2424A">
        <w:t>Кофеиновая зависимость в среде студентов и школьников</w:t>
      </w:r>
    </w:p>
    <w:p w14:paraId="331E4C54" w14:textId="73B7A714" w:rsidR="00A2424A" w:rsidRDefault="00A2424A" w:rsidP="00A2424A">
      <w:pPr>
        <w:spacing w:after="6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t xml:space="preserve">Подростки и студенты подвергаются нестандартной нагрузкой. Многие не могут рассчитать силы и время, поэтому прибегают к употреблению </w:t>
      </w:r>
      <w:proofErr w:type="spellStart"/>
      <w:r>
        <w:t>кофеиносодержащих</w:t>
      </w:r>
      <w:proofErr w:type="spellEnd"/>
      <w:r>
        <w:t xml:space="preserve"> напитков, дабы все успеть. Наиболее популярными напитками являются чай и кофе. </w:t>
      </w:r>
      <w:r>
        <w:rPr>
          <w:rFonts w:ascii="Arial" w:hAnsi="Arial" w:cs="Arial"/>
          <w:sz w:val="20"/>
          <w:szCs w:val="20"/>
        </w:rPr>
        <w:t xml:space="preserve">С </w:t>
      </w:r>
      <w:proofErr w:type="spellStart"/>
      <w:r>
        <w:rPr>
          <w:rFonts w:ascii="Arial" w:hAnsi="Arial" w:cs="Arial"/>
          <w:sz w:val="20"/>
          <w:szCs w:val="20"/>
        </w:rPr>
        <w:t>фармаколо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гической</w:t>
      </w:r>
      <w:proofErr w:type="spellEnd"/>
      <w:r>
        <w:rPr>
          <w:rFonts w:ascii="Arial" w:hAnsi="Arial" w:cs="Arial"/>
          <w:sz w:val="20"/>
          <w:szCs w:val="20"/>
        </w:rPr>
        <w:t xml:space="preserve"> точки зрения, чай и кофе являются </w:t>
      </w:r>
      <w:proofErr w:type="spellStart"/>
      <w:r>
        <w:rPr>
          <w:rFonts w:ascii="Arial" w:hAnsi="Arial" w:cs="Arial"/>
          <w:sz w:val="20"/>
          <w:szCs w:val="20"/>
        </w:rPr>
        <w:t>нестандарти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зированными</w:t>
      </w:r>
      <w:proofErr w:type="spellEnd"/>
      <w:r>
        <w:rPr>
          <w:rFonts w:ascii="Arial" w:hAnsi="Arial" w:cs="Arial"/>
          <w:sz w:val="20"/>
          <w:szCs w:val="20"/>
        </w:rPr>
        <w:t xml:space="preserve"> настоями с не до конца изученной биологи-</w:t>
      </w:r>
      <w:r>
        <w:br/>
      </w:r>
      <w:r>
        <w:rPr>
          <w:rFonts w:ascii="Arial" w:hAnsi="Arial" w:cs="Arial"/>
          <w:sz w:val="20"/>
          <w:szCs w:val="20"/>
        </w:rPr>
        <w:t>ческой активностью. Считают, что обжаренные кофейные</w:t>
      </w:r>
      <w:r>
        <w:br/>
      </w:r>
      <w:r>
        <w:rPr>
          <w:rFonts w:ascii="Arial" w:hAnsi="Arial" w:cs="Arial"/>
          <w:sz w:val="20"/>
          <w:szCs w:val="20"/>
        </w:rPr>
        <w:t>зерна содержат 2—3% воды, 2—3% сахара, 4—5% кофе-</w:t>
      </w:r>
      <w:r>
        <w:br/>
      </w:r>
      <w:r>
        <w:rPr>
          <w:rFonts w:ascii="Arial" w:hAnsi="Arial" w:cs="Arial"/>
          <w:sz w:val="20"/>
          <w:szCs w:val="20"/>
        </w:rPr>
        <w:t xml:space="preserve">дубильной кислоты, до 15% жиров, 14% азотистых </w:t>
      </w:r>
      <w:proofErr w:type="spellStart"/>
      <w:r>
        <w:rPr>
          <w:rFonts w:ascii="Arial" w:hAnsi="Arial" w:cs="Arial"/>
          <w:sz w:val="20"/>
          <w:szCs w:val="20"/>
        </w:rPr>
        <w:t>соеди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br/>
      </w:r>
      <w:r>
        <w:rPr>
          <w:rFonts w:ascii="Arial" w:hAnsi="Arial" w:cs="Arial"/>
          <w:sz w:val="20"/>
          <w:szCs w:val="20"/>
        </w:rPr>
        <w:t xml:space="preserve">нений, в том числе до 1,3% кофеина, витамин РР, </w:t>
      </w:r>
      <w:proofErr w:type="spellStart"/>
      <w:r>
        <w:rPr>
          <w:rFonts w:ascii="Arial" w:hAnsi="Arial" w:cs="Arial"/>
          <w:sz w:val="20"/>
          <w:szCs w:val="20"/>
        </w:rPr>
        <w:t>фе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нольные</w:t>
      </w:r>
      <w:proofErr w:type="spellEnd"/>
      <w:r>
        <w:rPr>
          <w:rFonts w:ascii="Arial" w:hAnsi="Arial" w:cs="Arial"/>
          <w:sz w:val="20"/>
          <w:szCs w:val="20"/>
        </w:rPr>
        <w:t xml:space="preserve"> соединения и др. Высушенные листья чайного</w:t>
      </w:r>
      <w:r>
        <w:br/>
      </w:r>
      <w:r>
        <w:rPr>
          <w:rFonts w:ascii="Arial" w:hAnsi="Arial" w:cs="Arial"/>
          <w:sz w:val="20"/>
          <w:szCs w:val="20"/>
        </w:rPr>
        <w:t>куста содержат 9—35% дубильных веществ, 2—5% ко-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феина</w:t>
      </w:r>
      <w:proofErr w:type="spellEnd"/>
      <w:r>
        <w:rPr>
          <w:rFonts w:ascii="Arial" w:hAnsi="Arial" w:cs="Arial"/>
          <w:sz w:val="20"/>
          <w:szCs w:val="20"/>
        </w:rPr>
        <w:t xml:space="preserve">, теофиллин, теобромин, ксантин, лецитин, </w:t>
      </w:r>
      <w:proofErr w:type="spellStart"/>
      <w:r>
        <w:rPr>
          <w:rFonts w:ascii="Arial" w:hAnsi="Arial" w:cs="Arial"/>
          <w:sz w:val="20"/>
          <w:szCs w:val="20"/>
        </w:rPr>
        <w:t>нуклео</w:t>
      </w:r>
      <w:proofErr w:type="spellEnd"/>
      <w:r>
        <w:rPr>
          <w:rFonts w:ascii="Arial" w:hAnsi="Arial" w:cs="Arial"/>
          <w:sz w:val="20"/>
          <w:szCs w:val="20"/>
        </w:rPr>
        <w:t>-</w:t>
      </w:r>
      <w:r>
        <w:br/>
      </w:r>
      <w:r>
        <w:rPr>
          <w:rFonts w:ascii="Arial" w:hAnsi="Arial" w:cs="Arial"/>
          <w:sz w:val="20"/>
          <w:szCs w:val="20"/>
        </w:rPr>
        <w:t>протеиды, кумарины, витамины С, B</w:t>
      </w:r>
      <w:r>
        <w:rPr>
          <w:rFonts w:ascii="Arial" w:hAnsi="Arial" w:cs="Arial"/>
          <w:sz w:val="12"/>
          <w:szCs w:val="12"/>
        </w:rPr>
        <w:t>1</w:t>
      </w:r>
      <w:r>
        <w:rPr>
          <w:rFonts w:ascii="Arial" w:hAnsi="Arial" w:cs="Arial"/>
          <w:sz w:val="20"/>
          <w:szCs w:val="20"/>
        </w:rPr>
        <w:t>,</w:t>
      </w:r>
      <w:r w:rsidR="007015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12"/>
          <w:szCs w:val="12"/>
        </w:rPr>
        <w:t>2</w:t>
      </w:r>
      <w:r>
        <w:rPr>
          <w:rFonts w:ascii="Arial" w:hAnsi="Arial" w:cs="Arial"/>
          <w:sz w:val="20"/>
          <w:szCs w:val="20"/>
        </w:rPr>
        <w:t>, К, В</w:t>
      </w:r>
      <w:r>
        <w:rPr>
          <w:rFonts w:ascii="Arial" w:hAnsi="Arial" w:cs="Arial"/>
          <w:sz w:val="12"/>
          <w:szCs w:val="12"/>
        </w:rPr>
        <w:t>6</w:t>
      </w:r>
      <w:r>
        <w:rPr>
          <w:rFonts w:ascii="Arial" w:hAnsi="Arial" w:cs="Arial"/>
          <w:sz w:val="20"/>
          <w:szCs w:val="20"/>
        </w:rPr>
        <w:t>. С много-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компонентностью</w:t>
      </w:r>
      <w:proofErr w:type="spellEnd"/>
      <w:r>
        <w:rPr>
          <w:rFonts w:ascii="Arial" w:hAnsi="Arial" w:cs="Arial"/>
          <w:sz w:val="20"/>
          <w:szCs w:val="20"/>
        </w:rPr>
        <w:t xml:space="preserve"> и гетерогенностью состава этих напит-</w:t>
      </w:r>
      <w:r>
        <w:br/>
      </w:r>
      <w:r>
        <w:rPr>
          <w:rFonts w:ascii="Arial" w:hAnsi="Arial" w:cs="Arial"/>
          <w:sz w:val="20"/>
          <w:szCs w:val="20"/>
        </w:rPr>
        <w:t>ков можно связать неоднозначность современных пред-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ставлений</w:t>
      </w:r>
      <w:proofErr w:type="spellEnd"/>
      <w:r>
        <w:rPr>
          <w:rFonts w:ascii="Arial" w:hAnsi="Arial" w:cs="Arial"/>
          <w:sz w:val="20"/>
          <w:szCs w:val="20"/>
        </w:rPr>
        <w:t xml:space="preserve"> об их влиянии на здоровье человека.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1E6212E" w14:textId="77777777" w:rsidR="00CE4706" w:rsidRDefault="00701536" w:rsidP="00A2424A">
      <w:pPr>
        <w:spacing w:after="6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Зависимость чаще всего психологическая. Давление родителей и учителей вызывают в учащимся чувство обязанности успеть «все». Также, на человека могут влиять сверстники своими достижениями, что может привести к зависти и желанию превзойти их. В обществе такое нездоровое поведение поощряется и становится нормой. </w:t>
      </w:r>
    </w:p>
    <w:p w14:paraId="2C72C59D" w14:textId="72ECC692" w:rsidR="00A2424A" w:rsidRDefault="00CE4706" w:rsidP="00A2424A">
      <w:pPr>
        <w:spacing w:after="60" w:line="360" w:lineRule="auto"/>
        <w:ind w:firstLine="709"/>
        <w:jc w:val="both"/>
      </w:pPr>
      <w:r>
        <w:rPr>
          <w:rFonts w:ascii="Arial" w:hAnsi="Arial" w:cs="Arial"/>
          <w:sz w:val="20"/>
          <w:szCs w:val="20"/>
        </w:rPr>
        <w:t>Таким образом можно сказать, что м</w:t>
      </w:r>
      <w:r w:rsidR="00701536">
        <w:rPr>
          <w:rFonts w:ascii="Arial" w:hAnsi="Arial" w:cs="Arial"/>
          <w:sz w:val="20"/>
          <w:szCs w:val="20"/>
        </w:rPr>
        <w:t xml:space="preserve">олодежь прибегает к использованию стимулирующих веществ не только из-за собственного желания, но и из-за внешнего влияния. </w:t>
      </w:r>
    </w:p>
    <w:sectPr w:rsidR="00A2424A" w:rsidSect="00A24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4A"/>
    <w:rsid w:val="00155415"/>
    <w:rsid w:val="002B264B"/>
    <w:rsid w:val="00701536"/>
    <w:rsid w:val="00A2424A"/>
    <w:rsid w:val="00CE4706"/>
    <w:rsid w:val="00D736CA"/>
    <w:rsid w:val="00D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85A7"/>
  <w15:chartTrackingRefBased/>
  <w15:docId w15:val="{AED3EE40-4642-4A9C-BCFE-F3E670DE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2</cp:revision>
  <dcterms:created xsi:type="dcterms:W3CDTF">2022-02-24T21:19:00Z</dcterms:created>
  <dcterms:modified xsi:type="dcterms:W3CDTF">2022-02-24T21:49:00Z</dcterms:modified>
</cp:coreProperties>
</file>