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DEA4B3" w14:textId="77777777" w:rsidR="00EA6805" w:rsidRDefault="00EA6805" w:rsidP="003E0589">
      <w:pPr>
        <w:snapToGrid w:val="0"/>
        <w:jc w:val="center"/>
        <w:rPr>
          <w:rFonts w:ascii="微软雅黑" w:eastAsia="微软雅黑" w:hAnsi="微软雅黑" w:cs="微软雅黑"/>
          <w:b/>
          <w:sz w:val="44"/>
          <w:u w:val="double"/>
        </w:rPr>
      </w:pPr>
    </w:p>
    <w:p w14:paraId="10E55C99" w14:textId="7A800221" w:rsidR="003E0589" w:rsidRDefault="003E0589" w:rsidP="003E0589">
      <w:pPr>
        <w:snapToGrid w:val="0"/>
        <w:jc w:val="center"/>
        <w:rPr>
          <w:rFonts w:ascii="微软雅黑" w:eastAsia="微软雅黑" w:hAnsi="微软雅黑" w:cs="微软雅黑"/>
          <w:b/>
          <w:sz w:val="44"/>
          <w:u w:val="double"/>
        </w:rPr>
      </w:pPr>
      <w:r>
        <w:rPr>
          <w:rFonts w:ascii="微软雅黑" w:eastAsia="微软雅黑" w:hAnsi="微软雅黑" w:cs="微软雅黑" w:hint="eastAsia"/>
          <w:b/>
          <w:sz w:val="44"/>
          <w:u w:val="double"/>
        </w:rPr>
        <w:t>苏州大学马克思主义学院</w:t>
      </w:r>
    </w:p>
    <w:p w14:paraId="4A1E1872" w14:textId="77777777" w:rsidR="003E0589" w:rsidRPr="00692F86" w:rsidRDefault="003E0589" w:rsidP="003E0589">
      <w:pPr>
        <w:snapToGrid w:val="0"/>
        <w:rPr>
          <w:rFonts w:ascii="宋体" w:hAnsi="宋体" w:cs="宋体"/>
          <w:sz w:val="24"/>
        </w:rPr>
      </w:pPr>
    </w:p>
    <w:p w14:paraId="7F9CB676" w14:textId="53A11971" w:rsidR="003E0589" w:rsidRDefault="003E0589" w:rsidP="003E0589">
      <w:pPr>
        <w:snapToGrid w:val="0"/>
        <w:jc w:val="center"/>
        <w:rPr>
          <w:rFonts w:ascii="微软雅黑" w:eastAsia="微软雅黑" w:hAnsi="微软雅黑" w:cs="微软雅黑"/>
          <w:b/>
          <w:sz w:val="44"/>
          <w:u w:val="double"/>
        </w:rPr>
      </w:pPr>
      <w:r>
        <w:rPr>
          <w:rFonts w:ascii="微软雅黑" w:eastAsia="微软雅黑" w:hAnsi="微软雅黑" w:cs="微软雅黑" w:hint="eastAsia"/>
          <w:b/>
          <w:sz w:val="44"/>
          <w:u w:val="double"/>
        </w:rPr>
        <w:t>期末课程论文封面</w:t>
      </w:r>
    </w:p>
    <w:p w14:paraId="3A10C008" w14:textId="77777777" w:rsidR="003E0589" w:rsidRPr="00692F86" w:rsidRDefault="003E0589" w:rsidP="003E0589">
      <w:pPr>
        <w:snapToGrid w:val="0"/>
        <w:rPr>
          <w:rFonts w:ascii="宋体" w:hAnsi="宋体" w:cs="宋体"/>
          <w:sz w:val="24"/>
        </w:rPr>
      </w:pPr>
    </w:p>
    <w:p w14:paraId="2FA3D3CA" w14:textId="77777777" w:rsidR="003E0589" w:rsidRPr="00692F86" w:rsidRDefault="003E0589" w:rsidP="003E0589">
      <w:pPr>
        <w:snapToGrid w:val="0"/>
        <w:rPr>
          <w:rFonts w:ascii="宋体" w:hAnsi="宋体" w:cs="宋体"/>
          <w:sz w:val="24"/>
        </w:rPr>
      </w:pPr>
    </w:p>
    <w:p w14:paraId="3B00C0E7" w14:textId="77777777" w:rsidR="003E0589" w:rsidRDefault="003E0589" w:rsidP="003E0589">
      <w:pPr>
        <w:snapToGrid w:val="0"/>
        <w:jc w:val="center"/>
        <w:rPr>
          <w:sz w:val="24"/>
        </w:rPr>
      </w:pPr>
      <w:r>
        <w:rPr>
          <w:noProof/>
          <w:sz w:val="99"/>
        </w:rPr>
        <w:drawing>
          <wp:inline distT="0" distB="0" distL="0" distR="0" wp14:anchorId="6FAEAD11" wp14:editId="1B3247DC">
            <wp:extent cx="1910080" cy="1910080"/>
            <wp:effectExtent l="0" t="0" r="0" b="0"/>
            <wp:docPr id="5" name="图片 1" descr="说明: 说明: 苏州大学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说明: 说明: 苏州大学圈"/>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10080" cy="1910080"/>
                    </a:xfrm>
                    <a:prstGeom prst="rect">
                      <a:avLst/>
                    </a:prstGeom>
                    <a:noFill/>
                    <a:ln>
                      <a:noFill/>
                    </a:ln>
                  </pic:spPr>
                </pic:pic>
              </a:graphicData>
            </a:graphic>
          </wp:inline>
        </w:drawing>
      </w:r>
    </w:p>
    <w:p w14:paraId="26F53390" w14:textId="77777777" w:rsidR="003E0589" w:rsidRPr="00692F86" w:rsidRDefault="003E0589" w:rsidP="003E0589">
      <w:pPr>
        <w:snapToGrid w:val="0"/>
        <w:rPr>
          <w:rFonts w:ascii="宋体" w:hAnsi="宋体" w:cs="宋体"/>
          <w:sz w:val="24"/>
        </w:rPr>
      </w:pPr>
    </w:p>
    <w:p w14:paraId="27C7E664" w14:textId="77777777" w:rsidR="003E0589" w:rsidRPr="00692F86" w:rsidRDefault="003E0589" w:rsidP="003E0589">
      <w:pPr>
        <w:snapToGrid w:val="0"/>
        <w:rPr>
          <w:rFonts w:ascii="宋体" w:hAnsi="宋体" w:cs="宋体"/>
          <w:sz w:val="24"/>
        </w:rPr>
      </w:pPr>
    </w:p>
    <w:p w14:paraId="3ADE6451" w14:textId="77777777" w:rsidR="003E0589" w:rsidRPr="00692F86" w:rsidRDefault="003E0589" w:rsidP="003E0589">
      <w:pPr>
        <w:snapToGrid w:val="0"/>
        <w:rPr>
          <w:rFonts w:ascii="宋体" w:hAnsi="宋体" w:cs="宋体"/>
          <w:sz w:val="24"/>
        </w:rPr>
      </w:pPr>
    </w:p>
    <w:p w14:paraId="366FDA38" w14:textId="1C1F845F" w:rsidR="00771F84" w:rsidRPr="009A1CEA" w:rsidRDefault="003E0589" w:rsidP="00771F84">
      <w:pPr>
        <w:snapToGrid w:val="0"/>
        <w:ind w:firstLine="490"/>
        <w:rPr>
          <w:rFonts w:ascii="微软雅黑" w:eastAsia="微软雅黑" w:hAnsi="微软雅黑"/>
          <w:b/>
          <w:sz w:val="28"/>
          <w:u w:val="thick"/>
        </w:rPr>
      </w:pPr>
      <w:r>
        <w:rPr>
          <w:rFonts w:ascii="微软雅黑" w:eastAsia="微软雅黑" w:hAnsi="微软雅黑" w:hint="eastAsia"/>
          <w:sz w:val="28"/>
        </w:rPr>
        <w:t>课</w:t>
      </w:r>
      <w:r w:rsidR="009A1CEA">
        <w:rPr>
          <w:rFonts w:ascii="微软雅黑" w:eastAsia="微软雅黑" w:hAnsi="微软雅黑" w:hint="eastAsia"/>
          <w:sz w:val="28"/>
        </w:rPr>
        <w:t xml:space="preserve">    </w:t>
      </w:r>
      <w:r>
        <w:rPr>
          <w:rFonts w:ascii="微软雅黑" w:eastAsia="微软雅黑" w:hAnsi="微软雅黑" w:hint="eastAsia"/>
          <w:sz w:val="28"/>
        </w:rPr>
        <w:t>程</w:t>
      </w:r>
      <w:r w:rsidRPr="00FF1A01">
        <w:rPr>
          <w:rFonts w:ascii="微软雅黑" w:eastAsia="微软雅黑" w:hAnsi="微软雅黑" w:hint="eastAsia"/>
          <w:sz w:val="28"/>
        </w:rPr>
        <w:t>：</w:t>
      </w:r>
      <w:r w:rsidR="009A1CEA" w:rsidRPr="009A1CEA">
        <w:rPr>
          <w:rFonts w:ascii="微软雅黑" w:eastAsia="微软雅黑" w:hAnsi="微软雅黑" w:hint="eastAsia"/>
          <w:b/>
          <w:sz w:val="24"/>
          <w:u w:val="thick"/>
        </w:rPr>
        <w:t xml:space="preserve">  </w:t>
      </w:r>
      <w:r w:rsidR="00771F84" w:rsidRPr="009A1CEA">
        <w:rPr>
          <w:rFonts w:ascii="微软雅黑" w:eastAsia="微软雅黑" w:hAnsi="微软雅黑" w:cs="微软雅黑" w:hint="eastAsia"/>
          <w:b/>
          <w:sz w:val="24"/>
          <w:u w:val="thick"/>
        </w:rPr>
        <w:t>《形势与政策》</w:t>
      </w:r>
      <w:r w:rsidR="001A7BE9" w:rsidRPr="009A1CEA">
        <w:rPr>
          <w:rFonts w:ascii="微软雅黑" w:eastAsia="微软雅黑" w:hAnsi="微软雅黑" w:cs="微软雅黑" w:hint="eastAsia"/>
          <w:b/>
          <w:sz w:val="24"/>
          <w:u w:val="thick"/>
        </w:rPr>
        <w:t>三</w:t>
      </w:r>
      <w:r w:rsidR="00771F84" w:rsidRPr="009A1CEA">
        <w:rPr>
          <w:rFonts w:ascii="微软雅黑" w:eastAsia="微软雅黑" w:hAnsi="微软雅黑" w:cs="微软雅黑" w:hint="eastAsia"/>
          <w:b/>
          <w:sz w:val="24"/>
          <w:u w:val="thick"/>
        </w:rPr>
        <w:t>（</w:t>
      </w:r>
      <w:r w:rsidR="00C41898" w:rsidRPr="009A1CEA">
        <w:rPr>
          <w:rFonts w:ascii="微软雅黑" w:eastAsia="微软雅黑" w:hAnsi="微软雅黑" w:cs="微软雅黑" w:hint="eastAsia"/>
          <w:b/>
          <w:sz w:val="24"/>
          <w:u w:val="thick"/>
        </w:rPr>
        <w:t>20</w:t>
      </w:r>
      <w:r w:rsidR="00771F84" w:rsidRPr="009A1CEA">
        <w:rPr>
          <w:rFonts w:ascii="微软雅黑" w:eastAsia="微软雅黑" w:hAnsi="微软雅黑" w:cs="微软雅黑" w:hint="eastAsia"/>
          <w:b/>
          <w:sz w:val="24"/>
          <w:u w:val="thick"/>
        </w:rPr>
        <w:t>1</w:t>
      </w:r>
      <w:r w:rsidR="001A7BE9" w:rsidRPr="009A1CEA">
        <w:rPr>
          <w:rFonts w:ascii="微软雅黑" w:eastAsia="微软雅黑" w:hAnsi="微软雅黑" w:cs="微软雅黑" w:hint="eastAsia"/>
          <w:b/>
          <w:sz w:val="24"/>
          <w:u w:val="thick"/>
        </w:rPr>
        <w:t>9</w:t>
      </w:r>
      <w:r w:rsidR="00771F84" w:rsidRPr="009A1CEA">
        <w:rPr>
          <w:rFonts w:ascii="微软雅黑" w:eastAsia="微软雅黑" w:hAnsi="微软雅黑" w:cs="微软雅黑" w:hint="eastAsia"/>
          <w:b/>
          <w:sz w:val="24"/>
          <w:u w:val="thick"/>
        </w:rPr>
        <w:t>级）</w:t>
      </w:r>
      <w:r w:rsidRPr="009A1CEA">
        <w:rPr>
          <w:rFonts w:ascii="微软雅黑" w:eastAsia="微软雅黑" w:hAnsi="微软雅黑" w:hint="eastAsia"/>
          <w:b/>
          <w:sz w:val="28"/>
          <w:u w:val="thick"/>
        </w:rPr>
        <w:t xml:space="preserve"> </w:t>
      </w:r>
      <w:r w:rsidRPr="009A1CEA">
        <w:rPr>
          <w:rFonts w:ascii="微软雅黑" w:eastAsia="微软雅黑" w:hAnsi="微软雅黑"/>
          <w:b/>
          <w:sz w:val="28"/>
          <w:u w:val="thick"/>
        </w:rPr>
        <w:t xml:space="preserve"> </w:t>
      </w:r>
    </w:p>
    <w:p w14:paraId="2E06C56B" w14:textId="77777777" w:rsidR="003E0589" w:rsidRPr="00FF1A01" w:rsidRDefault="003E0589" w:rsidP="003E0589">
      <w:pPr>
        <w:snapToGrid w:val="0"/>
        <w:rPr>
          <w:rFonts w:ascii="微软雅黑" w:eastAsia="微软雅黑" w:hAnsi="微软雅黑"/>
          <w:sz w:val="28"/>
        </w:rPr>
      </w:pPr>
    </w:p>
    <w:p w14:paraId="54D068D9" w14:textId="5670BC71" w:rsidR="003E0589" w:rsidRPr="00FF00D7" w:rsidRDefault="003E0589" w:rsidP="003E0589">
      <w:pPr>
        <w:snapToGrid w:val="0"/>
        <w:ind w:firstLine="490"/>
        <w:rPr>
          <w:rFonts w:ascii="微软雅黑" w:eastAsia="微软雅黑" w:hAnsi="微软雅黑" w:hint="eastAsia"/>
          <w:sz w:val="28"/>
          <w:u w:val="thick"/>
        </w:rPr>
      </w:pPr>
      <w:r w:rsidRPr="00FF1A01">
        <w:rPr>
          <w:rFonts w:ascii="微软雅黑" w:eastAsia="微软雅黑" w:hAnsi="微软雅黑" w:hint="eastAsia"/>
          <w:sz w:val="28"/>
        </w:rPr>
        <w:t>院    别：</w:t>
      </w:r>
      <w:r w:rsidRPr="009A1CEA">
        <w:rPr>
          <w:rFonts w:ascii="微软雅黑" w:eastAsia="微软雅黑" w:hAnsi="微软雅黑"/>
          <w:sz w:val="28"/>
          <w:u w:val="thick"/>
        </w:rPr>
        <w:t>_</w:t>
      </w:r>
      <w:r w:rsidR="009A1CEA" w:rsidRPr="009A1CEA">
        <w:rPr>
          <w:rFonts w:ascii="微软雅黑" w:eastAsia="微软雅黑" w:hAnsi="微软雅黑"/>
          <w:sz w:val="28"/>
          <w:u w:val="thick"/>
        </w:rPr>
        <w:t>计算机学院</w:t>
      </w:r>
      <w:r w:rsidRPr="009A1CEA">
        <w:rPr>
          <w:rFonts w:ascii="微软雅黑" w:eastAsia="微软雅黑" w:hAnsi="微软雅黑"/>
          <w:sz w:val="28"/>
          <w:u w:val="thick"/>
        </w:rPr>
        <w:t xml:space="preserve">__ </w:t>
      </w:r>
      <w:r>
        <w:rPr>
          <w:rFonts w:ascii="微软雅黑" w:eastAsia="微软雅黑" w:hAnsi="微软雅黑"/>
          <w:sz w:val="28"/>
        </w:rPr>
        <w:t xml:space="preserve"> </w:t>
      </w:r>
      <w:r w:rsidR="009A1CEA">
        <w:rPr>
          <w:rFonts w:ascii="微软雅黑" w:eastAsia="微软雅黑" w:hAnsi="微软雅黑"/>
          <w:sz w:val="28"/>
        </w:rPr>
        <w:t xml:space="preserve"> </w:t>
      </w:r>
      <w:r w:rsidRPr="00FF1A01">
        <w:rPr>
          <w:rFonts w:ascii="微软雅黑" w:eastAsia="微软雅黑" w:hAnsi="微软雅黑" w:hint="eastAsia"/>
          <w:sz w:val="28"/>
        </w:rPr>
        <w:t>专    业：</w:t>
      </w:r>
      <w:r w:rsidRPr="009A1CEA">
        <w:rPr>
          <w:rFonts w:ascii="微软雅黑" w:eastAsia="微软雅黑" w:hAnsi="微软雅黑"/>
          <w:sz w:val="28"/>
          <w:u w:val="thick"/>
        </w:rPr>
        <w:t>_</w:t>
      </w:r>
      <w:r w:rsidR="00FF00D7">
        <w:rPr>
          <w:rFonts w:ascii="微软雅黑" w:eastAsia="微软雅黑" w:hAnsi="微软雅黑"/>
          <w:sz w:val="28"/>
          <w:u w:val="thick"/>
        </w:rPr>
        <w:t>人工智能</w:t>
      </w:r>
      <w:r w:rsidR="00566BB9">
        <w:rPr>
          <w:rFonts w:ascii="微软雅黑" w:eastAsia="微软雅黑" w:hAnsi="微软雅黑"/>
          <w:sz w:val="28"/>
          <w:u w:val="thick"/>
        </w:rPr>
        <w:t>实验班</w:t>
      </w:r>
    </w:p>
    <w:p w14:paraId="5A531D0B" w14:textId="77777777" w:rsidR="003E0589" w:rsidRPr="00FF1A01" w:rsidRDefault="003E0589" w:rsidP="003E0589">
      <w:pPr>
        <w:snapToGrid w:val="0"/>
        <w:rPr>
          <w:rFonts w:ascii="微软雅黑" w:eastAsia="微软雅黑" w:hAnsi="微软雅黑"/>
          <w:sz w:val="28"/>
        </w:rPr>
      </w:pPr>
    </w:p>
    <w:p w14:paraId="418E06D0" w14:textId="4915C50A" w:rsidR="003E0589" w:rsidRPr="00FF1A01" w:rsidRDefault="003E0589" w:rsidP="009A1CEA">
      <w:pPr>
        <w:snapToGrid w:val="0"/>
        <w:ind w:firstLine="490"/>
        <w:jc w:val="left"/>
        <w:rPr>
          <w:rFonts w:ascii="微软雅黑" w:eastAsia="微软雅黑" w:hAnsi="微软雅黑"/>
          <w:sz w:val="28"/>
        </w:rPr>
      </w:pPr>
      <w:r w:rsidRPr="00FF1A01">
        <w:rPr>
          <w:rFonts w:ascii="微软雅黑" w:eastAsia="微软雅黑" w:hAnsi="微软雅黑" w:hint="eastAsia"/>
          <w:sz w:val="28"/>
        </w:rPr>
        <w:t>学生姓名：</w:t>
      </w:r>
      <w:r w:rsidRPr="009A1CEA">
        <w:rPr>
          <w:rFonts w:ascii="微软雅黑" w:eastAsia="微软雅黑" w:hAnsi="微软雅黑" w:hint="eastAsia"/>
          <w:sz w:val="28"/>
          <w:u w:val="thick"/>
        </w:rPr>
        <w:t xml:space="preserve"> </w:t>
      </w:r>
      <w:r w:rsidR="009A1CEA" w:rsidRPr="009A1CEA">
        <w:rPr>
          <w:rFonts w:ascii="微软雅黑" w:eastAsia="微软雅黑" w:hAnsi="微软雅黑"/>
          <w:sz w:val="28"/>
          <w:u w:val="thick"/>
        </w:rPr>
        <w:t xml:space="preserve">  _</w:t>
      </w:r>
      <w:r w:rsidR="00566BB9">
        <w:rPr>
          <w:rFonts w:ascii="微软雅黑" w:eastAsia="微软雅黑" w:hAnsi="微软雅黑"/>
          <w:sz w:val="28"/>
          <w:u w:val="thick"/>
        </w:rPr>
        <w:t>张紫岩</w:t>
      </w:r>
      <w:r w:rsidR="009A1CEA" w:rsidRPr="009A1CEA">
        <w:rPr>
          <w:rFonts w:ascii="微软雅黑" w:eastAsia="微软雅黑" w:hAnsi="微软雅黑"/>
          <w:sz w:val="28"/>
          <w:u w:val="thick"/>
        </w:rPr>
        <w:t>___</w:t>
      </w:r>
      <w:r w:rsidR="009A1CEA">
        <w:rPr>
          <w:rFonts w:ascii="微软雅黑" w:eastAsia="微软雅黑" w:hAnsi="微软雅黑"/>
          <w:sz w:val="28"/>
        </w:rPr>
        <w:t xml:space="preserve"> </w:t>
      </w:r>
      <w:r>
        <w:rPr>
          <w:rFonts w:ascii="微软雅黑" w:eastAsia="微软雅黑" w:hAnsi="微软雅黑"/>
          <w:sz w:val="28"/>
        </w:rPr>
        <w:t xml:space="preserve"> </w:t>
      </w:r>
      <w:r w:rsidRPr="00FF1A01">
        <w:rPr>
          <w:rFonts w:ascii="微软雅黑" w:eastAsia="微软雅黑" w:hAnsi="微软雅黑" w:hint="eastAsia"/>
          <w:sz w:val="28"/>
        </w:rPr>
        <w:t>学    号：</w:t>
      </w:r>
      <w:r w:rsidRPr="009A1CEA">
        <w:rPr>
          <w:rFonts w:ascii="微软雅黑" w:eastAsia="微软雅黑" w:hAnsi="微软雅黑"/>
          <w:sz w:val="28"/>
          <w:u w:val="thick"/>
        </w:rPr>
        <w:t>_</w:t>
      </w:r>
      <w:r w:rsidR="00566BB9">
        <w:rPr>
          <w:rFonts w:ascii="微软雅黑" w:eastAsia="微软雅黑" w:hAnsi="微软雅黑"/>
          <w:sz w:val="28"/>
          <w:u w:val="thick"/>
        </w:rPr>
        <w:t>1928401062</w:t>
      </w:r>
      <w:r w:rsidRPr="009A1CEA">
        <w:rPr>
          <w:rFonts w:ascii="微软雅黑" w:eastAsia="微软雅黑" w:hAnsi="微软雅黑"/>
          <w:sz w:val="28"/>
          <w:u w:val="thick"/>
        </w:rPr>
        <w:t>___</w:t>
      </w:r>
    </w:p>
    <w:p w14:paraId="00A82EE9" w14:textId="77777777" w:rsidR="003E0589" w:rsidRPr="00FF1A01" w:rsidRDefault="003E0589" w:rsidP="003E0589">
      <w:pPr>
        <w:snapToGrid w:val="0"/>
        <w:rPr>
          <w:rFonts w:ascii="微软雅黑" w:eastAsia="微软雅黑" w:hAnsi="微软雅黑"/>
          <w:sz w:val="28"/>
        </w:rPr>
      </w:pPr>
    </w:p>
    <w:p w14:paraId="4F1C4FD9" w14:textId="38FB3E7E" w:rsidR="003E0589" w:rsidRPr="00FF1A01" w:rsidRDefault="003E0589" w:rsidP="003E0589">
      <w:pPr>
        <w:snapToGrid w:val="0"/>
        <w:ind w:firstLine="490"/>
        <w:rPr>
          <w:rFonts w:ascii="微软雅黑" w:eastAsia="微软雅黑" w:hAnsi="微软雅黑"/>
          <w:sz w:val="28"/>
        </w:rPr>
      </w:pPr>
      <w:r w:rsidRPr="00FF1A01">
        <w:rPr>
          <w:rFonts w:ascii="微软雅黑" w:eastAsia="微软雅黑" w:hAnsi="微软雅黑" w:hint="eastAsia"/>
          <w:sz w:val="28"/>
        </w:rPr>
        <w:t>论文题目：</w:t>
      </w:r>
      <w:r w:rsidRPr="009A1CEA">
        <w:rPr>
          <w:rFonts w:ascii="微软雅黑" w:eastAsia="微软雅黑" w:hAnsi="微软雅黑" w:hint="eastAsia"/>
          <w:sz w:val="28"/>
          <w:u w:val="thick"/>
        </w:rPr>
        <w:t xml:space="preserve">   </w:t>
      </w:r>
      <w:r w:rsidR="009A1CEA" w:rsidRPr="009A1CEA">
        <w:rPr>
          <w:rFonts w:ascii="黑体" w:eastAsia="黑体" w:hAnsi="黑体" w:hint="eastAsia"/>
          <w:bCs/>
          <w:color w:val="000000" w:themeColor="text1"/>
          <w:sz w:val="28"/>
          <w:szCs w:val="28"/>
          <w:u w:val="thick"/>
        </w:rPr>
        <w:t>决胜全面小康，共襄复兴伟业</w:t>
      </w:r>
      <w:r w:rsidRPr="009A1CEA">
        <w:rPr>
          <w:rFonts w:ascii="微软雅黑" w:eastAsia="微软雅黑" w:hAnsi="微软雅黑" w:hint="eastAsia"/>
          <w:sz w:val="28"/>
          <w:u w:val="thick"/>
        </w:rPr>
        <w:t xml:space="preserve">                 </w:t>
      </w:r>
      <w:r w:rsidRPr="00FF1A01">
        <w:rPr>
          <w:rFonts w:ascii="微软雅黑" w:eastAsia="微软雅黑" w:hAnsi="微软雅黑" w:hint="eastAsia"/>
          <w:sz w:val="28"/>
          <w:u w:val="single"/>
        </w:rPr>
        <w:t xml:space="preserve">                      </w:t>
      </w:r>
      <w:r w:rsidRPr="00FF1A01">
        <w:rPr>
          <w:rFonts w:ascii="微软雅黑" w:eastAsia="微软雅黑" w:hAnsi="微软雅黑" w:hint="eastAsia"/>
          <w:sz w:val="28"/>
        </w:rPr>
        <w:t xml:space="preserve"> </w:t>
      </w:r>
    </w:p>
    <w:p w14:paraId="0C30224F" w14:textId="77777777" w:rsidR="003E0589" w:rsidRPr="00FF1A01" w:rsidRDefault="003E0589" w:rsidP="003E0589">
      <w:pPr>
        <w:snapToGrid w:val="0"/>
        <w:ind w:firstLine="490"/>
        <w:rPr>
          <w:rFonts w:ascii="微软雅黑" w:eastAsia="微软雅黑" w:hAnsi="微软雅黑"/>
          <w:sz w:val="28"/>
        </w:rPr>
      </w:pPr>
    </w:p>
    <w:p w14:paraId="4E45A30F" w14:textId="22AF6E72" w:rsidR="003E0589" w:rsidRDefault="003E0589" w:rsidP="004406C9">
      <w:pPr>
        <w:snapToGrid w:val="0"/>
        <w:ind w:firstLine="490"/>
        <w:rPr>
          <w:rFonts w:ascii="微软雅黑" w:eastAsia="微软雅黑" w:hAnsi="微软雅黑"/>
          <w:sz w:val="28"/>
        </w:rPr>
      </w:pPr>
      <w:r w:rsidRPr="00FF1A01">
        <w:rPr>
          <w:rFonts w:ascii="微软雅黑" w:eastAsia="微软雅黑" w:hAnsi="微软雅黑" w:hint="eastAsia"/>
          <w:sz w:val="28"/>
        </w:rPr>
        <w:t xml:space="preserve">          </w:t>
      </w:r>
    </w:p>
    <w:p w14:paraId="3F2CCB1A" w14:textId="34788D6C" w:rsidR="004406C9" w:rsidRDefault="004406C9" w:rsidP="004406C9">
      <w:pPr>
        <w:snapToGrid w:val="0"/>
        <w:ind w:firstLine="490"/>
        <w:rPr>
          <w:rFonts w:ascii="微软雅黑" w:eastAsia="微软雅黑" w:hAnsi="微软雅黑"/>
          <w:sz w:val="28"/>
        </w:rPr>
      </w:pPr>
    </w:p>
    <w:p w14:paraId="0FD62E12" w14:textId="26B2271B" w:rsidR="004406C9" w:rsidRDefault="004406C9" w:rsidP="004406C9">
      <w:pPr>
        <w:snapToGrid w:val="0"/>
        <w:ind w:firstLine="490"/>
        <w:rPr>
          <w:rFonts w:ascii="微软雅黑" w:eastAsia="微软雅黑" w:hAnsi="微软雅黑"/>
          <w:sz w:val="28"/>
        </w:rPr>
      </w:pPr>
    </w:p>
    <w:p w14:paraId="1B9303FD" w14:textId="77777777" w:rsidR="004406C9" w:rsidRPr="00692F86" w:rsidRDefault="004406C9" w:rsidP="004406C9">
      <w:pPr>
        <w:snapToGrid w:val="0"/>
        <w:ind w:firstLine="490"/>
        <w:rPr>
          <w:rFonts w:ascii="宋体" w:hAnsi="宋体" w:cs="宋体"/>
          <w:sz w:val="24"/>
          <w:szCs w:val="24"/>
        </w:rPr>
      </w:pPr>
    </w:p>
    <w:p w14:paraId="608D5DEC" w14:textId="77777777" w:rsidR="003E0589" w:rsidRDefault="003E0589" w:rsidP="003E0589">
      <w:pPr>
        <w:snapToGrid w:val="0"/>
        <w:ind w:firstLine="490"/>
        <w:jc w:val="center"/>
        <w:rPr>
          <w:rFonts w:ascii="微软雅黑" w:eastAsia="微软雅黑" w:hAnsi="微软雅黑" w:cs="微软雅黑"/>
          <w:sz w:val="28"/>
        </w:rPr>
      </w:pPr>
      <w:r>
        <w:rPr>
          <w:rFonts w:ascii="微软雅黑" w:eastAsia="微软雅黑" w:hAnsi="微软雅黑" w:cs="微软雅黑" w:hint="eastAsia"/>
          <w:sz w:val="28"/>
        </w:rPr>
        <w:t xml:space="preserve">                    </w:t>
      </w:r>
    </w:p>
    <w:p w14:paraId="2A592105" w14:textId="77777777" w:rsidR="003E0589" w:rsidRDefault="003E0589" w:rsidP="003E0589">
      <w:pPr>
        <w:snapToGrid w:val="0"/>
        <w:ind w:firstLine="490"/>
        <w:jc w:val="center"/>
        <w:rPr>
          <w:rFonts w:ascii="微软雅黑" w:eastAsia="微软雅黑" w:hAnsi="微软雅黑" w:cs="微软雅黑"/>
          <w:sz w:val="28"/>
        </w:rPr>
      </w:pPr>
    </w:p>
    <w:p w14:paraId="38548114" w14:textId="0D9F46C3" w:rsidR="003E0589" w:rsidRDefault="003E0589" w:rsidP="003E0589">
      <w:pPr>
        <w:snapToGrid w:val="0"/>
        <w:ind w:firstLine="490"/>
        <w:jc w:val="center"/>
        <w:rPr>
          <w:rFonts w:ascii="微软雅黑" w:eastAsia="微软雅黑" w:hAnsi="微软雅黑" w:cs="微软雅黑"/>
          <w:sz w:val="28"/>
        </w:rPr>
      </w:pPr>
    </w:p>
    <w:p w14:paraId="1CE8A1F4" w14:textId="45437B3D" w:rsidR="003E0589" w:rsidRPr="0076044C" w:rsidRDefault="003E0589" w:rsidP="003E0589">
      <w:pPr>
        <w:spacing w:afterLines="100" w:after="312"/>
        <w:jc w:val="center"/>
        <w:rPr>
          <w:rFonts w:ascii="楷体_GB2312" w:eastAsia="楷体_GB2312" w:hAnsi="Times New Roman"/>
          <w:b/>
          <w:bCs/>
          <w:sz w:val="36"/>
          <w:szCs w:val="36"/>
        </w:rPr>
      </w:pPr>
      <w:r w:rsidRPr="0076044C">
        <w:rPr>
          <w:rFonts w:ascii="楷体_GB2312" w:eastAsia="楷体_GB2312" w:hAnsi="Times New Roman" w:hint="eastAsia"/>
          <w:b/>
          <w:bCs/>
          <w:sz w:val="36"/>
          <w:szCs w:val="36"/>
        </w:rPr>
        <w:t>马克思主义学院</w:t>
      </w:r>
      <w:r w:rsidR="00172D54">
        <w:rPr>
          <w:rFonts w:ascii="楷体_GB2312" w:eastAsia="楷体_GB2312" w:hAnsi="Times New Roman" w:hint="eastAsia"/>
          <w:b/>
          <w:bCs/>
          <w:sz w:val="36"/>
          <w:szCs w:val="36"/>
        </w:rPr>
        <w:t>课程论文</w:t>
      </w:r>
      <w:r w:rsidRPr="0076044C">
        <w:rPr>
          <w:rFonts w:ascii="楷体_GB2312" w:eastAsia="楷体_GB2312" w:hAnsi="Times New Roman" w:hint="eastAsia"/>
          <w:b/>
          <w:bCs/>
          <w:sz w:val="36"/>
          <w:szCs w:val="36"/>
        </w:rPr>
        <w:t>诚信承诺书</w:t>
      </w:r>
    </w:p>
    <w:p w14:paraId="2399BE45" w14:textId="3D9151BA" w:rsidR="003E0589" w:rsidRPr="0076044C" w:rsidRDefault="00172D54" w:rsidP="003E0589">
      <w:pPr>
        <w:spacing w:line="600" w:lineRule="exact"/>
        <w:ind w:firstLineChars="200" w:firstLine="560"/>
        <w:rPr>
          <w:rFonts w:ascii="楷体_GB2312" w:eastAsia="楷体_GB2312" w:hAnsi="Times New Roman"/>
          <w:sz w:val="28"/>
          <w:szCs w:val="28"/>
        </w:rPr>
      </w:pPr>
      <w:r>
        <w:rPr>
          <w:rFonts w:ascii="楷体_GB2312" w:eastAsia="楷体_GB2312" w:hAnsi="Times New Roman" w:hint="eastAsia"/>
          <w:sz w:val="28"/>
          <w:szCs w:val="28"/>
        </w:rPr>
        <w:t>本人已明确课程论文撰写要求，本人提交的《形势与政策》</w:t>
      </w:r>
      <w:r w:rsidR="003E0589" w:rsidRPr="0076044C">
        <w:rPr>
          <w:rFonts w:ascii="楷体_GB2312" w:eastAsia="楷体_GB2312" w:hAnsi="Times New Roman" w:hint="eastAsia"/>
          <w:sz w:val="28"/>
          <w:szCs w:val="28"/>
        </w:rPr>
        <w:t>期末</w:t>
      </w:r>
      <w:r>
        <w:rPr>
          <w:rFonts w:ascii="楷体_GB2312" w:eastAsia="楷体_GB2312" w:hAnsi="Times New Roman" w:hint="eastAsia"/>
          <w:sz w:val="28"/>
          <w:szCs w:val="28"/>
        </w:rPr>
        <w:t>课程论文，</w:t>
      </w:r>
      <w:r w:rsidR="003E0589" w:rsidRPr="0076044C">
        <w:rPr>
          <w:rFonts w:ascii="楷体_GB2312" w:eastAsia="楷体_GB2312" w:hAnsi="Times New Roman" w:hint="eastAsia"/>
          <w:sz w:val="28"/>
          <w:szCs w:val="28"/>
        </w:rPr>
        <w:t xml:space="preserve">郑重承诺以下内容： </w:t>
      </w:r>
    </w:p>
    <w:p w14:paraId="5C25327C" w14:textId="423D945D" w:rsidR="003E0589" w:rsidRPr="0076044C" w:rsidRDefault="003E0589" w:rsidP="003E0589">
      <w:pPr>
        <w:spacing w:line="600" w:lineRule="exact"/>
        <w:ind w:firstLineChars="200" w:firstLine="560"/>
        <w:rPr>
          <w:rFonts w:ascii="楷体_GB2312" w:eastAsia="楷体_GB2312" w:hAnsi="Times New Roman"/>
          <w:sz w:val="28"/>
          <w:szCs w:val="28"/>
        </w:rPr>
      </w:pPr>
      <w:r w:rsidRPr="0076044C">
        <w:rPr>
          <w:rFonts w:ascii="楷体_GB2312" w:eastAsia="楷体_GB2312" w:hAnsi="Times New Roman" w:hint="eastAsia"/>
          <w:sz w:val="28"/>
          <w:szCs w:val="28"/>
        </w:rPr>
        <w:t>1</w:t>
      </w:r>
      <w:r w:rsidRPr="0076044C">
        <w:rPr>
          <w:rFonts w:ascii="楷体_GB2312" w:eastAsia="楷体_GB2312" w:hAnsi="Times New Roman"/>
          <w:sz w:val="28"/>
          <w:szCs w:val="28"/>
        </w:rPr>
        <w:t>.</w:t>
      </w:r>
      <w:r w:rsidRPr="0076044C">
        <w:rPr>
          <w:rFonts w:ascii="楷体_GB2312" w:eastAsia="楷体_GB2312" w:hAnsi="Times New Roman" w:hint="eastAsia"/>
          <w:sz w:val="28"/>
          <w:szCs w:val="28"/>
        </w:rPr>
        <w:t>所提交的期末课程论文是由本人独立撰写完成，内容真实可靠，不存在抄袭、造假等学术不端行为。</w:t>
      </w:r>
    </w:p>
    <w:p w14:paraId="1A0E9B96" w14:textId="7146A18A" w:rsidR="003E0589" w:rsidRPr="0076044C" w:rsidRDefault="003E0589" w:rsidP="003E0589">
      <w:pPr>
        <w:spacing w:line="600" w:lineRule="exact"/>
        <w:ind w:firstLineChars="200" w:firstLine="560"/>
        <w:rPr>
          <w:rFonts w:ascii="楷体_GB2312" w:eastAsia="楷体_GB2312" w:hAnsi="Times New Roman"/>
          <w:sz w:val="28"/>
          <w:szCs w:val="28"/>
        </w:rPr>
      </w:pPr>
      <w:r w:rsidRPr="0076044C">
        <w:rPr>
          <w:rFonts w:ascii="楷体_GB2312" w:eastAsia="楷体_GB2312" w:hAnsi="Times New Roman"/>
          <w:sz w:val="28"/>
          <w:szCs w:val="28"/>
        </w:rPr>
        <w:t>2.</w:t>
      </w:r>
      <w:r w:rsidRPr="0076044C">
        <w:rPr>
          <w:rFonts w:ascii="楷体_GB2312" w:eastAsia="楷体_GB2312" w:hAnsi="Times New Roman" w:hint="eastAsia"/>
          <w:sz w:val="28"/>
          <w:szCs w:val="28"/>
        </w:rPr>
        <w:t>除文中已经注明引用的内容外，本文不含有其他个人或集体已经发表或撰写过的研究成果。对本文研究作出重要贡献的个人和集体，均已在文中以明确方式标明。</w:t>
      </w:r>
    </w:p>
    <w:p w14:paraId="3D73897B" w14:textId="57C5D308" w:rsidR="003E0589" w:rsidRPr="0076044C" w:rsidRDefault="003E0589" w:rsidP="003E0589">
      <w:pPr>
        <w:spacing w:line="600" w:lineRule="exact"/>
        <w:ind w:firstLineChars="200" w:firstLine="560"/>
        <w:rPr>
          <w:rFonts w:ascii="楷体_GB2312" w:eastAsia="楷体_GB2312" w:hAnsi="Times New Roman"/>
          <w:sz w:val="28"/>
          <w:szCs w:val="28"/>
        </w:rPr>
      </w:pPr>
      <w:r w:rsidRPr="0076044C">
        <w:rPr>
          <w:rFonts w:ascii="楷体_GB2312" w:eastAsia="楷体_GB2312" w:hAnsi="Times New Roman" w:hint="eastAsia"/>
          <w:sz w:val="28"/>
          <w:szCs w:val="28"/>
        </w:rPr>
        <w:t>诚实守信是中华民族的优良传统，也是公民的基本道德要求之一。树道德之新风，立诚信之根基，更是当代大学生青年义不容辞的责任。</w:t>
      </w:r>
    </w:p>
    <w:p w14:paraId="146E122C" w14:textId="791F9CB4" w:rsidR="003E0589" w:rsidRPr="0076044C" w:rsidRDefault="003E0589" w:rsidP="003E0589">
      <w:pPr>
        <w:spacing w:before="240" w:line="600" w:lineRule="exact"/>
        <w:ind w:firstLineChars="200" w:firstLine="643"/>
        <w:rPr>
          <w:rFonts w:ascii="楷体_GB2312" w:eastAsia="楷体_GB2312" w:hAnsi="Times New Roman"/>
          <w:b/>
          <w:bCs/>
          <w:sz w:val="32"/>
          <w:szCs w:val="32"/>
        </w:rPr>
      </w:pPr>
      <w:r w:rsidRPr="0076044C">
        <w:rPr>
          <w:rFonts w:ascii="楷体_GB2312" w:eastAsia="楷体_GB2312" w:hAnsi="Times New Roman"/>
          <w:b/>
          <w:bCs/>
          <w:sz w:val="32"/>
          <w:szCs w:val="32"/>
        </w:rPr>
        <w:t>本人承诺：</w:t>
      </w:r>
      <w:r w:rsidRPr="0076044C">
        <w:rPr>
          <w:rFonts w:ascii="楷体_GB2312" w:eastAsia="楷体_GB2312" w:hAnsi="Times New Roman" w:hint="eastAsia"/>
          <w:b/>
          <w:bCs/>
          <w:sz w:val="32"/>
          <w:szCs w:val="32"/>
        </w:rPr>
        <w:t>坚守学术诚信，遵守学术规范</w:t>
      </w:r>
      <w:r w:rsidRPr="0076044C">
        <w:rPr>
          <w:rFonts w:ascii="楷体_GB2312" w:eastAsia="楷体_GB2312" w:hAnsi="Times New Roman"/>
          <w:b/>
          <w:bCs/>
          <w:sz w:val="32"/>
          <w:szCs w:val="32"/>
        </w:rPr>
        <w:t>。</w:t>
      </w:r>
    </w:p>
    <w:p w14:paraId="5DBBD755" w14:textId="3C0802E0" w:rsidR="003E0589" w:rsidRPr="0076044C" w:rsidRDefault="009C0B08" w:rsidP="003E0589">
      <w:pPr>
        <w:spacing w:line="600" w:lineRule="exact"/>
        <w:ind w:firstLineChars="150" w:firstLine="420"/>
        <w:rPr>
          <w:rFonts w:ascii="楷体_GB2312" w:eastAsia="楷体_GB2312" w:hAnsi="Times New Roman"/>
          <w:b/>
          <w:bCs/>
          <w:sz w:val="32"/>
          <w:szCs w:val="32"/>
        </w:rPr>
      </w:pPr>
      <w:bookmarkStart w:id="0" w:name="_GoBack"/>
      <w:r w:rsidRPr="009C0B08">
        <w:rPr>
          <w:rFonts w:ascii="微软雅黑" w:eastAsia="微软雅黑" w:hAnsi="微软雅黑" w:cs="微软雅黑"/>
          <w:noProof/>
          <w:sz w:val="28"/>
        </w:rPr>
        <w:drawing>
          <wp:anchor distT="0" distB="0" distL="114300" distR="114300" simplePos="0" relativeHeight="251660288" behindDoc="0" locked="0" layoutInCell="1" allowOverlap="1" wp14:anchorId="3B3196DD" wp14:editId="08594ECC">
            <wp:simplePos x="0" y="0"/>
            <wp:positionH relativeFrom="column">
              <wp:posOffset>3688080</wp:posOffset>
            </wp:positionH>
            <wp:positionV relativeFrom="paragraph">
              <wp:posOffset>259080</wp:posOffset>
            </wp:positionV>
            <wp:extent cx="1089660" cy="502961"/>
            <wp:effectExtent l="0" t="0" r="0" b="0"/>
            <wp:wrapNone/>
            <wp:docPr id="2" name="图片 2" descr="D:\Users\Administrator\Documents\Tencent Files\1316832321\FileRecv\MobileFile\mmexport16101022963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Administrator\Documents\Tencent Files\1316832321\FileRecv\MobileFile\mmexport161010229635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89660" cy="502961"/>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0A40BE4F" w14:textId="3CE5194A" w:rsidR="003E0589" w:rsidRPr="0076044C" w:rsidRDefault="003E0589" w:rsidP="003E0589">
      <w:pPr>
        <w:spacing w:line="600" w:lineRule="exact"/>
        <w:ind w:firstLineChars="1500" w:firstLine="4800"/>
        <w:rPr>
          <w:rFonts w:ascii="楷体_GB2312" w:eastAsia="楷体_GB2312" w:hAnsi="Times New Roman"/>
          <w:sz w:val="32"/>
          <w:szCs w:val="32"/>
        </w:rPr>
      </w:pPr>
      <w:r>
        <w:rPr>
          <w:rFonts w:ascii="楷体_GB2312" w:eastAsia="楷体_GB2312" w:hAnsi="Times New Roman" w:hint="eastAsia"/>
          <w:noProof/>
          <w:sz w:val="32"/>
          <w:szCs w:val="32"/>
        </w:rPr>
        <mc:AlternateContent>
          <mc:Choice Requires="wpi">
            <w:drawing>
              <wp:anchor distT="0" distB="0" distL="114300" distR="114300" simplePos="0" relativeHeight="251659264" behindDoc="0" locked="0" layoutInCell="1" allowOverlap="1" wp14:anchorId="72FB7EF0" wp14:editId="3541A9FC">
                <wp:simplePos x="0" y="0"/>
                <wp:positionH relativeFrom="column">
                  <wp:posOffset>4076360</wp:posOffset>
                </wp:positionH>
                <wp:positionV relativeFrom="paragraph">
                  <wp:posOffset>27770</wp:posOffset>
                </wp:positionV>
                <wp:extent cx="360" cy="360"/>
                <wp:effectExtent l="0" t="0" r="0" b="0"/>
                <wp:wrapNone/>
                <wp:docPr id="6" name="墨迹 6"/>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shapetype w14:anchorId="78AABDF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6" o:spid="_x0000_s1026" type="#_x0000_t75" style="position:absolute;left:0;text-align:left;margin-left:320.25pt;margin-top:1.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">
                <v:imagedata r:id="rId9" o:title=""/>
              </v:shape>
            </w:pict>
          </mc:Fallback>
        </mc:AlternateContent>
      </w:r>
      <w:r w:rsidRPr="0076044C">
        <w:rPr>
          <w:rFonts w:ascii="楷体_GB2312" w:eastAsia="楷体_GB2312" w:hAnsi="Times New Roman" w:hint="eastAsia"/>
          <w:sz w:val="32"/>
          <w:szCs w:val="32"/>
        </w:rPr>
        <w:t>签名：</w:t>
      </w:r>
      <w:r w:rsidRPr="0076044C">
        <w:rPr>
          <w:rFonts w:ascii="楷体_GB2312" w:eastAsia="楷体_GB2312" w:hAnsi="Times New Roman" w:hint="eastAsia"/>
          <w:sz w:val="32"/>
          <w:szCs w:val="32"/>
          <w:u w:val="single"/>
        </w:rPr>
        <w:t xml:space="preserve"> </w:t>
      </w:r>
      <w:r w:rsidRPr="0076044C">
        <w:rPr>
          <w:rFonts w:ascii="楷体_GB2312" w:eastAsia="楷体_GB2312" w:hAnsi="Times New Roman"/>
          <w:sz w:val="32"/>
          <w:szCs w:val="32"/>
          <w:u w:val="single"/>
        </w:rPr>
        <w:t xml:space="preserve">         </w:t>
      </w:r>
      <w:r w:rsidRPr="0076044C">
        <w:rPr>
          <w:rFonts w:ascii="楷体_GB2312" w:eastAsia="楷体_GB2312" w:hAnsi="Times New Roman" w:hint="eastAsia"/>
          <w:sz w:val="32"/>
          <w:szCs w:val="32"/>
        </w:rPr>
        <w:t xml:space="preserve"> </w:t>
      </w:r>
    </w:p>
    <w:p w14:paraId="70D19BC9" w14:textId="210ACDAD" w:rsidR="003E0589" w:rsidRPr="0076044C" w:rsidRDefault="00E33B24" w:rsidP="003E0589">
      <w:pPr>
        <w:spacing w:line="600" w:lineRule="exact"/>
        <w:ind w:firstLineChars="1500" w:firstLine="4800"/>
        <w:rPr>
          <w:rFonts w:ascii="楷体_GB2312" w:eastAsia="楷体_GB2312" w:hAnsi="Times New Roman"/>
          <w:sz w:val="32"/>
          <w:szCs w:val="32"/>
          <w:u w:val="single"/>
        </w:rPr>
      </w:pPr>
      <w:r w:rsidRPr="0076044C">
        <w:rPr>
          <w:rFonts w:ascii="楷体_GB2312" w:eastAsia="楷体_GB2312" w:hAnsi="宋体" w:hint="eastAsia"/>
          <w:sz w:val="32"/>
          <w:szCs w:val="32"/>
          <w:u w:val="single"/>
        </w:rPr>
        <w:t xml:space="preserve">  </w:t>
      </w:r>
      <w:r w:rsidR="0067585E">
        <w:rPr>
          <w:rFonts w:ascii="楷体_GB2312" w:eastAsia="楷体_GB2312" w:hAnsi="宋体"/>
          <w:sz w:val="32"/>
          <w:szCs w:val="32"/>
          <w:u w:val="single"/>
        </w:rPr>
        <w:t>2021</w:t>
      </w:r>
      <w:r w:rsidR="003E0589" w:rsidRPr="0076044C">
        <w:rPr>
          <w:rFonts w:ascii="楷体_GB2312" w:eastAsia="楷体_GB2312" w:hAnsi="宋体" w:hint="eastAsia"/>
          <w:sz w:val="32"/>
          <w:szCs w:val="32"/>
        </w:rPr>
        <w:t>年</w:t>
      </w:r>
      <w:r w:rsidR="0067585E">
        <w:rPr>
          <w:rFonts w:ascii="楷体_GB2312" w:eastAsia="楷体_GB2312" w:hAnsi="宋体" w:hint="eastAsia"/>
          <w:sz w:val="32"/>
          <w:szCs w:val="32"/>
          <w:u w:val="single"/>
        </w:rPr>
        <w:t xml:space="preserve"> </w:t>
      </w:r>
      <w:r w:rsidR="0067585E">
        <w:rPr>
          <w:rFonts w:ascii="楷体_GB2312" w:eastAsia="楷体_GB2312" w:hAnsi="宋体"/>
          <w:sz w:val="32"/>
          <w:szCs w:val="32"/>
          <w:u w:val="single"/>
        </w:rPr>
        <w:t>1</w:t>
      </w:r>
      <w:r w:rsidR="0067585E">
        <w:rPr>
          <w:rFonts w:ascii="楷体_GB2312" w:eastAsia="楷体_GB2312" w:hAnsi="宋体" w:hint="eastAsia"/>
          <w:sz w:val="32"/>
          <w:szCs w:val="32"/>
          <w:u w:val="single"/>
        </w:rPr>
        <w:t xml:space="preserve"> </w:t>
      </w:r>
      <w:r w:rsidR="003E0589" w:rsidRPr="0076044C">
        <w:rPr>
          <w:rFonts w:ascii="楷体_GB2312" w:eastAsia="楷体_GB2312" w:hAnsi="宋体" w:hint="eastAsia"/>
          <w:sz w:val="32"/>
          <w:szCs w:val="32"/>
        </w:rPr>
        <w:t>月</w:t>
      </w:r>
      <w:r w:rsidR="003E0589" w:rsidRPr="0076044C">
        <w:rPr>
          <w:rFonts w:ascii="楷体_GB2312" w:eastAsia="楷体_GB2312" w:hAnsi="宋体" w:hint="eastAsia"/>
          <w:sz w:val="32"/>
          <w:szCs w:val="32"/>
          <w:u w:val="single"/>
        </w:rPr>
        <w:t xml:space="preserve"> </w:t>
      </w:r>
      <w:r w:rsidR="00566BB9">
        <w:rPr>
          <w:rFonts w:ascii="楷体_GB2312" w:eastAsia="楷体_GB2312" w:hAnsi="宋体"/>
          <w:sz w:val="32"/>
          <w:szCs w:val="32"/>
          <w:u w:val="single"/>
        </w:rPr>
        <w:t>8</w:t>
      </w:r>
      <w:r w:rsidR="0067585E">
        <w:rPr>
          <w:rFonts w:ascii="楷体_GB2312" w:eastAsia="楷体_GB2312" w:hAnsi="宋体" w:hint="eastAsia"/>
          <w:sz w:val="32"/>
          <w:szCs w:val="32"/>
          <w:u w:val="single"/>
        </w:rPr>
        <w:t xml:space="preserve">  </w:t>
      </w:r>
      <w:r w:rsidR="003E0589" w:rsidRPr="0076044C">
        <w:rPr>
          <w:rFonts w:ascii="楷体_GB2312" w:eastAsia="楷体_GB2312" w:hAnsi="宋体" w:hint="eastAsia"/>
          <w:sz w:val="32"/>
          <w:szCs w:val="32"/>
        </w:rPr>
        <w:t>日</w:t>
      </w:r>
    </w:p>
    <w:p w14:paraId="34526BFA" w14:textId="3AEC1FDE" w:rsidR="003E0589" w:rsidRPr="0076044C" w:rsidRDefault="003E0589" w:rsidP="003E0589">
      <w:pPr>
        <w:snapToGrid w:val="0"/>
        <w:rPr>
          <w:rFonts w:ascii="Times New Roman" w:hAnsi="Times New Roman"/>
          <w:b/>
          <w:sz w:val="28"/>
          <w:szCs w:val="28"/>
        </w:rPr>
      </w:pPr>
    </w:p>
    <w:p w14:paraId="59051655" w14:textId="4ACE0A15" w:rsidR="003E0589" w:rsidRPr="0076044C" w:rsidRDefault="003E0589" w:rsidP="003E0589">
      <w:pPr>
        <w:snapToGrid w:val="0"/>
        <w:rPr>
          <w:rFonts w:ascii="Times New Roman" w:hAnsi="Times New Roman"/>
          <w:b/>
          <w:sz w:val="28"/>
          <w:szCs w:val="28"/>
        </w:rPr>
      </w:pPr>
    </w:p>
    <w:p w14:paraId="3336A3C8" w14:textId="0B6512FE" w:rsidR="003E0589" w:rsidRPr="0076044C" w:rsidRDefault="003E0589" w:rsidP="003E0589">
      <w:pPr>
        <w:snapToGrid w:val="0"/>
        <w:rPr>
          <w:rFonts w:ascii="Times New Roman" w:hAnsi="Times New Roman"/>
          <w:b/>
          <w:sz w:val="28"/>
          <w:szCs w:val="28"/>
        </w:rPr>
      </w:pPr>
    </w:p>
    <w:p w14:paraId="5235EE85" w14:textId="59671D1A" w:rsidR="003E0589" w:rsidRPr="0076044C" w:rsidRDefault="003E0589" w:rsidP="003E0589">
      <w:pPr>
        <w:snapToGrid w:val="0"/>
        <w:rPr>
          <w:rFonts w:ascii="Times New Roman" w:hAnsi="Times New Roman"/>
          <w:b/>
          <w:sz w:val="28"/>
          <w:szCs w:val="28"/>
        </w:rPr>
      </w:pPr>
    </w:p>
    <w:p w14:paraId="7A0C4D5D" w14:textId="1545A3A3" w:rsidR="003E0589" w:rsidRDefault="003E0589" w:rsidP="003E0589">
      <w:pPr>
        <w:snapToGrid w:val="0"/>
        <w:ind w:firstLine="490"/>
        <w:jc w:val="center"/>
        <w:rPr>
          <w:rFonts w:ascii="微软雅黑" w:eastAsia="微软雅黑" w:hAnsi="微软雅黑" w:cs="微软雅黑"/>
          <w:sz w:val="28"/>
        </w:rPr>
      </w:pPr>
    </w:p>
    <w:p w14:paraId="4500DBF3" w14:textId="77777777" w:rsidR="003E0589" w:rsidRDefault="003E0589" w:rsidP="003E0589">
      <w:pPr>
        <w:snapToGrid w:val="0"/>
        <w:ind w:firstLine="490"/>
        <w:jc w:val="center"/>
        <w:rPr>
          <w:rFonts w:ascii="微软雅黑" w:eastAsia="微软雅黑" w:hAnsi="微软雅黑" w:cs="微软雅黑"/>
          <w:sz w:val="28"/>
        </w:rPr>
      </w:pPr>
    </w:p>
    <w:p w14:paraId="4D02DA29" w14:textId="5060704F" w:rsidR="003E0589" w:rsidRDefault="003E0589" w:rsidP="003E0589">
      <w:pPr>
        <w:snapToGrid w:val="0"/>
        <w:ind w:firstLine="490"/>
        <w:jc w:val="center"/>
        <w:rPr>
          <w:rFonts w:ascii="微软雅黑" w:eastAsia="微软雅黑" w:hAnsi="微软雅黑" w:cs="微软雅黑"/>
          <w:sz w:val="28"/>
        </w:rPr>
      </w:pPr>
    </w:p>
    <w:p w14:paraId="01782B6B" w14:textId="3CDB6F74" w:rsidR="003E0589" w:rsidRDefault="003E0589" w:rsidP="003E0589">
      <w:pPr>
        <w:snapToGrid w:val="0"/>
        <w:ind w:firstLine="490"/>
        <w:jc w:val="center"/>
        <w:rPr>
          <w:rFonts w:ascii="微软雅黑" w:eastAsia="微软雅黑" w:hAnsi="微软雅黑" w:cs="微软雅黑"/>
          <w:sz w:val="28"/>
        </w:rPr>
      </w:pPr>
    </w:p>
    <w:p w14:paraId="494F8C82" w14:textId="0BCE2920" w:rsidR="00172D54" w:rsidRDefault="00172D54" w:rsidP="003E0589">
      <w:pPr>
        <w:snapToGrid w:val="0"/>
        <w:ind w:firstLine="490"/>
        <w:jc w:val="center"/>
        <w:rPr>
          <w:rFonts w:ascii="微软雅黑" w:eastAsia="微软雅黑" w:hAnsi="微软雅黑" w:cs="微软雅黑"/>
          <w:sz w:val="28"/>
        </w:rPr>
      </w:pPr>
    </w:p>
    <w:p w14:paraId="2BEA3E40" w14:textId="77777777" w:rsidR="003E0589" w:rsidRDefault="003E0589" w:rsidP="003E0589">
      <w:pPr>
        <w:snapToGrid w:val="0"/>
        <w:ind w:firstLine="490"/>
        <w:jc w:val="center"/>
        <w:rPr>
          <w:rFonts w:ascii="宋体" w:hAnsi="宋体" w:cs="宋体"/>
          <w:sz w:val="24"/>
          <w:szCs w:val="24"/>
        </w:rPr>
      </w:pPr>
    </w:p>
    <w:p w14:paraId="7A4AF5D7" w14:textId="77777777" w:rsidR="009A1CEA" w:rsidRDefault="009A1CEA" w:rsidP="003E0589">
      <w:pPr>
        <w:snapToGrid w:val="0"/>
        <w:ind w:firstLine="490"/>
        <w:jc w:val="center"/>
        <w:rPr>
          <w:rFonts w:ascii="宋体" w:hAnsi="宋体" w:cs="宋体"/>
          <w:sz w:val="24"/>
          <w:szCs w:val="24"/>
        </w:rPr>
      </w:pPr>
    </w:p>
    <w:p w14:paraId="28C621B5" w14:textId="77777777" w:rsidR="009A1CEA" w:rsidRDefault="009A1CEA" w:rsidP="003E0589">
      <w:pPr>
        <w:snapToGrid w:val="0"/>
        <w:ind w:firstLine="490"/>
        <w:jc w:val="center"/>
        <w:rPr>
          <w:rFonts w:ascii="宋体" w:hAnsi="宋体" w:cs="宋体"/>
          <w:sz w:val="24"/>
          <w:szCs w:val="24"/>
        </w:rPr>
      </w:pPr>
    </w:p>
    <w:p w14:paraId="5407E61C" w14:textId="77777777" w:rsidR="009A1CEA" w:rsidRDefault="009A1CEA" w:rsidP="003E0589">
      <w:pPr>
        <w:snapToGrid w:val="0"/>
        <w:ind w:firstLine="490"/>
        <w:jc w:val="center"/>
        <w:rPr>
          <w:rFonts w:ascii="宋体" w:hAnsi="宋体" w:cs="宋体"/>
          <w:sz w:val="24"/>
          <w:szCs w:val="24"/>
        </w:rPr>
      </w:pPr>
    </w:p>
    <w:p w14:paraId="02902EEA" w14:textId="70648472" w:rsidR="0067585E" w:rsidRDefault="0067585E" w:rsidP="0067585E">
      <w:pPr>
        <w:pStyle w:val="a5"/>
        <w:ind w:firstLine="420"/>
        <w:jc w:val="center"/>
        <w:rPr>
          <w:rFonts w:ascii="黑体" w:eastAsia="黑体" w:hAnsi="黑体"/>
          <w:b/>
          <w:bCs/>
          <w:color w:val="000000" w:themeColor="text1"/>
          <w:sz w:val="32"/>
          <w:szCs w:val="32"/>
        </w:rPr>
      </w:pPr>
      <w:r w:rsidRPr="0067585E">
        <w:rPr>
          <w:rFonts w:ascii="黑体" w:eastAsia="黑体" w:hAnsi="黑体" w:hint="eastAsia"/>
          <w:b/>
          <w:bCs/>
          <w:color w:val="000000" w:themeColor="text1"/>
          <w:sz w:val="32"/>
          <w:szCs w:val="32"/>
        </w:rPr>
        <w:t>决胜全面小康，共襄复兴伟业</w:t>
      </w:r>
    </w:p>
    <w:p w14:paraId="7AA55F4B" w14:textId="2EFB8559" w:rsidR="0067585E" w:rsidRPr="0067585E" w:rsidRDefault="0067585E" w:rsidP="0067585E">
      <w:pPr>
        <w:pStyle w:val="a5"/>
        <w:ind w:firstLine="420"/>
        <w:rPr>
          <w:b/>
          <w:bCs/>
          <w:color w:val="000000" w:themeColor="text1"/>
          <w:sz w:val="30"/>
          <w:szCs w:val="30"/>
        </w:rPr>
      </w:pPr>
      <w:r w:rsidRPr="0067585E">
        <w:rPr>
          <w:b/>
          <w:bCs/>
          <w:color w:val="000000" w:themeColor="text1"/>
          <w:sz w:val="30"/>
          <w:szCs w:val="30"/>
        </w:rPr>
        <w:t>摘要</w:t>
      </w:r>
      <w:r w:rsidRPr="0067585E">
        <w:rPr>
          <w:rFonts w:hint="eastAsia"/>
          <w:b/>
          <w:bCs/>
          <w:color w:val="000000" w:themeColor="text1"/>
          <w:sz w:val="30"/>
          <w:szCs w:val="30"/>
        </w:rPr>
        <w:t>：</w:t>
      </w:r>
    </w:p>
    <w:p w14:paraId="23E07CA4" w14:textId="499B1A59" w:rsidR="00566BB9" w:rsidRDefault="00566BB9" w:rsidP="00566BB9">
      <w:pPr>
        <w:pStyle w:val="a5"/>
        <w:spacing w:line="360" w:lineRule="auto"/>
        <w:ind w:firstLine="420"/>
      </w:pPr>
      <w:r>
        <w:rPr>
          <w:rFonts w:hint="eastAsia"/>
        </w:rPr>
        <w:t>不忘初心，方得始终。中国共产党人的初心和使命，就是为中国人民谋幸福，为中华民族谋复兴。这个初心和使命是激励中国共产党人不断前进的根本动力。全党同志一定要永远与人民同呼吸、共命运、心连心，永远把人民对美好生活的向往作为奋斗目标，以永不懈怠的精神状态和一往无前的奋斗姿态，继续朝着实现</w:t>
      </w:r>
      <w:r w:rsidR="00BC170E">
        <w:rPr>
          <w:rFonts w:hint="eastAsia"/>
        </w:rPr>
        <w:t>全面小康，</w:t>
      </w:r>
      <w:r>
        <w:rPr>
          <w:rFonts w:hint="eastAsia"/>
        </w:rPr>
        <w:t>中华民族伟大复兴的宏伟目标奋勇前进。</w:t>
      </w:r>
    </w:p>
    <w:p w14:paraId="0237635B" w14:textId="5A52719D" w:rsidR="0067585E" w:rsidRPr="0067585E" w:rsidRDefault="0067585E" w:rsidP="00566BB9">
      <w:pPr>
        <w:pStyle w:val="a5"/>
        <w:spacing w:line="360" w:lineRule="auto"/>
        <w:ind w:firstLine="420"/>
        <w:rPr>
          <w:b/>
          <w:sz w:val="30"/>
          <w:szCs w:val="30"/>
        </w:rPr>
      </w:pPr>
      <w:r w:rsidRPr="0067585E">
        <w:rPr>
          <w:b/>
          <w:sz w:val="30"/>
          <w:szCs w:val="30"/>
        </w:rPr>
        <w:t>关键词</w:t>
      </w:r>
      <w:r w:rsidRPr="0067585E">
        <w:rPr>
          <w:rFonts w:hint="eastAsia"/>
          <w:b/>
          <w:sz w:val="30"/>
          <w:szCs w:val="30"/>
        </w:rPr>
        <w:t>：</w:t>
      </w:r>
      <w:r w:rsidRPr="0067585E">
        <w:rPr>
          <w:rFonts w:hint="eastAsia"/>
        </w:rPr>
        <w:t>全面小康</w:t>
      </w:r>
      <w:r>
        <w:rPr>
          <w:rFonts w:hint="eastAsia"/>
        </w:rPr>
        <w:t>、</w:t>
      </w:r>
      <w:r w:rsidR="00236077">
        <w:rPr>
          <w:rFonts w:hint="eastAsia"/>
        </w:rPr>
        <w:t>复兴伟业</w:t>
      </w:r>
    </w:p>
    <w:p w14:paraId="248B1F69" w14:textId="4C256A82" w:rsidR="00566BB9" w:rsidRPr="00566BB9" w:rsidRDefault="00566BB9" w:rsidP="00566BB9">
      <w:pPr>
        <w:spacing w:line="360" w:lineRule="auto"/>
        <w:ind w:firstLine="420"/>
        <w:rPr>
          <w:rFonts w:ascii="宋体" w:eastAsia="宋体" w:hAnsi="宋体" w:cs="宋体"/>
          <w:kern w:val="0"/>
          <w:sz w:val="24"/>
          <w:szCs w:val="24"/>
        </w:rPr>
      </w:pPr>
      <w:r w:rsidRPr="00566BB9">
        <w:rPr>
          <w:rFonts w:ascii="宋体" w:eastAsia="宋体" w:hAnsi="宋体" w:cs="宋体" w:hint="eastAsia"/>
          <w:kern w:val="0"/>
          <w:sz w:val="24"/>
          <w:szCs w:val="24"/>
        </w:rPr>
        <w:t>决胜全面建成小康社会，是党的十八大后的重大战略任务，对实现中华民族伟大复兴具有关键节点的重要意义。</w:t>
      </w:r>
      <w:r w:rsidRPr="00566BB9">
        <w:rPr>
          <w:rFonts w:ascii="宋体" w:eastAsia="宋体" w:hAnsi="宋体" w:cs="宋体"/>
          <w:kern w:val="0"/>
          <w:sz w:val="24"/>
          <w:szCs w:val="24"/>
        </w:rPr>
        <w:t>2015年12月，习近平总书记在全国政协新年茶话会上指出:“历史的发展，总有一些关键的时间节点。决胜全面建成小康社会的历史大幕已经拉开，向全面建成小康社会冲刺的艰巨任务落在我们这一代人肩上。他要求全党全国各族人民要拧成一股绳，以必胜的信心、昂扬的斗志、扎实的努力投身新的历史进军，朝着全面建成小康社会的宏伟目标奋勇前进</w:t>
      </w:r>
      <w:r>
        <w:rPr>
          <w:rFonts w:ascii="宋体" w:eastAsia="宋体" w:hAnsi="宋体" w:cs="宋体"/>
          <w:kern w:val="0"/>
          <w:sz w:val="24"/>
          <w:szCs w:val="24"/>
        </w:rPr>
        <w:t>!</w:t>
      </w:r>
    </w:p>
    <w:p w14:paraId="1BD2B39D" w14:textId="0840D4F1" w:rsidR="009A1CEA" w:rsidRPr="0067585E" w:rsidRDefault="00566BB9" w:rsidP="00566BB9">
      <w:pPr>
        <w:spacing w:line="360" w:lineRule="auto"/>
        <w:ind w:firstLine="420"/>
        <w:rPr>
          <w:rFonts w:ascii="宋体" w:eastAsia="宋体" w:hAnsi="宋体"/>
          <w:sz w:val="24"/>
          <w:szCs w:val="24"/>
        </w:rPr>
      </w:pPr>
      <w:r w:rsidRPr="00566BB9">
        <w:rPr>
          <w:rFonts w:ascii="宋体" w:eastAsia="宋体" w:hAnsi="宋体" w:cs="宋体" w:hint="eastAsia"/>
          <w:kern w:val="0"/>
          <w:sz w:val="24"/>
          <w:szCs w:val="24"/>
        </w:rPr>
        <w:t>全面建成小康社会要得到人民认可、经得起历史检验，必须做到实打实、不掺任何水分。党的十八大以来，以习近平同志为核心的党中央科学布局、精准施策、扎实推进，以抓铁有痕、踏石留印的实干精神完成决胜全面建成小康社会的战略任务，取得了实实在在的成就，获得了广大人民群众和国际社会的高度赞誉。这一进程最鲜明的特点就是</w:t>
      </w:r>
      <w:r w:rsidRPr="00566BB9">
        <w:rPr>
          <w:rFonts w:ascii="宋体" w:eastAsia="宋体" w:hAnsi="宋体" w:cs="宋体"/>
          <w:kern w:val="0"/>
          <w:sz w:val="24"/>
          <w:szCs w:val="24"/>
        </w:rPr>
        <w:t>"实干”。2012年12月，习近平总书记在广东考察时说，“我要再一次强调空谈误国，实干兴邦这个口号""面向未来，全面建成小康社会要靠实干，基本实现现代化要靠实干，实现中华民族伟大复兴要靠实干"。党的十八大以来,</w:t>
      </w:r>
      <w:r w:rsidRPr="00566BB9">
        <w:rPr>
          <w:rFonts w:ascii="宋体" w:eastAsia="宋体" w:hAnsi="宋体" w:cs="宋体" w:hint="eastAsia"/>
          <w:kern w:val="0"/>
          <w:sz w:val="24"/>
          <w:szCs w:val="24"/>
        </w:rPr>
        <w:t>决胜全面建成小康社会的成功实践，就是这种实干精神的彰显。</w:t>
      </w:r>
      <w:r w:rsidR="009A1CEA" w:rsidRPr="0067585E">
        <w:rPr>
          <w:rFonts w:ascii="宋体" w:eastAsia="宋体" w:hAnsi="宋体" w:hint="eastAsia"/>
          <w:sz w:val="24"/>
          <w:szCs w:val="24"/>
        </w:rPr>
        <w:t>贫困是一切社会问题的根源。解放和发展社会生产力是社会主义社会的本质要求。长期以来，我党在团结带领老百姓脱贫致富的过程中取得了举世瞩目的辉煌成就，</w:t>
      </w:r>
      <w:r w:rsidR="009A1CEA" w:rsidRPr="0067585E">
        <w:rPr>
          <w:rFonts w:ascii="宋体" w:eastAsia="宋体" w:hAnsi="宋体" w:hint="eastAsia"/>
          <w:sz w:val="24"/>
          <w:szCs w:val="24"/>
        </w:rPr>
        <w:lastRenderedPageBreak/>
        <w:t>人民群众对美好生活的新期待也正在一步步变成现实，但是我国社会主义初级阶段的基本国情依然要求各级党委政府进一步加大扶贫攻坚力度，特别是采取一切可能的有效措施，支援老少边穷地区，党员干部要牢固树立理想信念宗旨意识，千方百计造福贫困群众，注重培育造血功能，广大贫困群众更要发扬艰苦奋斗精神，不安于现状，不破罐破摔，积极发挥主观能动性，自力更生。</w:t>
      </w:r>
    </w:p>
    <w:p w14:paraId="153AF5D5" w14:textId="77777777" w:rsidR="00BC170E" w:rsidRDefault="00BC170E" w:rsidP="00BC170E">
      <w:pPr>
        <w:spacing w:line="360" w:lineRule="auto"/>
        <w:ind w:firstLine="420"/>
        <w:rPr>
          <w:rFonts w:ascii="宋体" w:eastAsia="宋体" w:hAnsi="宋体"/>
          <w:sz w:val="24"/>
          <w:szCs w:val="24"/>
        </w:rPr>
      </w:pPr>
      <w:r w:rsidRPr="00BC170E">
        <w:rPr>
          <w:rFonts w:ascii="宋体" w:eastAsia="宋体" w:hAnsi="宋体" w:hint="eastAsia"/>
          <w:sz w:val="24"/>
          <w:szCs w:val="24"/>
        </w:rPr>
        <w:t>全面建成小康社会是一个庞大的系统工程。习近平总书记指出︰“全面建成小康社会，强调的不仅是‘小康’，而且更重要的也更难做到的是‘全面’。”如何使“全面”的要求得到落实，确保这一战略目标不折不扣地如期实现﹖关键是加强党中央的集中统一领导，抓好统筹协调和总体布局。党的十八大以来，党的全面领导制度和体制进一步健全，党总揽全局、协调各方的领导核心作用充分彰显。我们党统筹推进“五位一体”总体布局、协调推进“四个全面”战略布局，深入贯彻五大发展理念，出台一系列重大方针政策，推出一系列重大战略举措，坚持全面深化改革、全面对外开放，坚持稳中求进工作总基调，大力推进经济、政治、文化、社会、生态文明各方面建设，推动“十二五”规划胜利完成、“十三五”规划顺利实施，取得了改革开放和社会主义现代化建设的历史性成就，为高质量完成全面建成小康社会各项目标任务提供了重要保证。</w:t>
      </w:r>
    </w:p>
    <w:p w14:paraId="798B2115" w14:textId="302B3AC9" w:rsidR="009C0B08" w:rsidRDefault="009C0B08" w:rsidP="00BC170E">
      <w:pPr>
        <w:spacing w:line="360" w:lineRule="auto"/>
        <w:ind w:firstLine="420"/>
        <w:rPr>
          <w:rFonts w:ascii="宋体" w:eastAsia="宋体" w:hAnsi="宋体" w:hint="eastAsia"/>
          <w:sz w:val="24"/>
          <w:szCs w:val="24"/>
        </w:rPr>
      </w:pPr>
      <w:r w:rsidRPr="009C0B08">
        <w:rPr>
          <w:rFonts w:ascii="宋体" w:eastAsia="宋体" w:hAnsi="宋体"/>
          <w:sz w:val="24"/>
          <w:szCs w:val="24"/>
        </w:rPr>
        <w:t>深化人才发展体制机制改革，核心是激发人才队伍活力。当前，人才竞争已经成为综合国力竞争的核心。人才竞争不仅是人才能力的比拼，更是人才体制机制的较量。体制机制顺，则人才聚、事业兴。体制机制不顺，人才的作用难以发挥，集聚的人才也会流失。破除制约人才发展的体制机制障碍，就要打破体制“内外”壁垒，扫除身份“差别”障碍，提高社会横向和纵向流动性，实现各方面人才的顺畅流动。只有充分发挥市场在人才资源配置中的决定性作用，更好发挥政府作用，充分发挥用人主体在育才、引才、用才等方面的主导作用，才能最大限度释放人才活力。同时，识才、引才要有全球视野和战略眼光，以“海纳百川”的胸怀开展人才工作，让各类人才引得进、留得住、流得动、用得好。时代在进步，社会在发展，现如今的我们也拥有着不一样的中国梦。比如说对于小学生来说他们渴望着自己可以快快长大，对于中学生来说他们渴望早些长大去实现自己的大学梦。而对于大学生来说他们也拥有着自己的梦想就是掌握更多的知识从而去开创更美好的未来。</w:t>
      </w:r>
    </w:p>
    <w:p w14:paraId="6E91ED18" w14:textId="72BDE146" w:rsidR="009C0B08" w:rsidRPr="00BC170E" w:rsidRDefault="009C0B08" w:rsidP="00BC170E">
      <w:pPr>
        <w:spacing w:line="360" w:lineRule="auto"/>
        <w:ind w:firstLine="420"/>
        <w:rPr>
          <w:rFonts w:ascii="宋体" w:eastAsia="宋体" w:hAnsi="宋体" w:hint="eastAsia"/>
          <w:sz w:val="24"/>
          <w:szCs w:val="24"/>
        </w:rPr>
      </w:pPr>
      <w:r w:rsidRPr="009C0B08">
        <w:rPr>
          <w:rFonts w:ascii="宋体" w:eastAsia="宋体" w:hAnsi="宋体"/>
          <w:sz w:val="24"/>
          <w:szCs w:val="24"/>
        </w:rPr>
        <w:lastRenderedPageBreak/>
        <w:t>未来可期，全力以赴。明日的中华民族，正会是‘长风破浪会有时’，中华民族正在朝着自己伟大的梦想不断奋进，向着自己伟大的目标挺进，中华民族伟大复兴的中国梦一定会实现。”一代又一代的中华儿女，在振兴中华民族的道路上不断前行。中华民族伟大复兴的中国梦是将国家、民族、个人的命运紧密联系在一起的，实现复兴的中国梦是全体中华儿女的共同目标。未来还需要一代一代的中华儿女承前启后，继往开来，为实现中华民族的伟大复兴继续努力。伟大复兴的中国梦未来可期，全力以赴。</w:t>
      </w:r>
    </w:p>
    <w:p w14:paraId="4F1DDDA8" w14:textId="536C29D0" w:rsidR="00236077" w:rsidRPr="00236077" w:rsidRDefault="00236077" w:rsidP="00236077">
      <w:pPr>
        <w:spacing w:line="360" w:lineRule="auto"/>
        <w:ind w:firstLine="420"/>
        <w:jc w:val="left"/>
        <w:rPr>
          <w:rFonts w:ascii="宋体" w:eastAsia="宋体" w:hAnsi="宋体"/>
          <w:b/>
          <w:sz w:val="30"/>
          <w:szCs w:val="30"/>
        </w:rPr>
      </w:pPr>
      <w:r w:rsidRPr="00236077">
        <w:rPr>
          <w:rFonts w:ascii="宋体" w:eastAsia="宋体" w:hAnsi="宋体"/>
          <w:b/>
          <w:sz w:val="30"/>
          <w:szCs w:val="30"/>
        </w:rPr>
        <w:t>结语</w:t>
      </w:r>
      <w:r w:rsidRPr="00236077">
        <w:rPr>
          <w:rFonts w:ascii="宋体" w:eastAsia="宋体" w:hAnsi="宋体" w:hint="eastAsia"/>
          <w:b/>
          <w:sz w:val="30"/>
          <w:szCs w:val="30"/>
        </w:rPr>
        <w:t>：</w:t>
      </w:r>
    </w:p>
    <w:p w14:paraId="5E4EA4B8" w14:textId="0A11FF43" w:rsidR="00BC170E" w:rsidRPr="0067585E" w:rsidRDefault="00BC170E" w:rsidP="00BC170E">
      <w:pPr>
        <w:pStyle w:val="a5"/>
        <w:spacing w:line="360" w:lineRule="auto"/>
        <w:ind w:firstLine="420"/>
        <w:rPr>
          <w:b/>
          <w:sz w:val="30"/>
          <w:szCs w:val="30"/>
        </w:rPr>
      </w:pPr>
      <w:r>
        <w:rPr>
          <w:rFonts w:hint="eastAsia"/>
        </w:rPr>
        <w:t>当前，国内外形势正在发生深刻复杂变化，我国发展仍处于重要战略机遇期，前景十分光明，挑战也十分严峻。全党同志一定要登高望远、居安思危，勇于变革、勇于创新，永不僵化、永不停滞，团结带领全国各族人民决胜全面建成小康社会，奋力夺取新时代中国特色社会主义伟大胜利。</w:t>
      </w:r>
    </w:p>
    <w:p w14:paraId="4E139357" w14:textId="77777777" w:rsidR="009A1CEA" w:rsidRPr="009A1CEA" w:rsidRDefault="009A1CEA" w:rsidP="003E0589">
      <w:pPr>
        <w:snapToGrid w:val="0"/>
        <w:ind w:firstLine="490"/>
        <w:jc w:val="center"/>
        <w:rPr>
          <w:rFonts w:ascii="宋体" w:hAnsi="宋体" w:cs="宋体"/>
          <w:sz w:val="24"/>
          <w:szCs w:val="24"/>
        </w:rPr>
      </w:pPr>
    </w:p>
    <w:sectPr w:rsidR="009A1CEA" w:rsidRPr="009A1C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69D650" w14:textId="77777777" w:rsidR="00782F82" w:rsidRDefault="00782F82" w:rsidP="00D94599">
      <w:r>
        <w:separator/>
      </w:r>
    </w:p>
  </w:endnote>
  <w:endnote w:type="continuationSeparator" w:id="0">
    <w:p w14:paraId="5BD42D53" w14:textId="77777777" w:rsidR="00782F82" w:rsidRDefault="00782F82" w:rsidP="00D9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D78AD4" w14:textId="77777777" w:rsidR="00782F82" w:rsidRDefault="00782F82" w:rsidP="00D94599">
      <w:r>
        <w:separator/>
      </w:r>
    </w:p>
  </w:footnote>
  <w:footnote w:type="continuationSeparator" w:id="0">
    <w:p w14:paraId="3F86A59D" w14:textId="77777777" w:rsidR="00782F82" w:rsidRDefault="00782F82" w:rsidP="00D945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85"/>
    <w:rsid w:val="00091468"/>
    <w:rsid w:val="00172721"/>
    <w:rsid w:val="00172D54"/>
    <w:rsid w:val="0018345B"/>
    <w:rsid w:val="001A7969"/>
    <w:rsid w:val="001A7BE9"/>
    <w:rsid w:val="001C5988"/>
    <w:rsid w:val="00236077"/>
    <w:rsid w:val="002652AC"/>
    <w:rsid w:val="003011A4"/>
    <w:rsid w:val="00380661"/>
    <w:rsid w:val="0039514A"/>
    <w:rsid w:val="003B3D9B"/>
    <w:rsid w:val="003E0589"/>
    <w:rsid w:val="004406C9"/>
    <w:rsid w:val="004831A1"/>
    <w:rsid w:val="004B331D"/>
    <w:rsid w:val="004D7914"/>
    <w:rsid w:val="004E3BAF"/>
    <w:rsid w:val="00554316"/>
    <w:rsid w:val="00563BA9"/>
    <w:rsid w:val="00566BB9"/>
    <w:rsid w:val="00571022"/>
    <w:rsid w:val="005F3AAE"/>
    <w:rsid w:val="00637385"/>
    <w:rsid w:val="0066203F"/>
    <w:rsid w:val="0067585E"/>
    <w:rsid w:val="006F6858"/>
    <w:rsid w:val="00771F84"/>
    <w:rsid w:val="00782F82"/>
    <w:rsid w:val="00816C79"/>
    <w:rsid w:val="0082770A"/>
    <w:rsid w:val="00885CFA"/>
    <w:rsid w:val="008A774F"/>
    <w:rsid w:val="009A1CEA"/>
    <w:rsid w:val="009C0B08"/>
    <w:rsid w:val="00AD0E93"/>
    <w:rsid w:val="00AD52A7"/>
    <w:rsid w:val="00AE2E07"/>
    <w:rsid w:val="00B15331"/>
    <w:rsid w:val="00B22D55"/>
    <w:rsid w:val="00B600B1"/>
    <w:rsid w:val="00BC170E"/>
    <w:rsid w:val="00BF32BD"/>
    <w:rsid w:val="00C01C03"/>
    <w:rsid w:val="00C41898"/>
    <w:rsid w:val="00C95066"/>
    <w:rsid w:val="00D04CEB"/>
    <w:rsid w:val="00D50F56"/>
    <w:rsid w:val="00D513F6"/>
    <w:rsid w:val="00D94599"/>
    <w:rsid w:val="00D94E31"/>
    <w:rsid w:val="00E33B24"/>
    <w:rsid w:val="00E43444"/>
    <w:rsid w:val="00EA6805"/>
    <w:rsid w:val="00EC5BDD"/>
    <w:rsid w:val="00F16E2D"/>
    <w:rsid w:val="00F54AF4"/>
    <w:rsid w:val="00F65081"/>
    <w:rsid w:val="00FF00D7"/>
    <w:rsid w:val="00FF7B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6DFCA8"/>
  <w15:chartTrackingRefBased/>
  <w15:docId w15:val="{C889D817-E268-425F-8AA0-180BFFA29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945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94599"/>
    <w:rPr>
      <w:sz w:val="18"/>
      <w:szCs w:val="18"/>
    </w:rPr>
  </w:style>
  <w:style w:type="paragraph" w:styleId="a4">
    <w:name w:val="footer"/>
    <w:basedOn w:val="a"/>
    <w:link w:val="Char0"/>
    <w:uiPriority w:val="99"/>
    <w:unhideWhenUsed/>
    <w:rsid w:val="00D94599"/>
    <w:pPr>
      <w:tabs>
        <w:tab w:val="center" w:pos="4153"/>
        <w:tab w:val="right" w:pos="8306"/>
      </w:tabs>
      <w:snapToGrid w:val="0"/>
      <w:jc w:val="left"/>
    </w:pPr>
    <w:rPr>
      <w:sz w:val="18"/>
      <w:szCs w:val="18"/>
    </w:rPr>
  </w:style>
  <w:style w:type="character" w:customStyle="1" w:styleId="Char0">
    <w:name w:val="页脚 Char"/>
    <w:basedOn w:val="a0"/>
    <w:link w:val="a4"/>
    <w:uiPriority w:val="99"/>
    <w:rsid w:val="00D94599"/>
    <w:rPr>
      <w:sz w:val="18"/>
      <w:szCs w:val="18"/>
    </w:rPr>
  </w:style>
  <w:style w:type="paragraph" w:styleId="a5">
    <w:name w:val="Normal (Web)"/>
    <w:basedOn w:val="a"/>
    <w:uiPriority w:val="99"/>
    <w:semiHidden/>
    <w:unhideWhenUsed/>
    <w:rsid w:val="009A1C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6-15T05:29:06.959"/>
    </inkml:context>
    <inkml:brush xml:id="br0">
      <inkml:brushProperty name="width" value="0.05" units="cm"/>
      <inkml:brushProperty name="height" value="0.05" units="cm"/>
      <inkml:brushProperty name="ignorePressure" value="1"/>
    </inkml:brush>
  </inkml:definitions>
  <inkml:trace contextRef="#ctx0" brushRef="#br0">0 0,'0'0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晓蕾</dc:creator>
  <cp:keywords/>
  <dc:description/>
  <cp:lastModifiedBy>Microsoft 帐户</cp:lastModifiedBy>
  <cp:revision>2</cp:revision>
  <dcterms:created xsi:type="dcterms:W3CDTF">2021-01-08T10:49:00Z</dcterms:created>
  <dcterms:modified xsi:type="dcterms:W3CDTF">2021-01-08T10:49:00Z</dcterms:modified>
</cp:coreProperties>
</file>