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9A" w:rsidRDefault="00FD2F9A"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频率响应</w:t>
      </w:r>
    </w:p>
    <w:p w:rsidR="00123258" w:rsidRDefault="00FD2F9A">
      <w:r>
        <w:rPr>
          <w:noProof/>
        </w:rPr>
        <w:drawing>
          <wp:inline distT="0" distB="0" distL="0" distR="0" wp14:anchorId="5D578987" wp14:editId="34F024EA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 w:rsidRPr="00FD2F9A">
        <w:rPr>
          <w:rFonts w:ascii="Verdana" w:hAnsi="Verdana"/>
          <w:color w:val="3C3C3C"/>
          <w:shd w:val="clear" w:color="auto" w:fill="FFFFFF"/>
        </w:rPr>
        <w:t>在空载情况下，下限频率的表达式</w:t>
      </w:r>
      <w:r w:rsidRPr="00FD2F9A">
        <w:rPr>
          <w:rFonts w:ascii="Verdana" w:hAnsi="Verdana"/>
          <w:color w:val="3C3C3C"/>
          <w:shd w:val="clear" w:color="auto" w:fill="FFFFFF"/>
        </w:rPr>
        <w:t>fL</w:t>
      </w:r>
      <w:r w:rsidRPr="00FD2F9A">
        <w:rPr>
          <w:rFonts w:ascii="Verdana" w:hAnsi="Verdana" w:hint="eastAsia"/>
          <w:color w:val="3C3C3C"/>
          <w:shd w:val="clear" w:color="auto" w:fill="FFFFFF"/>
        </w:rPr>
        <w:t>，</w:t>
      </w:r>
      <w:r w:rsidRPr="00FD2F9A">
        <w:rPr>
          <w:rFonts w:ascii="Verdana" w:hAnsi="Verdana"/>
          <w:color w:val="3C3C3C"/>
          <w:shd w:val="clear" w:color="auto" w:fill="FFFFFF"/>
        </w:rPr>
        <w:t>在空载情况下，若</w:t>
      </w:r>
      <w:r w:rsidRPr="00FD2F9A">
        <w:rPr>
          <w:rFonts w:ascii="Verdana" w:hAnsi="Verdana"/>
          <w:color w:val="3C3C3C"/>
          <w:shd w:val="clear" w:color="auto" w:fill="FFFFFF"/>
        </w:rPr>
        <w:t>b-e</w:t>
      </w:r>
      <w:r w:rsidRPr="00FD2F9A">
        <w:rPr>
          <w:rFonts w:ascii="Verdana" w:hAnsi="Verdana"/>
          <w:color w:val="3C3C3C"/>
          <w:shd w:val="clear" w:color="auto" w:fill="FFFFFF"/>
        </w:rPr>
        <w:t>间等效电容为</w:t>
      </w:r>
      <w:r w:rsidRPr="00FD2F9A">
        <w:rPr>
          <w:rStyle w:val="mi"/>
          <w:rFonts w:ascii="MathJax_Math-italic" w:eastAsia="微软雅黑" w:hAnsi="MathJax_Math-italic"/>
          <w:color w:val="2E2D29"/>
          <w:sz w:val="31"/>
          <w:szCs w:val="31"/>
          <w:bdr w:val="none" w:sz="0" w:space="0" w:color="auto" w:frame="1"/>
          <w:shd w:val="clear" w:color="auto" w:fill="FFFFFF"/>
        </w:rPr>
        <w:t>C</w:t>
      </w:r>
      <w:r w:rsidRPr="00FD2F9A">
        <w:rPr>
          <w:rStyle w:val="mo"/>
          <w:rFonts w:ascii="MathJax_Main" w:eastAsia="微软雅黑" w:hAnsi="MathJax_Main"/>
          <w:color w:val="2E2D29"/>
          <w:sz w:val="18"/>
          <w:szCs w:val="18"/>
          <w:bdr w:val="none" w:sz="0" w:space="0" w:color="auto" w:frame="1"/>
          <w:shd w:val="clear" w:color="auto" w:fill="FFFFFF"/>
        </w:rPr>
        <w:t>′</w:t>
      </w:r>
      <w:r w:rsidRPr="00FD2F9A">
        <w:rPr>
          <w:rStyle w:val="mi"/>
          <w:rFonts w:ascii="MathJax_Math-italic" w:eastAsia="微软雅黑" w:hAnsi="MathJax_Math-italic"/>
          <w:color w:val="2E2D29"/>
          <w:sz w:val="22"/>
          <w:szCs w:val="22"/>
          <w:bdr w:val="none" w:sz="0" w:space="0" w:color="auto" w:frame="1"/>
          <w:shd w:val="clear" w:color="auto" w:fill="FFFFFF"/>
        </w:rPr>
        <w:t>π</w:t>
      </w:r>
      <w:r w:rsidRPr="00FD2F9A">
        <w:rPr>
          <w:rFonts w:ascii="Verdana" w:hAnsi="Verdana"/>
          <w:color w:val="3C3C3C"/>
          <w:shd w:val="clear" w:color="auto" w:fill="FFFFFF"/>
        </w:rPr>
        <w:t>，则上限频率的表达式</w:t>
      </w:r>
      <w:r w:rsidRPr="00FD2F9A">
        <w:rPr>
          <w:rStyle w:val="mi"/>
          <w:rFonts w:ascii="MathJax_Math-italic" w:eastAsia="微软雅黑" w:hAnsi="MathJax_Math-italic"/>
          <w:color w:val="2E2D29"/>
          <w:sz w:val="31"/>
          <w:szCs w:val="31"/>
          <w:bdr w:val="none" w:sz="0" w:space="0" w:color="auto" w:frame="1"/>
          <w:shd w:val="clear" w:color="auto" w:fill="FFFFFF"/>
        </w:rPr>
        <w:t>f</w:t>
      </w:r>
      <w:r w:rsidRPr="00FD2F9A">
        <w:rPr>
          <w:rStyle w:val="mi"/>
          <w:rFonts w:ascii="MathJax_Main" w:eastAsia="微软雅黑" w:hAnsi="MathJax_Main"/>
          <w:color w:val="2E2D29"/>
          <w:sz w:val="22"/>
          <w:szCs w:val="22"/>
          <w:bdr w:val="none" w:sz="0" w:space="0" w:color="auto" w:frame="1"/>
          <w:shd w:val="clear" w:color="auto" w:fill="FFFFFF"/>
        </w:rPr>
        <w:t>H</w:t>
      </w:r>
      <w:r w:rsidRPr="00FD2F9A"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r w:rsidRPr="00FD2F9A">
        <w:rPr>
          <w:rFonts w:ascii="Verdana" w:hAnsi="Verdana"/>
          <w:color w:val="3C3C3C"/>
          <w:shd w:val="clear" w:color="auto" w:fill="FFFFFF"/>
        </w:rPr>
        <w:t>。</w:t>
      </w:r>
    </w:p>
    <w:p w:rsidR="00441BEF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649E88F5" wp14:editId="704F9AD3">
            <wp:extent cx="292417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2.</w:t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1A6A2611" wp14:editId="56225A42">
            <wp:extent cx="5274310" cy="3565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0881B2" wp14:editId="438F096A">
            <wp:extent cx="5274310" cy="4004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3</w:t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5A7EC388" wp14:editId="264A437A">
            <wp:extent cx="5274310" cy="2112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570F39" wp14:editId="130933BD">
            <wp:extent cx="4762500" cy="3705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4</w:t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687DC835" wp14:editId="33D934A8">
            <wp:extent cx="5274310" cy="2080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2991E321" wp14:editId="46372FC6">
            <wp:extent cx="45243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</w:p>
    <w:p w:rsidR="00441BEF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5</w:t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068FDC9D" wp14:editId="4310CB4B">
            <wp:extent cx="5274310" cy="139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212C7211" wp14:editId="77BDF9EB">
            <wp:extent cx="5274310" cy="1415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9A" w:rsidRDefault="00FD2F9A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6.</w:t>
      </w:r>
      <w:r>
        <w:rPr>
          <w:noProof/>
        </w:rPr>
        <w:drawing>
          <wp:inline distT="0" distB="0" distL="0" distR="0" wp14:anchorId="1365012F" wp14:editId="2BA5BE80">
            <wp:extent cx="5274310" cy="2288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ascii="Verdana" w:hAnsi="Verdana"/>
          <w:color w:val="3C3C3C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76903C" wp14:editId="2B31A516">
            <wp:extent cx="5274310" cy="39617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Pr="00FD2F9A" w:rsidRDefault="00441BEF" w:rsidP="00FD2F9A">
      <w:pPr>
        <w:rPr>
          <w:rFonts w:ascii="Verdana" w:hAnsi="Verdana" w:hint="eastAsia"/>
          <w:color w:val="3C3C3C"/>
          <w:shd w:val="clear" w:color="auto" w:fill="FFFFFF"/>
        </w:rPr>
      </w:pPr>
      <w:r>
        <w:rPr>
          <w:noProof/>
        </w:rPr>
        <w:drawing>
          <wp:inline distT="0" distB="0" distL="0" distR="0" wp14:anchorId="0CC177B3" wp14:editId="77FBE537">
            <wp:extent cx="5257800" cy="3848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9A" w:rsidRPr="00FD2F9A" w:rsidRDefault="00FD2F9A" w:rsidP="00FD2F9A">
      <w:r w:rsidRPr="00FD2F9A">
        <w:rPr>
          <w:rFonts w:hint="eastAsia"/>
        </w:rPr>
        <w:t>七、如图</w:t>
      </w:r>
      <w:r w:rsidRPr="00FD2F9A">
        <w:rPr>
          <w:rFonts w:hint="eastAsia"/>
        </w:rPr>
        <w:t>5</w:t>
      </w:r>
      <w:r w:rsidRPr="00FD2F9A">
        <w:rPr>
          <w:rFonts w:hint="eastAsia"/>
        </w:rPr>
        <w:t>所示电路，设已知各元件参数，包括</w:t>
      </w:r>
      <w:r w:rsidRPr="00FD2F9A">
        <w:rPr>
          <w:rFonts w:hint="eastAsia"/>
        </w:rPr>
        <w:t>T1</w:t>
      </w:r>
      <w:r w:rsidRPr="00FD2F9A">
        <w:rPr>
          <w:rFonts w:hint="eastAsia"/>
        </w:rPr>
        <w:t>的</w:t>
      </w:r>
      <w:r w:rsidRPr="00FD2F9A">
        <w:rPr>
          <w:rFonts w:hint="eastAsia"/>
        </w:rPr>
        <w:t>gm</w:t>
      </w:r>
      <w:r w:rsidRPr="00FD2F9A">
        <w:rPr>
          <w:rFonts w:hint="eastAsia"/>
        </w:rPr>
        <w:t>和</w:t>
      </w:r>
      <w:r w:rsidRPr="00FD2F9A">
        <w:rPr>
          <w:rFonts w:hint="eastAsia"/>
        </w:rPr>
        <w:t>T2</w:t>
      </w:r>
      <w:r w:rsidRPr="00FD2F9A">
        <w:rPr>
          <w:rFonts w:hint="eastAsia"/>
        </w:rPr>
        <w:t>的β及</w:t>
      </w:r>
      <w:r w:rsidRPr="00FD2F9A">
        <w:rPr>
          <w:rFonts w:hint="eastAsia"/>
        </w:rPr>
        <w:t>rbe</w:t>
      </w:r>
      <w:r w:rsidRPr="00FD2F9A">
        <w:rPr>
          <w:rFonts w:hint="eastAsia"/>
        </w:rPr>
        <w:t>，（</w:t>
      </w:r>
      <w:r w:rsidRPr="00FD2F9A">
        <w:rPr>
          <w:rFonts w:hint="eastAsia"/>
        </w:rPr>
        <w:t>1</w:t>
      </w:r>
      <w:r w:rsidRPr="00FD2F9A">
        <w:rPr>
          <w:rFonts w:hint="eastAsia"/>
        </w:rPr>
        <w:t>）画出交流小信号模型等效电路，</w:t>
      </w:r>
      <w:r w:rsidRPr="00FD2F9A">
        <w:rPr>
          <w:rFonts w:hint="eastAsia"/>
        </w:rPr>
        <w:t>(2)</w:t>
      </w:r>
      <w:r w:rsidRPr="00FD2F9A">
        <w:rPr>
          <w:rFonts w:hint="eastAsia"/>
        </w:rPr>
        <w:t>试求两级增益</w:t>
      </w:r>
      <w:r w:rsidRPr="00FD2F9A">
        <w:rPr>
          <w:rFonts w:hint="eastAsia"/>
        </w:rPr>
        <w:t>Aui</w:t>
      </w:r>
      <w:r w:rsidRPr="00FD2F9A">
        <w:rPr>
          <w:rFonts w:hint="eastAsia"/>
        </w:rPr>
        <w:t>、</w:t>
      </w:r>
      <w:r w:rsidRPr="00FD2F9A">
        <w:rPr>
          <w:rFonts w:hint="eastAsia"/>
        </w:rPr>
        <w:t>Aus</w:t>
      </w:r>
      <w:r w:rsidRPr="00FD2F9A">
        <w:rPr>
          <w:rFonts w:hint="eastAsia"/>
        </w:rPr>
        <w:t>、输入和输出电阻（用表达式表示）。（</w:t>
      </w:r>
      <w:r w:rsidRPr="00FD2F9A">
        <w:rPr>
          <w:rFonts w:hint="eastAsia"/>
        </w:rPr>
        <w:t>12</w:t>
      </w:r>
      <w:r w:rsidRPr="00FD2F9A">
        <w:rPr>
          <w:rFonts w:hint="eastAsia"/>
        </w:rPr>
        <w:t>分）</w:t>
      </w:r>
    </w:p>
    <w:p w:rsidR="00FD2F9A" w:rsidRDefault="00A10C05" w:rsidP="00FD2F9A">
      <w:r>
        <w:rPr>
          <w:noProof/>
        </w:rPr>
        <w:lastRenderedPageBreak/>
        <w:drawing>
          <wp:inline distT="0" distB="0" distL="0" distR="0" wp14:anchorId="01E3C1E8" wp14:editId="551A6A3D">
            <wp:extent cx="3781425" cy="2466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9A" w:rsidRDefault="00FD2F9A" w:rsidP="00FD2F9A"/>
    <w:p w:rsidR="00FD2F9A" w:rsidRDefault="00441BEF" w:rsidP="00FD2F9A">
      <w:r>
        <w:rPr>
          <w:noProof/>
        </w:rPr>
        <w:drawing>
          <wp:inline distT="0" distB="0" distL="0" distR="0" wp14:anchorId="39E2C5CD" wp14:editId="310A0A15">
            <wp:extent cx="5274310" cy="3241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EF" w:rsidRDefault="00441BEF" w:rsidP="00FD2F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5FEAF6" wp14:editId="2C65F8C1">
            <wp:extent cx="5274310" cy="15030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ABAFC" wp14:editId="56DF3346">
            <wp:extent cx="5267325" cy="1943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9C" w:rsidRDefault="00BE769C" w:rsidP="00FD2F9A">
      <w:r>
        <w:separator/>
      </w:r>
    </w:p>
  </w:endnote>
  <w:endnote w:type="continuationSeparator" w:id="0">
    <w:p w:rsidR="00BE769C" w:rsidRDefault="00BE769C" w:rsidP="00FD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9C" w:rsidRDefault="00BE769C" w:rsidP="00FD2F9A">
      <w:r>
        <w:separator/>
      </w:r>
    </w:p>
  </w:footnote>
  <w:footnote w:type="continuationSeparator" w:id="0">
    <w:p w:rsidR="00BE769C" w:rsidRDefault="00BE769C" w:rsidP="00FD2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F22A8"/>
    <w:multiLevelType w:val="hybridMultilevel"/>
    <w:tmpl w:val="E5C8BD76"/>
    <w:lvl w:ilvl="0" w:tplc="20269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0B"/>
    <w:rsid w:val="00123258"/>
    <w:rsid w:val="00441BEF"/>
    <w:rsid w:val="00691CDF"/>
    <w:rsid w:val="0079270B"/>
    <w:rsid w:val="00A10C05"/>
    <w:rsid w:val="00A94EDD"/>
    <w:rsid w:val="00BE769C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7E763-02F6-4379-A267-63142B75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EDD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94E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4E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4ED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4ED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4ED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4ED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4EDD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4ED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4E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4E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94E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4E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4ED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4ED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94EDD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94EDD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4EDD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4ED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A94E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4ED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94ED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A94EDD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A94EDD"/>
    <w:rPr>
      <w:b/>
      <w:bCs/>
    </w:rPr>
  </w:style>
  <w:style w:type="character" w:styleId="a6">
    <w:name w:val="Emphasis"/>
    <w:basedOn w:val="a0"/>
    <w:uiPriority w:val="20"/>
    <w:qFormat/>
    <w:rsid w:val="00A94EDD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A94EDD"/>
    <w:rPr>
      <w:szCs w:val="32"/>
    </w:rPr>
  </w:style>
  <w:style w:type="paragraph" w:styleId="a8">
    <w:name w:val="List Paragraph"/>
    <w:basedOn w:val="a"/>
    <w:uiPriority w:val="34"/>
    <w:qFormat/>
    <w:rsid w:val="00A94EDD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94EDD"/>
    <w:rPr>
      <w:rFonts w:cstheme="majorBidi"/>
      <w:i/>
    </w:rPr>
  </w:style>
  <w:style w:type="character" w:customStyle="1" w:styleId="Char1">
    <w:name w:val="引用 Char"/>
    <w:basedOn w:val="a0"/>
    <w:link w:val="a9"/>
    <w:uiPriority w:val="29"/>
    <w:rsid w:val="00A94EDD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94EDD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A94EDD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A94ED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A94ED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94ED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94ED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94ED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94EDD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FD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FD2F9A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FD2F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FD2F9A"/>
    <w:rPr>
      <w:sz w:val="18"/>
      <w:szCs w:val="18"/>
    </w:rPr>
  </w:style>
  <w:style w:type="character" w:customStyle="1" w:styleId="mi">
    <w:name w:val="mi"/>
    <w:basedOn w:val="a0"/>
    <w:rsid w:val="00FD2F9A"/>
  </w:style>
  <w:style w:type="character" w:customStyle="1" w:styleId="mo">
    <w:name w:val="mo"/>
    <w:basedOn w:val="a0"/>
    <w:rsid w:val="00FD2F9A"/>
  </w:style>
  <w:style w:type="character" w:customStyle="1" w:styleId="apple-converted-space">
    <w:name w:val="apple-converted-space"/>
    <w:basedOn w:val="a0"/>
    <w:rsid w:val="00FD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陈将奇</dc:creator>
  <cp:keywords/>
  <dc:description/>
  <cp:lastModifiedBy>陈将奇</cp:lastModifiedBy>
  <cp:revision>4</cp:revision>
  <dcterms:created xsi:type="dcterms:W3CDTF">2016-11-09T15:46:00Z</dcterms:created>
  <dcterms:modified xsi:type="dcterms:W3CDTF">2016-11-09T16:12:00Z</dcterms:modified>
</cp:coreProperties>
</file>