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214C" w:rsidRDefault="002E0F52">
      <w:r>
        <w:rPr>
          <w:rFonts w:hint="eastAsia"/>
        </w:rPr>
        <w:tab/>
      </w:r>
      <w:r>
        <w:rPr>
          <w:rFonts w:hint="eastAsia"/>
        </w:rPr>
        <w:t>习近平总书记</w:t>
      </w:r>
      <w:r w:rsidR="00594224">
        <w:rPr>
          <w:rFonts w:hint="eastAsia"/>
        </w:rPr>
        <w:t>的</w:t>
      </w:r>
      <w:r>
        <w:rPr>
          <w:rFonts w:hint="eastAsia"/>
        </w:rPr>
        <w:t>两山理论</w:t>
      </w:r>
      <w:r w:rsidR="00594224">
        <w:rPr>
          <w:rFonts w:hint="eastAsia"/>
        </w:rPr>
        <w:t>主要</w:t>
      </w:r>
      <w:r>
        <w:rPr>
          <w:rFonts w:hint="eastAsia"/>
        </w:rPr>
        <w:t>包含了</w:t>
      </w:r>
      <w:r w:rsidR="00594224">
        <w:rPr>
          <w:rFonts w:hint="eastAsia"/>
        </w:rPr>
        <w:t>一下</w:t>
      </w:r>
      <w:r>
        <w:rPr>
          <w:rFonts w:hint="eastAsia"/>
        </w:rPr>
        <w:t>三重内涵：一，“既要绿水青山，又要金山银山”。</w:t>
      </w:r>
      <w:r w:rsidR="00594224">
        <w:rPr>
          <w:rFonts w:hint="eastAsia"/>
        </w:rPr>
        <w:t>二，“宁要绿水青山，不要金山银山”。三，“绿水青山就是金山银山”</w:t>
      </w:r>
      <w:r w:rsidR="00594224">
        <w:rPr>
          <w:rFonts w:hint="eastAsia"/>
        </w:rPr>
        <w:t>。这三句话分别从不同维度诠释了生态文明建设与人类社会经济建设的辩证关系。首先“既要绿水青山，又要金山银山”，诠释了绿水青山和金山银山两者并非不可协调的对立关系，生态文明与经济建设是可以兼顾的。“宁要绿水青山，不要金山银山”</w:t>
      </w:r>
      <w:r w:rsidR="00EB04FB">
        <w:rPr>
          <w:rFonts w:hint="eastAsia"/>
        </w:rPr>
        <w:t>指出</w:t>
      </w:r>
      <w:r>
        <w:rPr>
          <w:rFonts w:hint="eastAsia"/>
        </w:rPr>
        <w:t>所谓留得青山在不怕没柴烧</w:t>
      </w:r>
      <w:r w:rsidR="00EB04FB">
        <w:rPr>
          <w:rFonts w:hint="eastAsia"/>
        </w:rPr>
        <w:t>。经济发展应建立在不破坏生态文明的条件之下，</w:t>
      </w:r>
      <w:r w:rsidR="00C03360">
        <w:rPr>
          <w:rFonts w:hint="eastAsia"/>
        </w:rPr>
        <w:t>增长经济</w:t>
      </w:r>
      <w:r w:rsidR="00EB04FB">
        <w:rPr>
          <w:rFonts w:hint="eastAsia"/>
        </w:rPr>
        <w:t>应该讲生态文明放在首位</w:t>
      </w:r>
      <w:r w:rsidR="00C03360">
        <w:rPr>
          <w:rFonts w:hint="eastAsia"/>
        </w:rPr>
        <w:t>。</w:t>
      </w:r>
      <w:r w:rsidR="00EB04FB">
        <w:rPr>
          <w:rFonts w:hint="eastAsia"/>
        </w:rPr>
        <w:t xml:space="preserve"> </w:t>
      </w:r>
      <w:r w:rsidR="00C03360">
        <w:rPr>
          <w:rFonts w:hint="eastAsia"/>
        </w:rPr>
        <w:t>“绿水青山就是金山银山”</w:t>
      </w:r>
      <w:r w:rsidR="00962C82">
        <w:rPr>
          <w:rFonts w:hint="eastAsia"/>
        </w:rPr>
        <w:t>指出了其实绿水青山与金山银山是可以相互转换的，</w:t>
      </w:r>
      <w:r w:rsidR="00EB04FB">
        <w:t>保护生态环境关系人民的根本利益和民族发展的长远利益。习近平总书记指出：</w:t>
      </w:r>
      <w:r w:rsidR="00EB04FB">
        <w:t>“</w:t>
      </w:r>
      <w:r w:rsidR="00EB04FB">
        <w:t>环境就是民生，青山就是美丽，蓝天也是幸福。要像保护眼睛一样保护生态环境，像对待生命一样对待生态环境，把不损害生态环境作为发展的底线。</w:t>
      </w:r>
      <w:r w:rsidR="00EB04FB">
        <w:t>”</w:t>
      </w:r>
      <w:r w:rsidR="00EB04FB">
        <w:t>生态环境没有替代品，用之不觉，失之难存。保护生态环境，功在当代、利在千秋。必须清醒认识保护生态环境、治理环境污染的紧迫性和艰巨性，清醒认识加强生态文明建设的重要性和必要性，以对人民群众、对子孙后代高度负责的态度，加大力度，攻坚克难，全面推进生态文明建设。坚持把节约优先、保护优先、自然恢复作为基本方针，把绿色发展、循环发展、低碳发展作为基本途径，把深化改革和创新驱动作为基本动力，把培育生态文化作为重要支撑，把重点突破和整体推进作为工作方式，切实把工作抓紧抓好，使青山常在、清水长流、空气常新，让人民群众在良好生态环境中生产生活。</w:t>
      </w:r>
      <w:bookmarkStart w:id="0" w:name="_GoBack"/>
      <w:bookmarkEnd w:id="0"/>
    </w:p>
    <w:sectPr w:rsidR="00162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F52"/>
    <w:rsid w:val="0016214C"/>
    <w:rsid w:val="002E0F52"/>
    <w:rsid w:val="00594224"/>
    <w:rsid w:val="00962C82"/>
    <w:rsid w:val="00C03360"/>
    <w:rsid w:val="00D6563E"/>
    <w:rsid w:val="00EB0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848E3-7680-4D66-A4B6-B02CDD480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Words>
  <Characters>547</Characters>
  <Application>Microsoft Office Word</Application>
  <DocSecurity>0</DocSecurity>
  <Lines>4</Lines>
  <Paragraphs>1</Paragraphs>
  <ScaleCrop>false</ScaleCrop>
  <Company/>
  <LinksUpToDate>false</LinksUpToDate>
  <CharactersWithSpaces>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2021-04-14T16:49:00Z</dcterms:created>
  <dcterms:modified xsi:type="dcterms:W3CDTF">2021-04-14T16:49:00Z</dcterms:modified>
</cp:coreProperties>
</file>