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F763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/>
          <w:szCs w:val="28"/>
        </w:rPr>
        <w:t xml:space="preserve">    </w:t>
      </w:r>
      <w:r w:rsidRPr="00F5110D">
        <w:rPr>
          <w:rFonts w:cs="Times New Roman"/>
          <w:bCs/>
          <w:szCs w:val="28"/>
        </w:rPr>
        <w:t xml:space="preserve">Министерство цифрового развития, связи и массовых коммуникаций </w:t>
      </w:r>
    </w:p>
    <w:p w14:paraId="5CBA59A5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Cs/>
          <w:szCs w:val="28"/>
        </w:rPr>
        <w:t>Российской Федерации</w:t>
      </w:r>
    </w:p>
    <w:p w14:paraId="740DF01F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Cs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5C1C5A7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Cs/>
          <w:szCs w:val="28"/>
        </w:rPr>
        <w:t>«Московский технический университет связи и информатики»</w:t>
      </w:r>
    </w:p>
    <w:p w14:paraId="05C88332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785DBB60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3EEA4424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3C44F311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szCs w:val="28"/>
        </w:rPr>
        <w:t>Кафедра «</w:t>
      </w:r>
      <w:r w:rsidRPr="00F5110D">
        <w:rPr>
          <w:rFonts w:cs="Times New Roman"/>
          <w:szCs w:val="28"/>
          <w:shd w:val="clear" w:color="auto" w:fill="FFFFFF"/>
        </w:rPr>
        <w:t>Интеллектуальные системы в управлении и автоматизации</w:t>
      </w:r>
      <w:r w:rsidRPr="00F5110D">
        <w:rPr>
          <w:rFonts w:cs="Times New Roman"/>
          <w:szCs w:val="28"/>
        </w:rPr>
        <w:t>»</w:t>
      </w:r>
    </w:p>
    <w:p w14:paraId="3C2DB2C9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40309A2B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23973299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7A7CDC4A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231BF261" w14:textId="62780AD7" w:rsidR="0047526D" w:rsidRPr="00F5110D" w:rsidRDefault="0047526D" w:rsidP="0047526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Лабораторные работы 5-6</w:t>
      </w:r>
    </w:p>
    <w:p w14:paraId="022E3182" w14:textId="77777777" w:rsidR="0047526D" w:rsidRPr="00F5110D" w:rsidRDefault="0047526D" w:rsidP="0047526D">
      <w:pPr>
        <w:pStyle w:val="Default"/>
        <w:spacing w:line="360" w:lineRule="auto"/>
        <w:jc w:val="center"/>
        <w:rPr>
          <w:sz w:val="28"/>
          <w:szCs w:val="28"/>
        </w:rPr>
      </w:pPr>
      <w:r w:rsidRPr="00F5110D">
        <w:rPr>
          <w:sz w:val="28"/>
          <w:szCs w:val="28"/>
        </w:rPr>
        <w:t xml:space="preserve">по дисциплине </w:t>
      </w:r>
    </w:p>
    <w:p w14:paraId="412DF988" w14:textId="77777777" w:rsidR="0047526D" w:rsidRPr="00F5110D" w:rsidRDefault="0047526D" w:rsidP="0047526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«Базы данных»</w:t>
      </w:r>
    </w:p>
    <w:p w14:paraId="1BCA9DD1" w14:textId="77777777" w:rsidR="0047526D" w:rsidRPr="00F5110D" w:rsidRDefault="0047526D" w:rsidP="0047526D">
      <w:pPr>
        <w:spacing w:line="360" w:lineRule="auto"/>
        <w:jc w:val="center"/>
        <w:rPr>
          <w:rFonts w:cs="Times New Roman"/>
          <w:szCs w:val="28"/>
        </w:rPr>
      </w:pPr>
    </w:p>
    <w:p w14:paraId="05DCCF63" w14:textId="77777777" w:rsidR="0047526D" w:rsidRPr="00F5110D" w:rsidRDefault="0047526D" w:rsidP="0047526D">
      <w:pPr>
        <w:tabs>
          <w:tab w:val="left" w:pos="5812"/>
        </w:tabs>
        <w:spacing w:line="360" w:lineRule="auto"/>
        <w:rPr>
          <w:rFonts w:cs="Times New Roman"/>
          <w:szCs w:val="28"/>
        </w:rPr>
      </w:pPr>
    </w:p>
    <w:p w14:paraId="030CC49D" w14:textId="77777777" w:rsidR="0047526D" w:rsidRPr="00F5110D" w:rsidRDefault="0047526D" w:rsidP="0047526D">
      <w:pPr>
        <w:tabs>
          <w:tab w:val="left" w:pos="5812"/>
        </w:tabs>
        <w:spacing w:line="360" w:lineRule="auto"/>
        <w:rPr>
          <w:rFonts w:cs="Times New Roman"/>
          <w:szCs w:val="28"/>
        </w:rPr>
      </w:pPr>
    </w:p>
    <w:p w14:paraId="1BDF5EA1" w14:textId="77777777" w:rsidR="0047526D" w:rsidRPr="00F5110D" w:rsidRDefault="0047526D" w:rsidP="0047526D">
      <w:pPr>
        <w:spacing w:line="360" w:lineRule="auto"/>
        <w:ind w:left="4963"/>
        <w:rPr>
          <w:rFonts w:cs="Times New Roman"/>
          <w:szCs w:val="28"/>
        </w:rPr>
      </w:pPr>
    </w:p>
    <w:p w14:paraId="633E04AE" w14:textId="77777777" w:rsidR="0047526D" w:rsidRDefault="0047526D" w:rsidP="0047526D">
      <w:pPr>
        <w:ind w:left="4956" w:right="-11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         </w:t>
      </w:r>
      <w:r w:rsidRPr="39049591">
        <w:rPr>
          <w:rFonts w:eastAsia="Times New Roman" w:cs="Times New Roman"/>
          <w:color w:val="000000" w:themeColor="text1"/>
          <w:szCs w:val="28"/>
        </w:rPr>
        <w:t xml:space="preserve">Выполнил: студент группы </w:t>
      </w:r>
    </w:p>
    <w:p w14:paraId="5D466EE9" w14:textId="77777777" w:rsidR="0047526D" w:rsidRDefault="0047526D" w:rsidP="0047526D">
      <w:pPr>
        <w:ind w:left="986" w:right="-113" w:firstLine="4678"/>
        <w:rPr>
          <w:rFonts w:eastAsia="Times New Roman" w:cs="Times New Roman"/>
          <w:color w:val="000000" w:themeColor="text1"/>
          <w:szCs w:val="28"/>
        </w:rPr>
      </w:pPr>
      <w:r w:rsidRPr="39049591">
        <w:rPr>
          <w:rFonts w:eastAsia="Times New Roman" w:cs="Times New Roman"/>
          <w:color w:val="000000" w:themeColor="text1"/>
          <w:szCs w:val="28"/>
        </w:rPr>
        <w:t xml:space="preserve">БЭИ2102 </w:t>
      </w:r>
      <w:r>
        <w:rPr>
          <w:rFonts w:eastAsia="Times New Roman" w:cs="Times New Roman"/>
          <w:color w:val="000000" w:themeColor="text1"/>
          <w:szCs w:val="28"/>
        </w:rPr>
        <w:t>Ахтямов</w:t>
      </w:r>
      <w:r w:rsidRPr="3904959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Б</w:t>
      </w:r>
      <w:r w:rsidRPr="39049591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Р</w:t>
      </w:r>
      <w:r w:rsidRPr="39049591">
        <w:rPr>
          <w:rFonts w:eastAsia="Times New Roman" w:cs="Times New Roman"/>
          <w:color w:val="000000" w:themeColor="text1"/>
          <w:szCs w:val="28"/>
        </w:rPr>
        <w:t>.</w:t>
      </w:r>
    </w:p>
    <w:p w14:paraId="7219C977" w14:textId="77777777" w:rsidR="0047526D" w:rsidRDefault="0047526D" w:rsidP="0047526D">
      <w:pPr>
        <w:ind w:left="5664"/>
        <w:rPr>
          <w:rFonts w:eastAsia="Times New Roman" w:cs="Times New Roman"/>
          <w:color w:val="000000" w:themeColor="text1"/>
          <w:szCs w:val="28"/>
        </w:rPr>
      </w:pPr>
      <w:r w:rsidRPr="39049591">
        <w:rPr>
          <w:rFonts w:eastAsia="Times New Roman" w:cs="Times New Roman"/>
          <w:color w:val="000000" w:themeColor="text1"/>
          <w:szCs w:val="28"/>
        </w:rPr>
        <w:t>Проверил</w:t>
      </w:r>
      <w:r w:rsidRPr="003417E1">
        <w:rPr>
          <w:rFonts w:eastAsia="Times New Roman" w:cs="Times New Roman"/>
          <w:color w:val="000000" w:themeColor="text1"/>
          <w:szCs w:val="28"/>
        </w:rPr>
        <w:t xml:space="preserve">: </w:t>
      </w:r>
      <w:r>
        <w:rPr>
          <w:rFonts w:eastAsia="Times New Roman" w:cs="Times New Roman"/>
          <w:color w:val="000000" w:themeColor="text1"/>
          <w:szCs w:val="28"/>
        </w:rPr>
        <w:t xml:space="preserve">к.т.н., доцент </w:t>
      </w:r>
    </w:p>
    <w:p w14:paraId="6252DEDA" w14:textId="77777777" w:rsidR="0047526D" w:rsidRDefault="0047526D" w:rsidP="0047526D">
      <w:pPr>
        <w:ind w:left="5664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кафедры «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ИСУиА</w:t>
      </w:r>
      <w:proofErr w:type="spellEnd"/>
      <w:r>
        <w:rPr>
          <w:rFonts w:eastAsia="Times New Roman" w:cs="Times New Roman"/>
          <w:color w:val="000000" w:themeColor="text1"/>
          <w:szCs w:val="28"/>
        </w:rPr>
        <w:t>»</w:t>
      </w:r>
    </w:p>
    <w:p w14:paraId="203C3E85" w14:textId="2096AB6D" w:rsidR="0047526D" w:rsidRDefault="0047526D" w:rsidP="0047526D">
      <w:pPr>
        <w:ind w:left="5664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Воронов В. И.</w:t>
      </w:r>
    </w:p>
    <w:p w14:paraId="4F3B2826" w14:textId="77777777" w:rsidR="00D30D60" w:rsidRDefault="00D30D60" w:rsidP="0047526D">
      <w:pPr>
        <w:ind w:left="5664"/>
        <w:rPr>
          <w:rFonts w:eastAsia="Times New Roman" w:cs="Times New Roman"/>
          <w:color w:val="000000" w:themeColor="text1"/>
          <w:szCs w:val="28"/>
        </w:rPr>
      </w:pPr>
    </w:p>
    <w:p w14:paraId="3C1691F2" w14:textId="49DDC262" w:rsidR="00B107EA" w:rsidRDefault="00D30D60" w:rsidP="00D30D60">
      <w:pPr>
        <w:jc w:val="center"/>
      </w:pPr>
      <w:r>
        <w:t>Москва, 2023</w:t>
      </w:r>
    </w:p>
    <w:p w14:paraId="5B7713B3" w14:textId="05916F5D" w:rsidR="00913DDF" w:rsidRDefault="00913DDF" w:rsidP="00913DDF">
      <w:r>
        <w:lastRenderedPageBreak/>
        <w:tab/>
        <w:t xml:space="preserve">Создадим процедуру </w:t>
      </w:r>
      <w:proofErr w:type="spellStart"/>
      <w:r>
        <w:t>CustomerInsert</w:t>
      </w:r>
      <w:proofErr w:type="spellEnd"/>
      <w:r>
        <w:t xml:space="preserve">, которая принимает 4 параметра. </w:t>
      </w:r>
    </w:p>
    <w:p w14:paraId="54F23DF6" w14:textId="376A05FF" w:rsidR="00D30D60" w:rsidRDefault="00913DDF" w:rsidP="00D30D60">
      <w:pPr>
        <w:jc w:val="center"/>
      </w:pPr>
      <w:r w:rsidRPr="00913DDF">
        <w:drawing>
          <wp:inline distT="0" distB="0" distL="0" distR="0" wp14:anchorId="1FB4237C" wp14:editId="61425C5A">
            <wp:extent cx="5940425" cy="6332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DEDA" w14:textId="61ED98EF" w:rsidR="00913DDF" w:rsidRDefault="00913DDF" w:rsidP="00D30D60">
      <w:pPr>
        <w:jc w:val="center"/>
      </w:pPr>
      <w:r>
        <w:t>Рисунок 1 – процедура</w:t>
      </w:r>
    </w:p>
    <w:p w14:paraId="2423574B" w14:textId="411E80DE" w:rsidR="00913DDF" w:rsidRDefault="00913DDF" w:rsidP="00913DDF">
      <w:r>
        <w:tab/>
        <w:t>Далее сохраним ее с расширением .</w:t>
      </w:r>
      <w:proofErr w:type="spellStart"/>
      <w:r>
        <w:rPr>
          <w:lang w:val="en-US"/>
        </w:rPr>
        <w:t>sql</w:t>
      </w:r>
      <w:proofErr w:type="spellEnd"/>
    </w:p>
    <w:p w14:paraId="4A42A7B4" w14:textId="4E638EE5" w:rsidR="00913DDF" w:rsidRDefault="00913DDF" w:rsidP="00913DDF">
      <w:r w:rsidRPr="00913DDF">
        <w:lastRenderedPageBreak/>
        <w:drawing>
          <wp:inline distT="0" distB="0" distL="0" distR="0" wp14:anchorId="545F7704" wp14:editId="1C60F354">
            <wp:extent cx="5940425" cy="6105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91" w14:textId="3335B193" w:rsidR="00913DDF" w:rsidRDefault="00913DDF" w:rsidP="00913DDF">
      <w:pPr>
        <w:jc w:val="center"/>
      </w:pPr>
      <w:r>
        <w:t>Рис</w:t>
      </w:r>
      <w:r w:rsidR="005D452F">
        <w:t>унок</w:t>
      </w:r>
      <w:r>
        <w:t xml:space="preserve"> 2 – процедура </w:t>
      </w:r>
      <w:proofErr w:type="spellStart"/>
      <w:r>
        <w:t>CustomerInsert</w:t>
      </w:r>
      <w:proofErr w:type="spellEnd"/>
    </w:p>
    <w:p w14:paraId="1B7F74FA" w14:textId="77777777" w:rsidR="003F0F05" w:rsidRDefault="003F0F05" w:rsidP="00A10790">
      <w:r>
        <w:tab/>
        <w:t>Создание функции.</w:t>
      </w:r>
    </w:p>
    <w:p w14:paraId="22879BD8" w14:textId="5C4D45E6" w:rsidR="00A10790" w:rsidRDefault="003F0F05" w:rsidP="00A10790">
      <w:r w:rsidRPr="003F0F05">
        <w:drawing>
          <wp:inline distT="0" distB="0" distL="0" distR="0" wp14:anchorId="5A543D61" wp14:editId="6CC39E0F">
            <wp:extent cx="5867908" cy="6020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1166" w14:textId="04634544" w:rsidR="003F0F05" w:rsidRDefault="003F0F05" w:rsidP="003F0F05">
      <w:pPr>
        <w:jc w:val="center"/>
      </w:pPr>
      <w:r>
        <w:t>Рисунок 3 – Создание функции</w:t>
      </w:r>
    </w:p>
    <w:p w14:paraId="6F6501B0" w14:textId="78A9AA91" w:rsidR="00B54194" w:rsidRPr="00B54194" w:rsidRDefault="00B54194" w:rsidP="00B54194">
      <w:r>
        <w:tab/>
      </w:r>
      <w:r w:rsidR="005D452F">
        <w:t>Проверка функции.</w:t>
      </w:r>
    </w:p>
    <w:p w14:paraId="185D17CF" w14:textId="2FB0EF75" w:rsidR="00B54194" w:rsidRDefault="005D452F" w:rsidP="003F0F05">
      <w:pPr>
        <w:jc w:val="center"/>
        <w:rPr>
          <w:lang w:val="en-US"/>
        </w:rPr>
      </w:pPr>
      <w:r w:rsidRPr="005D452F">
        <w:rPr>
          <w:lang w:val="en-US"/>
        </w:rPr>
        <w:drawing>
          <wp:inline distT="0" distB="0" distL="0" distR="0" wp14:anchorId="11CAF00D" wp14:editId="3167EE7A">
            <wp:extent cx="5425910" cy="21337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235D" w14:textId="06B33B8F" w:rsidR="005D452F" w:rsidRPr="005D452F" w:rsidRDefault="005D452F" w:rsidP="003F0F05">
      <w:pPr>
        <w:jc w:val="center"/>
      </w:pPr>
      <w:r>
        <w:t>Рисунок 4 – выполнение функции</w:t>
      </w:r>
    </w:p>
    <w:p w14:paraId="29AA667E" w14:textId="6AE72D1C" w:rsidR="005D452F" w:rsidRDefault="005D452F" w:rsidP="003F0F05">
      <w:pPr>
        <w:jc w:val="center"/>
        <w:rPr>
          <w:lang w:val="en-US"/>
        </w:rPr>
      </w:pPr>
      <w:r w:rsidRPr="005D452F">
        <w:rPr>
          <w:lang w:val="en-US"/>
        </w:rPr>
        <w:lastRenderedPageBreak/>
        <w:drawing>
          <wp:inline distT="0" distB="0" distL="0" distR="0" wp14:anchorId="41BA6BAE" wp14:editId="7FEFDAFC">
            <wp:extent cx="5940425" cy="1690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9DC2" w14:textId="56F6D698" w:rsidR="005D452F" w:rsidRDefault="005D452F" w:rsidP="003F0F05">
      <w:pPr>
        <w:jc w:val="center"/>
      </w:pPr>
      <w:r>
        <w:t>Рисунок 5 – проверка 1й процедуры</w:t>
      </w:r>
    </w:p>
    <w:p w14:paraId="56935698" w14:textId="78C5D36F" w:rsidR="006D5F5A" w:rsidRDefault="006D5F5A" w:rsidP="006D5F5A">
      <w:r>
        <w:tab/>
        <w:t>Создаем 2-ю процедуру</w:t>
      </w:r>
    </w:p>
    <w:p w14:paraId="584D4BD9" w14:textId="5AF0490A" w:rsidR="006D5F5A" w:rsidRDefault="006D5F5A" w:rsidP="006D5F5A">
      <w:pPr>
        <w:jc w:val="center"/>
      </w:pPr>
      <w:r w:rsidRPr="006D5F5A">
        <w:drawing>
          <wp:inline distT="0" distB="0" distL="0" distR="0" wp14:anchorId="27D198C2" wp14:editId="4C46941C">
            <wp:extent cx="5151120" cy="55352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288"/>
                    <a:stretch/>
                  </pic:blipFill>
                  <pic:spPr bwMode="auto">
                    <a:xfrm>
                      <a:off x="0" y="0"/>
                      <a:ext cx="5151120" cy="553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EEE48" w14:textId="7B4C2156" w:rsidR="006D5F5A" w:rsidRDefault="006D5F5A" w:rsidP="006D5F5A"/>
    <w:p w14:paraId="32A7EC49" w14:textId="5B18B24B" w:rsidR="006D5F5A" w:rsidRDefault="006D5F5A" w:rsidP="006D5F5A">
      <w:pPr>
        <w:jc w:val="center"/>
      </w:pPr>
      <w:r w:rsidRPr="006D5F5A">
        <w:lastRenderedPageBreak/>
        <w:drawing>
          <wp:inline distT="0" distB="0" distL="0" distR="0" wp14:anchorId="79F69985" wp14:editId="61963915">
            <wp:extent cx="5562600" cy="34651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60"/>
                    <a:stretch/>
                  </pic:blipFill>
                  <pic:spPr bwMode="auto">
                    <a:xfrm>
                      <a:off x="0" y="0"/>
                      <a:ext cx="5562600" cy="346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CD504" w14:textId="3554B934" w:rsidR="006D5F5A" w:rsidRPr="006D5F5A" w:rsidRDefault="006D5F5A" w:rsidP="006D5F5A">
      <w:r>
        <w:tab/>
        <w:t xml:space="preserve">Передадим в </w:t>
      </w:r>
      <w:r>
        <w:rPr>
          <w:lang w:val="en-US"/>
        </w:rPr>
        <w:t>SQL</w:t>
      </w:r>
      <w:r>
        <w:t>.</w:t>
      </w:r>
    </w:p>
    <w:p w14:paraId="12EF5BE2" w14:textId="1BEC2FE8" w:rsidR="005D452F" w:rsidRDefault="006D5F5A" w:rsidP="005D452F">
      <w:r w:rsidRPr="006D5F5A">
        <w:drawing>
          <wp:inline distT="0" distB="0" distL="0" distR="0" wp14:anchorId="22F66E37" wp14:editId="021ABDFA">
            <wp:extent cx="5940425" cy="246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7EF5" w14:textId="77777777" w:rsidR="006D5F5A" w:rsidRDefault="006D5F5A" w:rsidP="005D452F">
      <w:r>
        <w:tab/>
        <w:t>Запустим функцию.</w:t>
      </w:r>
    </w:p>
    <w:p w14:paraId="4EF6A56E" w14:textId="527C3C1C" w:rsidR="006D5F5A" w:rsidRDefault="006D5F5A" w:rsidP="005D452F">
      <w:pPr>
        <w:rPr>
          <w:lang w:val="en-US"/>
        </w:rPr>
      </w:pPr>
      <w:r w:rsidRPr="006D5F5A">
        <w:drawing>
          <wp:inline distT="0" distB="0" distL="0" distR="0" wp14:anchorId="37BF3C57" wp14:editId="067074C7">
            <wp:extent cx="5940425" cy="2825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EC8C" w14:textId="77BC59B5" w:rsidR="006D5F5A" w:rsidRPr="006D5F5A" w:rsidRDefault="006D5F5A" w:rsidP="005D452F">
      <w:r>
        <w:rPr>
          <w:lang w:val="en-US"/>
        </w:rPr>
        <w:tab/>
      </w:r>
      <w:r>
        <w:t>Вызовем запрос.</w:t>
      </w:r>
    </w:p>
    <w:p w14:paraId="2A8BCDC2" w14:textId="42C881D7" w:rsidR="005D452F" w:rsidRDefault="006D5F5A" w:rsidP="003F0F05">
      <w:pPr>
        <w:jc w:val="center"/>
        <w:rPr>
          <w:lang w:val="en-US"/>
        </w:rPr>
      </w:pPr>
      <w:r w:rsidRPr="006D5F5A">
        <w:rPr>
          <w:lang w:val="en-US"/>
        </w:rPr>
        <w:drawing>
          <wp:inline distT="0" distB="0" distL="0" distR="0" wp14:anchorId="267252F7" wp14:editId="6BA921A2">
            <wp:extent cx="5940425" cy="1412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F8C3" w14:textId="56A369C5" w:rsidR="009F4C8D" w:rsidRPr="009F4C8D" w:rsidRDefault="009F4C8D" w:rsidP="009F4C8D">
      <w:r>
        <w:rPr>
          <w:lang w:val="en-US"/>
        </w:rPr>
        <w:tab/>
      </w:r>
      <w:r>
        <w:t>Последний запрос.</w:t>
      </w:r>
    </w:p>
    <w:p w14:paraId="48D73423" w14:textId="00894F47" w:rsidR="009F4C8D" w:rsidRDefault="009F4C8D" w:rsidP="003F0F05">
      <w:pPr>
        <w:jc w:val="center"/>
        <w:rPr>
          <w:lang w:val="en-US"/>
        </w:rPr>
      </w:pPr>
      <w:r w:rsidRPr="009F4C8D">
        <w:rPr>
          <w:lang w:val="en-US"/>
        </w:rPr>
        <w:drawing>
          <wp:inline distT="0" distB="0" distL="0" distR="0" wp14:anchorId="41201FFE" wp14:editId="25F1A80B">
            <wp:extent cx="5940425" cy="14452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FFC8" w14:textId="450123A1" w:rsidR="009F4C8D" w:rsidRPr="009F4C8D" w:rsidRDefault="009F4C8D" w:rsidP="003F0F05">
      <w:pPr>
        <w:jc w:val="center"/>
        <w:rPr>
          <w:b/>
          <w:bCs/>
        </w:rPr>
      </w:pPr>
      <w:r w:rsidRPr="009F4C8D">
        <w:rPr>
          <w:b/>
          <w:bCs/>
        </w:rPr>
        <w:lastRenderedPageBreak/>
        <w:t>Задание к работе.</w:t>
      </w:r>
    </w:p>
    <w:p w14:paraId="66A8EEDB" w14:textId="77777777" w:rsidR="009F4C8D" w:rsidRDefault="009F4C8D" w:rsidP="009F4C8D">
      <w:pPr>
        <w:pStyle w:val="a8"/>
        <w:numPr>
          <w:ilvl w:val="0"/>
          <w:numId w:val="1"/>
        </w:numPr>
      </w:pPr>
      <w:r>
        <w:t>М</w:t>
      </w:r>
      <w:r>
        <w:t xml:space="preserve">одифицируйте процедуру 1, обеспечив добавление всех данные о новых покупателях, с учетом их интереса к художникам определенных национальностей. </w:t>
      </w:r>
    </w:p>
    <w:p w14:paraId="42424885" w14:textId="77777777" w:rsidR="009F4C8D" w:rsidRDefault="009F4C8D" w:rsidP="009F4C8D">
      <w:pPr>
        <w:pStyle w:val="a8"/>
        <w:numPr>
          <w:ilvl w:val="0"/>
          <w:numId w:val="1"/>
        </w:numPr>
      </w:pPr>
      <w:r>
        <w:t xml:space="preserve">Добавьте 2 новых покупателей (вызов процедуры 1) </w:t>
      </w:r>
    </w:p>
    <w:p w14:paraId="1AC7E8CF" w14:textId="77777777" w:rsidR="009F4C8D" w:rsidRDefault="009F4C8D" w:rsidP="009F4C8D">
      <w:pPr>
        <w:pStyle w:val="a8"/>
        <w:numPr>
          <w:ilvl w:val="0"/>
          <w:numId w:val="1"/>
        </w:numPr>
      </w:pPr>
      <w:r>
        <w:t xml:space="preserve">Добавьте в таблицу CUSTOMER новое поле </w:t>
      </w:r>
      <w:proofErr w:type="spellStart"/>
      <w:r>
        <w:t>Second_Name</w:t>
      </w:r>
      <w:proofErr w:type="spellEnd"/>
      <w:r>
        <w:t xml:space="preserve"> </w:t>
      </w:r>
    </w:p>
    <w:p w14:paraId="2332CB16" w14:textId="77777777" w:rsidR="009F4C8D" w:rsidRDefault="009F4C8D" w:rsidP="009F4C8D">
      <w:pPr>
        <w:pStyle w:val="a8"/>
        <w:numPr>
          <w:ilvl w:val="0"/>
          <w:numId w:val="1"/>
        </w:numPr>
      </w:pPr>
      <w:r>
        <w:t xml:space="preserve">Модифицируйте процедуру 2. </w:t>
      </w:r>
    </w:p>
    <w:p w14:paraId="57C0B2D3" w14:textId="66B057BE" w:rsidR="009F4C8D" w:rsidRDefault="009F4C8D" w:rsidP="009F4C8D">
      <w:pPr>
        <w:pStyle w:val="a8"/>
        <w:numPr>
          <w:ilvl w:val="0"/>
          <w:numId w:val="1"/>
        </w:numPr>
      </w:pPr>
      <w:r>
        <w:t>Добавьте 2-х новых покупателей (вызов процедуры 2)</w:t>
      </w:r>
    </w:p>
    <w:p w14:paraId="1622F3C9" w14:textId="61BDDEC5" w:rsidR="009F4C8D" w:rsidRDefault="009F4C8D" w:rsidP="009F4C8D"/>
    <w:p w14:paraId="406AA9CD" w14:textId="77777777" w:rsidR="009F4C8D" w:rsidRDefault="009F4C8D" w:rsidP="009F4C8D">
      <w:pPr>
        <w:rPr>
          <w:lang w:val="en-US"/>
        </w:rPr>
      </w:pPr>
      <w:r>
        <w:rPr>
          <w:lang w:val="en-US"/>
        </w:rPr>
        <w:t>1.</w:t>
      </w:r>
    </w:p>
    <w:p w14:paraId="4C18143E" w14:textId="5700F151" w:rsidR="009F4C8D" w:rsidRDefault="009F4C8D" w:rsidP="009F4C8D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Pr="009F4C8D">
        <w:rPr>
          <w:lang w:val="en-US"/>
        </w:rPr>
        <w:drawing>
          <wp:inline distT="0" distB="0" distL="0" distR="0" wp14:anchorId="5235B282" wp14:editId="63137EBC">
            <wp:extent cx="5608320" cy="388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91"/>
                    <a:stretch/>
                  </pic:blipFill>
                  <pic:spPr bwMode="auto">
                    <a:xfrm>
                      <a:off x="0" y="0"/>
                      <a:ext cx="560832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69414" w14:textId="5B076BB0" w:rsidR="009F4C8D" w:rsidRDefault="006F0419" w:rsidP="006F0419">
      <w:pPr>
        <w:rPr>
          <w:lang w:val="en-US"/>
        </w:rPr>
      </w:pPr>
      <w:r>
        <w:rPr>
          <w:lang w:val="en-US"/>
        </w:rPr>
        <w:t>2.</w:t>
      </w:r>
    </w:p>
    <w:p w14:paraId="46BB2E0E" w14:textId="6E48235F" w:rsidR="006F0419" w:rsidRDefault="006F0419" w:rsidP="006F0419">
      <w:pPr>
        <w:jc w:val="center"/>
        <w:rPr>
          <w:lang w:val="en-US"/>
        </w:rPr>
      </w:pPr>
      <w:r w:rsidRPr="006F0419">
        <w:rPr>
          <w:lang w:val="en-US"/>
        </w:rPr>
        <w:drawing>
          <wp:inline distT="0" distB="0" distL="0" distR="0" wp14:anchorId="6F506767" wp14:editId="5628977B">
            <wp:extent cx="5940425" cy="407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DD9C" w14:textId="26C629F8" w:rsidR="006F0419" w:rsidRDefault="006F0419" w:rsidP="006F0419">
      <w:pPr>
        <w:rPr>
          <w:lang w:val="en-US"/>
        </w:rPr>
      </w:pPr>
      <w:r>
        <w:rPr>
          <w:lang w:val="en-US"/>
        </w:rPr>
        <w:t>3.</w:t>
      </w:r>
    </w:p>
    <w:p w14:paraId="1B44DD19" w14:textId="1DFB5428" w:rsidR="006F0419" w:rsidRDefault="009905D3" w:rsidP="006F0419">
      <w:pPr>
        <w:rPr>
          <w:lang w:val="en-US"/>
        </w:rPr>
      </w:pPr>
      <w:r w:rsidRPr="009905D3">
        <w:rPr>
          <w:lang w:val="en-US"/>
        </w:rPr>
        <w:drawing>
          <wp:inline distT="0" distB="0" distL="0" distR="0" wp14:anchorId="19DCC8FB" wp14:editId="6714A498">
            <wp:extent cx="5940425" cy="17653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C73" w14:textId="636A15B0" w:rsidR="009905D3" w:rsidRDefault="009905D3" w:rsidP="006F0419">
      <w:pPr>
        <w:rPr>
          <w:lang w:val="en-US"/>
        </w:rPr>
      </w:pPr>
      <w:r>
        <w:rPr>
          <w:lang w:val="en-US"/>
        </w:rPr>
        <w:t xml:space="preserve">4. </w:t>
      </w:r>
    </w:p>
    <w:p w14:paraId="77CEE26B" w14:textId="644F7617" w:rsidR="009905D3" w:rsidRDefault="009905D3" w:rsidP="009905D3">
      <w:pPr>
        <w:jc w:val="center"/>
        <w:rPr>
          <w:lang w:val="en-US"/>
        </w:rPr>
      </w:pPr>
      <w:r w:rsidRPr="009905D3">
        <w:rPr>
          <w:lang w:val="en-US"/>
        </w:rPr>
        <w:drawing>
          <wp:inline distT="0" distB="0" distL="0" distR="0" wp14:anchorId="1465C857" wp14:editId="1FC36216">
            <wp:extent cx="4008467" cy="218713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3A3A" w14:textId="0D36E8A3" w:rsidR="00025D1F" w:rsidRDefault="00025D1F" w:rsidP="00025D1F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7C213BF6" w14:textId="38236F84" w:rsidR="00025D1F" w:rsidRPr="009F4C8D" w:rsidRDefault="00025D1F" w:rsidP="00025D1F">
      <w:pPr>
        <w:jc w:val="center"/>
        <w:rPr>
          <w:lang w:val="en-US"/>
        </w:rPr>
      </w:pPr>
      <w:r w:rsidRPr="00025D1F">
        <w:rPr>
          <w:lang w:val="en-US"/>
        </w:rPr>
        <w:drawing>
          <wp:inline distT="0" distB="0" distL="0" distR="0" wp14:anchorId="345A3A63" wp14:editId="110D7DB7">
            <wp:extent cx="5940425" cy="502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1F" w:rsidRPr="009F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0E36"/>
    <w:multiLevelType w:val="hybridMultilevel"/>
    <w:tmpl w:val="E356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80"/>
    <w:rsid w:val="00025D1F"/>
    <w:rsid w:val="00160980"/>
    <w:rsid w:val="003F0F05"/>
    <w:rsid w:val="0047526D"/>
    <w:rsid w:val="005D452F"/>
    <w:rsid w:val="00675656"/>
    <w:rsid w:val="006D5F5A"/>
    <w:rsid w:val="006F0419"/>
    <w:rsid w:val="007F726D"/>
    <w:rsid w:val="00913DDF"/>
    <w:rsid w:val="009905D3"/>
    <w:rsid w:val="009D7EDD"/>
    <w:rsid w:val="009F4C8D"/>
    <w:rsid w:val="00A10790"/>
    <w:rsid w:val="00A670AB"/>
    <w:rsid w:val="00B107EA"/>
    <w:rsid w:val="00B436DA"/>
    <w:rsid w:val="00B54194"/>
    <w:rsid w:val="00C020F7"/>
    <w:rsid w:val="00CF6501"/>
    <w:rsid w:val="00D12DCD"/>
    <w:rsid w:val="00D30D60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7ACC"/>
  <w15:chartTrackingRefBased/>
  <w15:docId w15:val="{E6473109-4892-459C-A5C7-D06A59A4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7526D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spacing w:line="259" w:lineRule="auto"/>
      <w:jc w:val="left"/>
      <w:outlineLvl w:val="9"/>
    </w:pPr>
    <w:rPr>
      <w:b w:val="0"/>
      <w:color w:val="auto"/>
      <w:lang w:eastAsia="ru-RU"/>
    </w:rPr>
  </w:style>
  <w:style w:type="paragraph" w:customStyle="1" w:styleId="Default">
    <w:name w:val="Default"/>
    <w:rsid w:val="004752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F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6</cp:revision>
  <dcterms:created xsi:type="dcterms:W3CDTF">2023-03-30T13:05:00Z</dcterms:created>
  <dcterms:modified xsi:type="dcterms:W3CDTF">2023-04-13T14:21:00Z</dcterms:modified>
</cp:coreProperties>
</file>