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641FA" w14:textId="77777777" w:rsidR="004E2416" w:rsidRPr="00CB569C" w:rsidRDefault="00C11394" w:rsidP="00E1448A">
      <w:pPr>
        <w:tabs>
          <w:tab w:val="left" w:pos="5246"/>
        </w:tabs>
        <w:spacing w:line="288" w:lineRule="auto"/>
        <w:jc w:val="center"/>
        <w:rPr>
          <w:rFonts w:ascii="Times New Roman" w:hAnsi="Times New Roman" w:cs="Times New Roman"/>
          <w:b/>
        </w:rPr>
      </w:pPr>
      <w:r w:rsidRPr="00CB569C">
        <w:rPr>
          <w:rFonts w:ascii="Times New Roman" w:hAnsi="Times New Roman" w:cs="Times New Roman"/>
          <w:b/>
          <w:lang w:val="vi-VN"/>
        </w:rPr>
        <w:t>CỤC QUẢ</w:t>
      </w:r>
      <w:r w:rsidR="009B3FE1" w:rsidRPr="00CB569C">
        <w:rPr>
          <w:rFonts w:ascii="Times New Roman" w:hAnsi="Times New Roman" w:cs="Times New Roman"/>
          <w:b/>
          <w:lang w:val="vi-VN"/>
        </w:rPr>
        <w:t xml:space="preserve">N </w:t>
      </w:r>
      <w:r w:rsidR="00CB569C" w:rsidRPr="00CB569C">
        <w:rPr>
          <w:rFonts w:ascii="Times New Roman" w:hAnsi="Times New Roman" w:cs="Times New Roman"/>
          <w:b/>
        </w:rPr>
        <w:t>LÝ</w:t>
      </w:r>
      <w:r w:rsidRPr="00CB569C">
        <w:rPr>
          <w:rFonts w:ascii="Times New Roman" w:hAnsi="Times New Roman" w:cs="Times New Roman"/>
          <w:b/>
          <w:lang w:val="vi-VN"/>
        </w:rPr>
        <w:t xml:space="preserve"> DƯỢC VÀ BỘ Y TẾ </w:t>
      </w:r>
      <w:r w:rsidR="00627669" w:rsidRPr="00CB569C">
        <w:rPr>
          <w:rFonts w:ascii="Times New Roman" w:hAnsi="Times New Roman" w:cs="Times New Roman"/>
          <w:b/>
          <w:lang w:val="vi-VN"/>
        </w:rPr>
        <w:t xml:space="preserve">   </w:t>
      </w:r>
      <w:r w:rsidR="009B3FE1" w:rsidRPr="00CB569C">
        <w:rPr>
          <w:rFonts w:ascii="Times New Roman" w:hAnsi="Times New Roman" w:cs="Times New Roman"/>
          <w:b/>
          <w:lang w:val="vi-VN"/>
        </w:rPr>
        <w:t xml:space="preserve"> </w:t>
      </w:r>
      <w:r w:rsidR="00295229" w:rsidRPr="00CB569C">
        <w:rPr>
          <w:rFonts w:ascii="Times New Roman" w:hAnsi="Times New Roman" w:cs="Times New Roman"/>
          <w:b/>
        </w:rPr>
        <w:t>CỘNG HÒA XÃ HỘI CHỦ</w:t>
      </w:r>
      <w:r w:rsidR="00627669" w:rsidRPr="00CB569C">
        <w:rPr>
          <w:rFonts w:ascii="Times New Roman" w:hAnsi="Times New Roman" w:cs="Times New Roman"/>
          <w:b/>
        </w:rPr>
        <w:t xml:space="preserve"> NGHĨ</w:t>
      </w:r>
      <w:r w:rsidR="00627669" w:rsidRPr="00CB569C">
        <w:rPr>
          <w:rFonts w:ascii="Times New Roman" w:hAnsi="Times New Roman" w:cs="Times New Roman"/>
          <w:b/>
          <w:lang w:val="vi-VN"/>
        </w:rPr>
        <w:t xml:space="preserve">A </w:t>
      </w:r>
      <w:r w:rsidR="00295229" w:rsidRPr="00CB569C">
        <w:rPr>
          <w:rFonts w:ascii="Times New Roman" w:hAnsi="Times New Roman" w:cs="Times New Roman"/>
          <w:b/>
          <w:lang w:val="vi-VN"/>
        </w:rPr>
        <w:t>VIỆ</w:t>
      </w:r>
      <w:r w:rsidR="00627669" w:rsidRPr="00CB569C">
        <w:rPr>
          <w:rFonts w:ascii="Times New Roman" w:hAnsi="Times New Roman" w:cs="Times New Roman"/>
          <w:b/>
          <w:lang w:val="vi-VN"/>
        </w:rPr>
        <w:t xml:space="preserve">T </w:t>
      </w:r>
      <w:r w:rsidR="00295229" w:rsidRPr="00CB569C">
        <w:rPr>
          <w:rFonts w:ascii="Times New Roman" w:hAnsi="Times New Roman" w:cs="Times New Roman"/>
          <w:b/>
        </w:rPr>
        <w:t>NAM</w:t>
      </w:r>
    </w:p>
    <w:p w14:paraId="0EADEA5E" w14:textId="77777777" w:rsidR="00295229" w:rsidRDefault="00627669" w:rsidP="00E1448A">
      <w:pPr>
        <w:tabs>
          <w:tab w:val="left" w:pos="5246"/>
        </w:tabs>
        <w:spacing w:line="288" w:lineRule="auto"/>
        <w:rPr>
          <w:rFonts w:ascii="Times New Roman" w:hAnsi="Times New Roman" w:cs="Times New Roman"/>
          <w:b/>
          <w:sz w:val="26"/>
          <w:szCs w:val="26"/>
          <w:u w:val="single"/>
          <w:lang w:val="vi-VN"/>
        </w:rPr>
      </w:pPr>
      <w:r>
        <w:rPr>
          <w:rFonts w:ascii="Times New Roman" w:hAnsi="Times New Roman" w:cs="Times New Roman"/>
          <w:sz w:val="24"/>
          <w:szCs w:val="24"/>
          <w:lang w:val="vi-VN"/>
        </w:rPr>
        <w:t xml:space="preserve"> </w:t>
      </w:r>
      <w:r w:rsidR="009B3FE1">
        <w:rPr>
          <w:rFonts w:ascii="Times New Roman" w:hAnsi="Times New Roman" w:cs="Times New Roman"/>
          <w:sz w:val="24"/>
          <w:szCs w:val="24"/>
          <w:lang w:val="vi-VN"/>
        </w:rPr>
        <w:t xml:space="preserve"> </w:t>
      </w:r>
      <w:hyperlink r:id="rId6">
        <w:r w:rsidR="00C11394" w:rsidRPr="009B3FE1">
          <w:rPr>
            <w:rFonts w:ascii="Times New Roman" w:eastAsia="Arial" w:hAnsi="Times New Roman" w:cs="Times New Roman"/>
            <w:b/>
            <w:sz w:val="24"/>
            <w:szCs w:val="24"/>
          </w:rPr>
          <w:t>Quyết</w:t>
        </w:r>
      </w:hyperlink>
      <w:hyperlink r:id="rId7">
        <w:r w:rsidR="00C11394" w:rsidRPr="009B3FE1">
          <w:rPr>
            <w:rFonts w:ascii="Times New Roman" w:eastAsia="Arial" w:hAnsi="Times New Roman" w:cs="Times New Roman"/>
            <w:b/>
            <w:sz w:val="24"/>
            <w:szCs w:val="24"/>
          </w:rPr>
          <w:t xml:space="preserve"> </w:t>
        </w:r>
      </w:hyperlink>
      <w:hyperlink r:id="rId8">
        <w:r w:rsidR="00C11394" w:rsidRPr="009B3FE1">
          <w:rPr>
            <w:rFonts w:ascii="Times New Roman" w:eastAsia="Arial" w:hAnsi="Times New Roman" w:cs="Times New Roman"/>
            <w:b/>
            <w:sz w:val="24"/>
            <w:szCs w:val="24"/>
          </w:rPr>
          <w:t>định</w:t>
        </w:r>
      </w:hyperlink>
      <w:hyperlink r:id="rId9">
        <w:r w:rsidR="00C11394" w:rsidRPr="009B3FE1">
          <w:rPr>
            <w:rFonts w:ascii="Times New Roman" w:eastAsia="Arial" w:hAnsi="Times New Roman" w:cs="Times New Roman"/>
            <w:b/>
            <w:sz w:val="24"/>
            <w:szCs w:val="24"/>
          </w:rPr>
          <w:t xml:space="preserve"> </w:t>
        </w:r>
      </w:hyperlink>
      <w:hyperlink r:id="rId10">
        <w:r w:rsidR="00C11394" w:rsidRPr="009B3FE1">
          <w:rPr>
            <w:rFonts w:ascii="Times New Roman" w:eastAsia="Arial" w:hAnsi="Times New Roman" w:cs="Times New Roman"/>
            <w:b/>
            <w:sz w:val="24"/>
            <w:szCs w:val="24"/>
          </w:rPr>
          <w:t>số</w:t>
        </w:r>
      </w:hyperlink>
      <w:hyperlink r:id="rId11">
        <w:r w:rsidR="00C11394" w:rsidRPr="009B3FE1">
          <w:rPr>
            <w:rFonts w:ascii="Times New Roman" w:eastAsia="Arial" w:hAnsi="Times New Roman" w:cs="Times New Roman"/>
            <w:b/>
            <w:sz w:val="24"/>
            <w:szCs w:val="24"/>
          </w:rPr>
          <w:t xml:space="preserve"> </w:t>
        </w:r>
      </w:hyperlink>
      <w:hyperlink r:id="rId12">
        <w:r w:rsidR="00C11394" w:rsidRPr="009B3FE1">
          <w:rPr>
            <w:rFonts w:ascii="Times New Roman" w:eastAsia="Arial" w:hAnsi="Times New Roman" w:cs="Times New Roman"/>
            <w:b/>
            <w:sz w:val="24"/>
            <w:szCs w:val="24"/>
          </w:rPr>
          <w:t>540/QĐ</w:t>
        </w:r>
      </w:hyperlink>
      <w:hyperlink r:id="rId13">
        <w:r w:rsidR="00C11394" w:rsidRPr="009B3FE1">
          <w:rPr>
            <w:rFonts w:ascii="Times New Roman" w:eastAsia="Arial" w:hAnsi="Times New Roman" w:cs="Times New Roman"/>
            <w:b/>
            <w:sz w:val="24"/>
            <w:szCs w:val="24"/>
          </w:rPr>
          <w:t>-</w:t>
        </w:r>
      </w:hyperlink>
      <w:hyperlink r:id="rId14">
        <w:r w:rsidR="00C11394" w:rsidRPr="009B3FE1">
          <w:rPr>
            <w:rFonts w:ascii="Times New Roman" w:eastAsia="Arial" w:hAnsi="Times New Roman" w:cs="Times New Roman"/>
            <w:b/>
            <w:sz w:val="24"/>
            <w:szCs w:val="24"/>
          </w:rPr>
          <w:t>QLD</w:t>
        </w:r>
      </w:hyperlink>
      <w:r w:rsidR="00C11394">
        <w:rPr>
          <w:rFonts w:ascii="Times New Roman" w:eastAsia="Arial" w:hAnsi="Times New Roman" w:cs="Times New Roman"/>
          <w:sz w:val="24"/>
          <w:szCs w:val="24"/>
          <w:lang w:val="vi-VN"/>
        </w:rPr>
        <w:t xml:space="preserve">      </w:t>
      </w:r>
      <w:r>
        <w:rPr>
          <w:rFonts w:ascii="Times New Roman" w:eastAsia="Arial" w:hAnsi="Times New Roman" w:cs="Times New Roman"/>
          <w:sz w:val="24"/>
          <w:szCs w:val="24"/>
          <w:lang w:val="vi-VN"/>
        </w:rPr>
        <w:t xml:space="preserve">               </w:t>
      </w:r>
      <w:r w:rsidR="00C11394">
        <w:rPr>
          <w:rFonts w:ascii="Times New Roman" w:eastAsia="Arial" w:hAnsi="Times New Roman" w:cs="Times New Roman"/>
          <w:sz w:val="24"/>
          <w:szCs w:val="24"/>
          <w:lang w:val="vi-VN"/>
        </w:rPr>
        <w:t xml:space="preserve"> </w:t>
      </w:r>
      <w:r w:rsidR="00295229" w:rsidRPr="00C11394">
        <w:rPr>
          <w:rFonts w:ascii="Times New Roman" w:hAnsi="Times New Roman" w:cs="Times New Roman"/>
          <w:b/>
          <w:sz w:val="26"/>
          <w:szCs w:val="26"/>
          <w:lang w:val="vi-VN"/>
        </w:rPr>
        <w:t>Độc lập – Tự do – Hạnh phúc</w:t>
      </w:r>
      <w:r w:rsidR="009B3FE1">
        <w:rPr>
          <w:rFonts w:ascii="Times New Roman" w:hAnsi="Times New Roman" w:cs="Times New Roman"/>
          <w:b/>
          <w:sz w:val="26"/>
          <w:szCs w:val="26"/>
          <w:lang w:val="vi-VN"/>
        </w:rPr>
        <w:t xml:space="preserve"> </w:t>
      </w:r>
    </w:p>
    <w:p w14:paraId="4104C3C2" w14:textId="6C8B56FB" w:rsidR="00295229" w:rsidRPr="00554FD4" w:rsidRDefault="00295229" w:rsidP="00E1448A">
      <w:pPr>
        <w:tabs>
          <w:tab w:val="left" w:pos="5246"/>
        </w:tabs>
        <w:spacing w:line="288" w:lineRule="auto"/>
        <w:ind w:left="3600"/>
        <w:jc w:val="center"/>
        <w:rPr>
          <w:rFonts w:ascii="Times New Roman" w:hAnsi="Times New Roman" w:cs="Times New Roman"/>
          <w:sz w:val="26"/>
          <w:szCs w:val="26"/>
        </w:rPr>
      </w:pPr>
      <w:r w:rsidRPr="00295229">
        <w:rPr>
          <w:rFonts w:ascii="Times New Roman" w:hAnsi="Times New Roman" w:cs="Times New Roman"/>
          <w:sz w:val="26"/>
          <w:szCs w:val="26"/>
          <w:lang w:val="vi-VN"/>
        </w:rPr>
        <w:t xml:space="preserve">An giang, ngày </w:t>
      </w:r>
      <w:r w:rsidR="00554FD4">
        <w:rPr>
          <w:rFonts w:ascii="Times New Roman" w:hAnsi="Times New Roman" w:cs="Times New Roman"/>
          <w:sz w:val="26"/>
          <w:szCs w:val="26"/>
        </w:rPr>
        <w:t>17</w:t>
      </w:r>
      <w:r w:rsidRPr="00295229">
        <w:rPr>
          <w:rFonts w:ascii="Times New Roman" w:hAnsi="Times New Roman" w:cs="Times New Roman"/>
          <w:sz w:val="26"/>
          <w:szCs w:val="26"/>
          <w:lang w:val="vi-VN"/>
        </w:rPr>
        <w:t xml:space="preserve"> tháng 12 năm 20</w:t>
      </w:r>
      <w:r w:rsidR="00554FD4">
        <w:rPr>
          <w:rFonts w:ascii="Times New Roman" w:hAnsi="Times New Roman" w:cs="Times New Roman"/>
          <w:sz w:val="26"/>
          <w:szCs w:val="26"/>
        </w:rPr>
        <w:t>22</w:t>
      </w:r>
    </w:p>
    <w:p w14:paraId="6ED6B860" w14:textId="77777777" w:rsidR="009B3FE1" w:rsidRPr="00295229" w:rsidRDefault="009B3FE1" w:rsidP="00E1448A">
      <w:pPr>
        <w:tabs>
          <w:tab w:val="left" w:pos="5246"/>
        </w:tabs>
        <w:spacing w:line="288" w:lineRule="auto"/>
        <w:ind w:left="3600"/>
        <w:jc w:val="center"/>
        <w:rPr>
          <w:rFonts w:ascii="Times New Roman" w:hAnsi="Times New Roman" w:cs="Times New Roman"/>
          <w:sz w:val="26"/>
          <w:szCs w:val="26"/>
          <w:lang w:val="vi-VN"/>
        </w:rPr>
      </w:pPr>
    </w:p>
    <w:p w14:paraId="3E6C1EFB" w14:textId="77777777" w:rsidR="00295229" w:rsidRPr="00CB569C" w:rsidRDefault="00295229" w:rsidP="00E1448A">
      <w:pPr>
        <w:tabs>
          <w:tab w:val="left" w:pos="5246"/>
        </w:tabs>
        <w:spacing w:line="288" w:lineRule="auto"/>
        <w:jc w:val="center"/>
        <w:rPr>
          <w:rFonts w:ascii="Times New Roman" w:hAnsi="Times New Roman" w:cs="Times New Roman"/>
          <w:b/>
          <w:sz w:val="30"/>
          <w:szCs w:val="30"/>
          <w:lang w:val="vi-VN"/>
        </w:rPr>
      </w:pPr>
      <w:r w:rsidRPr="00CB569C">
        <w:rPr>
          <w:rFonts w:ascii="Times New Roman" w:hAnsi="Times New Roman" w:cs="Times New Roman"/>
          <w:b/>
          <w:sz w:val="30"/>
          <w:szCs w:val="30"/>
          <w:lang w:val="vi-VN"/>
        </w:rPr>
        <w:t>THÔNG BÁO</w:t>
      </w:r>
    </w:p>
    <w:p w14:paraId="54ED506F" w14:textId="77777777" w:rsidR="00295229" w:rsidRDefault="00295229" w:rsidP="00E1448A">
      <w:pPr>
        <w:tabs>
          <w:tab w:val="left" w:pos="5246"/>
        </w:tabs>
        <w:spacing w:line="288" w:lineRule="auto"/>
        <w:jc w:val="center"/>
        <w:rPr>
          <w:rFonts w:ascii="Times New Roman" w:hAnsi="Times New Roman" w:cs="Times New Roman"/>
          <w:b/>
          <w:sz w:val="26"/>
          <w:szCs w:val="26"/>
          <w:lang w:val="vi-VN"/>
        </w:rPr>
      </w:pPr>
      <w:r w:rsidRPr="00295229">
        <w:rPr>
          <w:rFonts w:ascii="Times New Roman" w:hAnsi="Times New Roman" w:cs="Times New Roman"/>
          <w:b/>
          <w:sz w:val="26"/>
          <w:szCs w:val="26"/>
          <w:lang w:val="vi-VN"/>
        </w:rPr>
        <w:t>Kế hoạch tạm dừng ứng dụng hệ thống đ</w:t>
      </w:r>
      <w:r w:rsidR="00D8726B">
        <w:rPr>
          <w:rFonts w:ascii="Times New Roman" w:hAnsi="Times New Roman" w:cs="Times New Roman"/>
          <w:b/>
          <w:sz w:val="26"/>
          <w:szCs w:val="26"/>
        </w:rPr>
        <w:t>ể</w:t>
      </w:r>
      <w:r w:rsidRPr="00295229">
        <w:rPr>
          <w:rFonts w:ascii="Times New Roman" w:hAnsi="Times New Roman" w:cs="Times New Roman"/>
          <w:b/>
          <w:sz w:val="26"/>
          <w:szCs w:val="26"/>
          <w:lang w:val="vi-VN"/>
        </w:rPr>
        <w:t xml:space="preserve"> bảo trì hệ thống</w:t>
      </w:r>
    </w:p>
    <w:p w14:paraId="2F339694" w14:textId="77777777" w:rsidR="006904F2" w:rsidRDefault="003A7E6B" w:rsidP="005824E5">
      <w:pPr>
        <w:tabs>
          <w:tab w:val="left" w:pos="5246"/>
        </w:tabs>
        <w:spacing w:line="288" w:lineRule="auto"/>
        <w:jc w:val="both"/>
        <w:rPr>
          <w:rFonts w:ascii="Times New Roman" w:hAnsi="Times New Roman" w:cs="Times New Roman"/>
          <w:sz w:val="26"/>
          <w:szCs w:val="26"/>
          <w:lang w:val="vi-VN"/>
        </w:rPr>
      </w:pPr>
      <w:r w:rsidRPr="00A20EC6">
        <w:rPr>
          <w:rFonts w:ascii="Times New Roman" w:hAnsi="Times New Roman" w:cs="Times New Roman"/>
          <w:sz w:val="26"/>
          <w:szCs w:val="26"/>
          <w:lang w:val="vi-VN"/>
        </w:rPr>
        <w:t>Tổng cụ</w:t>
      </w:r>
      <w:r w:rsidR="00B521F6">
        <w:rPr>
          <w:rFonts w:ascii="Times New Roman" w:hAnsi="Times New Roman" w:cs="Times New Roman"/>
          <w:sz w:val="26"/>
          <w:szCs w:val="26"/>
          <w:lang w:val="vi-VN"/>
        </w:rPr>
        <w:t>c D</w:t>
      </w:r>
      <w:r w:rsidRPr="00A20EC6">
        <w:rPr>
          <w:rFonts w:ascii="Times New Roman" w:hAnsi="Times New Roman" w:cs="Times New Roman"/>
          <w:sz w:val="26"/>
          <w:szCs w:val="26"/>
          <w:lang w:val="vi-VN"/>
        </w:rPr>
        <w:t>ược và Bộ Y tế thông báo về việc tạm dừng hệ thống:</w:t>
      </w:r>
      <w:r w:rsidR="00A20EC6">
        <w:rPr>
          <w:rFonts w:ascii="Times New Roman" w:hAnsi="Times New Roman" w:cs="Times New Roman"/>
          <w:sz w:val="26"/>
          <w:szCs w:val="26"/>
          <w:lang w:val="vi-VN"/>
        </w:rPr>
        <w:t xml:space="preserve"> Phần mềm quản lý kho thuốc bán lẻ để phục vụ bảo trì và nâng cấp hệ thống theo quyết định số 540/QĐ-QLD 28/8/2018 của Cục Quản lý Dược cụ thể như sau:</w:t>
      </w:r>
    </w:p>
    <w:tbl>
      <w:tblPr>
        <w:tblStyle w:val="TableGrid"/>
        <w:tblW w:w="0" w:type="auto"/>
        <w:tblLook w:val="04A0" w:firstRow="1" w:lastRow="0" w:firstColumn="1" w:lastColumn="0" w:noHBand="0" w:noVBand="1"/>
      </w:tblPr>
      <w:tblGrid>
        <w:gridCol w:w="805"/>
        <w:gridCol w:w="2430"/>
        <w:gridCol w:w="5309"/>
      </w:tblGrid>
      <w:tr w:rsidR="00C11394" w14:paraId="0A639348" w14:textId="77777777" w:rsidTr="00B521F6">
        <w:trPr>
          <w:trHeight w:val="422"/>
        </w:trPr>
        <w:tc>
          <w:tcPr>
            <w:tcW w:w="805" w:type="dxa"/>
          </w:tcPr>
          <w:p w14:paraId="692486F3" w14:textId="77777777" w:rsidR="00C11394" w:rsidRPr="009B3FE1" w:rsidRDefault="00C11394" w:rsidP="00D8726B">
            <w:pPr>
              <w:tabs>
                <w:tab w:val="left" w:pos="5246"/>
              </w:tabs>
              <w:spacing w:line="288" w:lineRule="auto"/>
              <w:jc w:val="center"/>
              <w:rPr>
                <w:rFonts w:ascii="Times New Roman" w:hAnsi="Times New Roman" w:cs="Times New Roman"/>
                <w:b/>
                <w:sz w:val="26"/>
                <w:szCs w:val="26"/>
                <w:lang w:val="vi-VN"/>
              </w:rPr>
            </w:pPr>
            <w:r w:rsidRPr="009B3FE1">
              <w:rPr>
                <w:rFonts w:ascii="Times New Roman" w:hAnsi="Times New Roman" w:cs="Times New Roman"/>
                <w:b/>
                <w:sz w:val="26"/>
                <w:szCs w:val="26"/>
                <w:lang w:val="vi-VN"/>
              </w:rPr>
              <w:t>STT</w:t>
            </w:r>
          </w:p>
        </w:tc>
        <w:tc>
          <w:tcPr>
            <w:tcW w:w="2430" w:type="dxa"/>
          </w:tcPr>
          <w:p w14:paraId="395A1AA7" w14:textId="77777777" w:rsidR="00C11394" w:rsidRPr="009B3FE1" w:rsidRDefault="00C11394" w:rsidP="00D8726B">
            <w:pPr>
              <w:tabs>
                <w:tab w:val="left" w:pos="5246"/>
              </w:tabs>
              <w:spacing w:line="288" w:lineRule="auto"/>
              <w:jc w:val="center"/>
              <w:rPr>
                <w:rFonts w:ascii="Times New Roman" w:hAnsi="Times New Roman" w:cs="Times New Roman"/>
                <w:b/>
                <w:sz w:val="26"/>
                <w:szCs w:val="26"/>
                <w:lang w:val="vi-VN"/>
              </w:rPr>
            </w:pPr>
            <w:r w:rsidRPr="009B3FE1">
              <w:rPr>
                <w:rFonts w:ascii="Times New Roman" w:hAnsi="Times New Roman" w:cs="Times New Roman"/>
                <w:b/>
                <w:sz w:val="26"/>
                <w:szCs w:val="26"/>
                <w:lang w:val="vi-VN"/>
              </w:rPr>
              <w:t>Tên ứng dụng</w:t>
            </w:r>
          </w:p>
        </w:tc>
        <w:tc>
          <w:tcPr>
            <w:tcW w:w="5309" w:type="dxa"/>
          </w:tcPr>
          <w:p w14:paraId="50BD549B" w14:textId="77777777" w:rsidR="00C11394" w:rsidRPr="009B3FE1" w:rsidRDefault="00C11394" w:rsidP="00D8726B">
            <w:pPr>
              <w:tabs>
                <w:tab w:val="left" w:pos="5246"/>
              </w:tabs>
              <w:spacing w:line="288" w:lineRule="auto"/>
              <w:jc w:val="center"/>
              <w:rPr>
                <w:rFonts w:ascii="Times New Roman" w:hAnsi="Times New Roman" w:cs="Times New Roman"/>
                <w:b/>
                <w:sz w:val="26"/>
                <w:szCs w:val="26"/>
                <w:lang w:val="vi-VN"/>
              </w:rPr>
            </w:pPr>
            <w:r w:rsidRPr="009B3FE1">
              <w:rPr>
                <w:rFonts w:ascii="Times New Roman" w:hAnsi="Times New Roman" w:cs="Times New Roman"/>
                <w:b/>
                <w:sz w:val="26"/>
                <w:szCs w:val="26"/>
                <w:lang w:val="vi-VN"/>
              </w:rPr>
              <w:t>Lịch dừng ứng dụng</w:t>
            </w:r>
          </w:p>
        </w:tc>
      </w:tr>
      <w:tr w:rsidR="00C11394" w14:paraId="26C420BD" w14:textId="77777777" w:rsidTr="00B521F6">
        <w:trPr>
          <w:trHeight w:val="1515"/>
        </w:trPr>
        <w:tc>
          <w:tcPr>
            <w:tcW w:w="805" w:type="dxa"/>
          </w:tcPr>
          <w:p w14:paraId="2915E3E2" w14:textId="77777777" w:rsidR="00C11394" w:rsidRDefault="009B3FE1" w:rsidP="005824E5">
            <w:pPr>
              <w:tabs>
                <w:tab w:val="left" w:pos="5246"/>
              </w:tabs>
              <w:spacing w:line="288" w:lineRule="auto"/>
              <w:jc w:val="both"/>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2430" w:type="dxa"/>
          </w:tcPr>
          <w:p w14:paraId="47D42DD1" w14:textId="5AAE14CE" w:rsidR="00C11394" w:rsidRDefault="00B521F6" w:rsidP="00B521F6">
            <w:pPr>
              <w:tabs>
                <w:tab w:val="left" w:pos="5246"/>
              </w:tabs>
              <w:spacing w:line="288" w:lineRule="auto"/>
              <w:jc w:val="both"/>
              <w:rPr>
                <w:rFonts w:ascii="Times New Roman" w:hAnsi="Times New Roman" w:cs="Times New Roman"/>
                <w:sz w:val="26"/>
                <w:szCs w:val="26"/>
                <w:lang w:val="vi-VN"/>
              </w:rPr>
            </w:pPr>
            <w:r>
              <w:rPr>
                <w:rFonts w:ascii="Times New Roman" w:hAnsi="Times New Roman" w:cs="Times New Roman"/>
                <w:sz w:val="26"/>
                <w:szCs w:val="26"/>
              </w:rPr>
              <w:t xml:space="preserve">Phần mềm quản lý </w:t>
            </w:r>
            <w:r w:rsidR="00554FD4">
              <w:rPr>
                <w:rFonts w:ascii="Times New Roman" w:hAnsi="Times New Roman" w:cs="Times New Roman"/>
                <w:sz w:val="26"/>
                <w:szCs w:val="26"/>
              </w:rPr>
              <w:t>bán thuốc bảo vệ thực vật</w:t>
            </w:r>
          </w:p>
        </w:tc>
        <w:tc>
          <w:tcPr>
            <w:tcW w:w="5309" w:type="dxa"/>
          </w:tcPr>
          <w:p w14:paraId="31EE872A" w14:textId="7F842460" w:rsidR="00C11394" w:rsidRPr="000D7746" w:rsidRDefault="009B3FE1" w:rsidP="00D8726B">
            <w:pPr>
              <w:tabs>
                <w:tab w:val="left" w:pos="5246"/>
              </w:tabs>
              <w:spacing w:line="288" w:lineRule="auto"/>
              <w:jc w:val="both"/>
              <w:rPr>
                <w:rFonts w:ascii="Times New Roman" w:hAnsi="Times New Roman" w:cs="Times New Roman"/>
                <w:sz w:val="26"/>
                <w:szCs w:val="26"/>
              </w:rPr>
            </w:pPr>
            <w:r>
              <w:rPr>
                <w:rFonts w:ascii="Times New Roman" w:hAnsi="Times New Roman" w:cs="Times New Roman"/>
                <w:sz w:val="26"/>
                <w:szCs w:val="26"/>
                <w:lang w:val="vi-VN"/>
              </w:rPr>
              <w:t>Từ 18h00. Thứ</w:t>
            </w:r>
            <w:r w:rsidR="000D7746">
              <w:rPr>
                <w:rFonts w:ascii="Times New Roman" w:hAnsi="Times New Roman" w:cs="Times New Roman"/>
                <w:sz w:val="26"/>
                <w:szCs w:val="26"/>
                <w:lang w:val="vi-VN"/>
              </w:rPr>
              <w:t xml:space="preserve"> </w:t>
            </w:r>
            <w:r w:rsidR="000D7746">
              <w:rPr>
                <w:rFonts w:ascii="Times New Roman" w:hAnsi="Times New Roman" w:cs="Times New Roman"/>
                <w:sz w:val="26"/>
                <w:szCs w:val="26"/>
              </w:rPr>
              <w:t>bảy,</w:t>
            </w:r>
            <w:r w:rsidR="000D7746">
              <w:rPr>
                <w:rFonts w:ascii="Times New Roman" w:hAnsi="Times New Roman" w:cs="Times New Roman"/>
                <w:sz w:val="26"/>
                <w:szCs w:val="26"/>
                <w:lang w:val="vi-VN"/>
              </w:rPr>
              <w:t xml:space="preserve"> ngày </w:t>
            </w:r>
            <w:r w:rsidR="00554FD4">
              <w:rPr>
                <w:rFonts w:ascii="Times New Roman" w:hAnsi="Times New Roman" w:cs="Times New Roman"/>
                <w:sz w:val="26"/>
                <w:szCs w:val="26"/>
              </w:rPr>
              <w:t>17</w:t>
            </w:r>
            <w:r w:rsidR="000D7746">
              <w:rPr>
                <w:rFonts w:ascii="Times New Roman" w:hAnsi="Times New Roman" w:cs="Times New Roman"/>
                <w:sz w:val="26"/>
                <w:szCs w:val="26"/>
                <w:lang w:val="vi-VN"/>
              </w:rPr>
              <w:t>/1</w:t>
            </w:r>
            <w:r w:rsidR="00554FD4">
              <w:rPr>
                <w:rFonts w:ascii="Times New Roman" w:hAnsi="Times New Roman" w:cs="Times New Roman"/>
                <w:sz w:val="26"/>
                <w:szCs w:val="26"/>
              </w:rPr>
              <w:t>2</w:t>
            </w:r>
            <w:r>
              <w:rPr>
                <w:rFonts w:ascii="Times New Roman" w:hAnsi="Times New Roman" w:cs="Times New Roman"/>
                <w:sz w:val="26"/>
                <w:szCs w:val="26"/>
                <w:lang w:val="vi-VN"/>
              </w:rPr>
              <w:t>/20</w:t>
            </w:r>
            <w:r w:rsidR="00554FD4">
              <w:rPr>
                <w:rFonts w:ascii="Times New Roman" w:hAnsi="Times New Roman" w:cs="Times New Roman"/>
                <w:sz w:val="26"/>
                <w:szCs w:val="26"/>
              </w:rPr>
              <w:t>22</w:t>
            </w:r>
            <w:r>
              <w:rPr>
                <w:rFonts w:ascii="Times New Roman" w:hAnsi="Times New Roman" w:cs="Times New Roman"/>
                <w:sz w:val="26"/>
                <w:szCs w:val="26"/>
                <w:lang w:val="vi-VN"/>
              </w:rPr>
              <w:t xml:space="preserve"> đế</w:t>
            </w:r>
            <w:r w:rsidR="000D7746">
              <w:rPr>
                <w:rFonts w:ascii="Times New Roman" w:hAnsi="Times New Roman" w:cs="Times New Roman"/>
                <w:sz w:val="26"/>
                <w:szCs w:val="26"/>
                <w:lang w:val="vi-VN"/>
              </w:rPr>
              <w:t>n 8h00 sáng</w:t>
            </w:r>
            <w:r w:rsidR="00D8726B">
              <w:rPr>
                <w:rFonts w:ascii="Times New Roman" w:hAnsi="Times New Roman" w:cs="Times New Roman"/>
                <w:sz w:val="26"/>
                <w:szCs w:val="26"/>
              </w:rPr>
              <w:t xml:space="preserve"> (t</w:t>
            </w:r>
            <w:r w:rsidR="000D7746">
              <w:rPr>
                <w:rFonts w:ascii="Times New Roman" w:hAnsi="Times New Roman" w:cs="Times New Roman"/>
                <w:sz w:val="26"/>
                <w:szCs w:val="26"/>
              </w:rPr>
              <w:t>hứ</w:t>
            </w:r>
            <w:r w:rsidR="00D8726B">
              <w:rPr>
                <w:rFonts w:ascii="Times New Roman" w:hAnsi="Times New Roman" w:cs="Times New Roman"/>
                <w:sz w:val="26"/>
                <w:szCs w:val="26"/>
              </w:rPr>
              <w:t xml:space="preserve"> tư), ngày 29/1</w:t>
            </w:r>
            <w:r w:rsidR="00554FD4">
              <w:rPr>
                <w:rFonts w:ascii="Times New Roman" w:hAnsi="Times New Roman" w:cs="Times New Roman"/>
                <w:sz w:val="26"/>
                <w:szCs w:val="26"/>
              </w:rPr>
              <w:t>2</w:t>
            </w:r>
            <w:r w:rsidR="000D7746">
              <w:rPr>
                <w:rFonts w:ascii="Times New Roman" w:hAnsi="Times New Roman" w:cs="Times New Roman"/>
                <w:sz w:val="26"/>
                <w:szCs w:val="26"/>
              </w:rPr>
              <w:t>/20</w:t>
            </w:r>
            <w:r w:rsidR="00554FD4">
              <w:rPr>
                <w:rFonts w:ascii="Times New Roman" w:hAnsi="Times New Roman" w:cs="Times New Roman"/>
                <w:sz w:val="26"/>
                <w:szCs w:val="26"/>
              </w:rPr>
              <w:t>22</w:t>
            </w:r>
            <w:r w:rsidR="000D7746">
              <w:rPr>
                <w:rFonts w:ascii="Times New Roman" w:hAnsi="Times New Roman" w:cs="Times New Roman"/>
                <w:sz w:val="26"/>
                <w:szCs w:val="26"/>
                <w:lang w:val="vi-VN"/>
              </w:rPr>
              <w:t xml:space="preserve"> </w:t>
            </w:r>
          </w:p>
        </w:tc>
      </w:tr>
    </w:tbl>
    <w:p w14:paraId="4D28BB44" w14:textId="77777777" w:rsidR="00A575C3" w:rsidRPr="00CB2A5C" w:rsidRDefault="009B3FE1" w:rsidP="00CB2A5C">
      <w:pPr>
        <w:tabs>
          <w:tab w:val="left" w:pos="5246"/>
        </w:tabs>
        <w:spacing w:line="288" w:lineRule="auto"/>
        <w:jc w:val="center"/>
        <w:rPr>
          <w:rFonts w:ascii="Times New Roman" w:hAnsi="Times New Roman" w:cs="Times New Roman"/>
          <w:i/>
          <w:sz w:val="26"/>
          <w:szCs w:val="26"/>
          <w:lang w:val="vi-VN"/>
        </w:rPr>
      </w:pPr>
      <w:r w:rsidRPr="009B3FE1">
        <w:rPr>
          <w:rFonts w:ascii="Times New Roman" w:hAnsi="Times New Roman" w:cs="Times New Roman"/>
          <w:i/>
          <w:sz w:val="26"/>
          <w:szCs w:val="26"/>
          <w:lang w:val="vi-VN"/>
        </w:rPr>
        <w:t>(Ngoài khoảng thời gian nói trên, hệ thống vẫn hoạt động bình thường)</w:t>
      </w:r>
    </w:p>
    <w:p w14:paraId="2EA4F9EB" w14:textId="0D5C93C6" w:rsidR="00627669" w:rsidRPr="00554FD4" w:rsidRDefault="00627669" w:rsidP="005824E5">
      <w:pPr>
        <w:tabs>
          <w:tab w:val="left" w:pos="5246"/>
        </w:tabs>
        <w:spacing w:line="288" w:lineRule="auto"/>
        <w:jc w:val="both"/>
        <w:rPr>
          <w:rFonts w:ascii="Times New Roman" w:hAnsi="Times New Roman" w:cs="Times New Roman"/>
          <w:sz w:val="26"/>
          <w:szCs w:val="26"/>
        </w:rPr>
      </w:pPr>
      <w:r>
        <w:rPr>
          <w:rFonts w:ascii="Times New Roman" w:hAnsi="Times New Roman" w:cs="Times New Roman"/>
          <w:sz w:val="26"/>
          <w:szCs w:val="26"/>
          <w:lang w:val="vi-VN"/>
        </w:rPr>
        <w:t>Tổng cục dược và Bộ Y tế thông báo để kho thuốc quản lý bán lẻ biết và bố trí thời gian sử dụng</w:t>
      </w:r>
      <w:r w:rsidR="003A7E6B">
        <w:rPr>
          <w:rFonts w:ascii="Times New Roman" w:hAnsi="Times New Roman" w:cs="Times New Roman"/>
          <w:sz w:val="26"/>
          <w:szCs w:val="26"/>
          <w:lang w:val="vi-VN"/>
        </w:rPr>
        <w:t xml:space="preserve"> phần mềm do cục dược và Bộ y tế cung cấp về việ</w:t>
      </w:r>
      <w:r w:rsidR="00B521F6">
        <w:rPr>
          <w:rFonts w:ascii="Times New Roman" w:hAnsi="Times New Roman" w:cs="Times New Roman"/>
          <w:sz w:val="26"/>
          <w:szCs w:val="26"/>
          <w:lang w:val="vi-VN"/>
        </w:rPr>
        <w:t xml:space="preserve">c ban hành </w:t>
      </w:r>
      <w:r w:rsidR="003A7E6B">
        <w:rPr>
          <w:rFonts w:ascii="Times New Roman" w:hAnsi="Times New Roman" w:cs="Times New Roman"/>
          <w:sz w:val="26"/>
          <w:szCs w:val="26"/>
          <w:lang w:val="vi-VN"/>
        </w:rPr>
        <w:t>“Chuẩn yêu cầu dữ liệu đầu ra phần mềm ứng dụng CNTT kết nối liên thông cơ sở bán lẻ thuốc” phiên bản 1.0</w:t>
      </w:r>
      <w:r w:rsidR="006904F2">
        <w:rPr>
          <w:rFonts w:ascii="Times New Roman" w:hAnsi="Times New Roman" w:cs="Times New Roman"/>
          <w:sz w:val="26"/>
          <w:szCs w:val="26"/>
          <w:lang w:val="vi-VN"/>
        </w:rPr>
        <w:t>.</w:t>
      </w:r>
      <w:r w:rsidR="00554FD4">
        <w:rPr>
          <w:rFonts w:ascii="Times New Roman" w:hAnsi="Times New Roman" w:cs="Times New Roman"/>
          <w:sz w:val="26"/>
          <w:szCs w:val="26"/>
        </w:rPr>
        <w:t>0.</w:t>
      </w:r>
    </w:p>
    <w:p w14:paraId="0A147A86" w14:textId="77777777" w:rsidR="003A7E6B" w:rsidRDefault="003A7E6B" w:rsidP="00E1448A">
      <w:pPr>
        <w:tabs>
          <w:tab w:val="left" w:pos="5246"/>
        </w:tabs>
        <w:spacing w:line="288" w:lineRule="auto"/>
        <w:rPr>
          <w:rFonts w:ascii="Times New Roman" w:hAnsi="Times New Roman" w:cs="Times New Roman"/>
          <w:sz w:val="26"/>
          <w:szCs w:val="26"/>
          <w:lang w:val="vi-VN"/>
        </w:rPr>
      </w:pPr>
    </w:p>
    <w:p w14:paraId="4EAD2B77" w14:textId="77777777" w:rsidR="003A7E6B" w:rsidRDefault="003A7E6B" w:rsidP="00E1448A">
      <w:pPr>
        <w:tabs>
          <w:tab w:val="left" w:pos="5246"/>
        </w:tabs>
        <w:spacing w:line="288" w:lineRule="auto"/>
        <w:rPr>
          <w:rFonts w:ascii="Times New Roman" w:hAnsi="Times New Roman" w:cs="Times New Roman"/>
          <w:sz w:val="26"/>
          <w:szCs w:val="26"/>
          <w:lang w:val="vi-VN"/>
        </w:rPr>
      </w:pPr>
    </w:p>
    <w:p w14:paraId="64694454" w14:textId="77777777" w:rsidR="003A7E6B" w:rsidRDefault="003A7E6B" w:rsidP="00E1448A">
      <w:pPr>
        <w:tabs>
          <w:tab w:val="left" w:pos="5246"/>
        </w:tabs>
        <w:spacing w:line="288" w:lineRule="auto"/>
        <w:rPr>
          <w:rFonts w:ascii="Times New Roman" w:hAnsi="Times New Roman" w:cs="Times New Roman"/>
          <w:sz w:val="26"/>
          <w:szCs w:val="26"/>
          <w:lang w:val="vi-VN"/>
        </w:rPr>
      </w:pPr>
    </w:p>
    <w:p w14:paraId="356F2B06" w14:textId="77777777" w:rsidR="003A7E6B" w:rsidRPr="00CB569C" w:rsidRDefault="003A7E6B" w:rsidP="00E1448A">
      <w:pPr>
        <w:tabs>
          <w:tab w:val="left" w:pos="5246"/>
        </w:tabs>
        <w:spacing w:line="288" w:lineRule="auto"/>
        <w:rPr>
          <w:rFonts w:ascii="Times New Roman" w:hAnsi="Times New Roman" w:cs="Times New Roman"/>
          <w:b/>
          <w:sz w:val="26"/>
          <w:szCs w:val="26"/>
          <w:lang w:val="vi-VN"/>
        </w:rPr>
      </w:pPr>
      <w:r w:rsidRPr="003A7E6B">
        <w:rPr>
          <w:rFonts w:ascii="Times New Roman" w:hAnsi="Times New Roman" w:cs="Times New Roman"/>
          <w:i/>
          <w:sz w:val="26"/>
          <w:szCs w:val="26"/>
          <w:lang w:val="vi-VN"/>
        </w:rPr>
        <w:t>Nơi nhận:</w:t>
      </w:r>
      <w:r>
        <w:rPr>
          <w:rFonts w:ascii="Times New Roman" w:hAnsi="Times New Roman" w:cs="Times New Roman"/>
          <w:sz w:val="26"/>
          <w:szCs w:val="26"/>
          <w:lang w:val="vi-VN"/>
        </w:rPr>
        <w:tab/>
      </w:r>
      <w:r w:rsidRPr="00CB569C">
        <w:rPr>
          <w:rFonts w:ascii="Times New Roman" w:hAnsi="Times New Roman" w:cs="Times New Roman"/>
          <w:b/>
          <w:sz w:val="26"/>
          <w:szCs w:val="26"/>
          <w:lang w:val="vi-VN"/>
        </w:rPr>
        <w:t>TỔNG CỤC TRƯỞNG</w:t>
      </w:r>
    </w:p>
    <w:p w14:paraId="04D25D39" w14:textId="77777777" w:rsidR="003A7E6B" w:rsidRPr="00CB569C" w:rsidRDefault="003A7E6B" w:rsidP="00E1448A">
      <w:pPr>
        <w:tabs>
          <w:tab w:val="left" w:pos="5246"/>
        </w:tabs>
        <w:spacing w:line="288" w:lineRule="auto"/>
        <w:rPr>
          <w:rFonts w:ascii="Times New Roman" w:hAnsi="Times New Roman" w:cs="Times New Roman"/>
          <w:b/>
          <w:sz w:val="26"/>
          <w:szCs w:val="26"/>
          <w:lang w:val="vi-VN"/>
        </w:rPr>
      </w:pPr>
      <w:r w:rsidRPr="00CB569C">
        <w:rPr>
          <w:rFonts w:ascii="Times New Roman" w:hAnsi="Times New Roman" w:cs="Times New Roman"/>
          <w:b/>
          <w:sz w:val="26"/>
          <w:szCs w:val="26"/>
          <w:lang w:val="vi-VN"/>
        </w:rPr>
        <w:t xml:space="preserve"> </w:t>
      </w:r>
      <w:r w:rsidRPr="00CB569C">
        <w:rPr>
          <w:rFonts w:ascii="Times New Roman" w:hAnsi="Times New Roman" w:cs="Times New Roman"/>
          <w:b/>
          <w:sz w:val="26"/>
          <w:szCs w:val="26"/>
          <w:lang w:val="vi-VN"/>
        </w:rPr>
        <w:tab/>
      </w:r>
      <w:r w:rsidRPr="00CB569C">
        <w:rPr>
          <w:rFonts w:ascii="Times New Roman" w:hAnsi="Times New Roman" w:cs="Times New Roman"/>
          <w:b/>
          <w:sz w:val="26"/>
          <w:szCs w:val="26"/>
          <w:lang w:val="vi-VN"/>
        </w:rPr>
        <w:tab/>
        <w:t>BỘ Y TẾ</w:t>
      </w:r>
    </w:p>
    <w:p w14:paraId="154F1798" w14:textId="77777777" w:rsidR="003A7E6B" w:rsidRDefault="003A7E6B" w:rsidP="00E1448A">
      <w:pPr>
        <w:tabs>
          <w:tab w:val="left" w:pos="5246"/>
        </w:tabs>
        <w:spacing w:line="288" w:lineRule="auto"/>
        <w:rPr>
          <w:rFonts w:ascii="Times New Roman" w:hAnsi="Times New Roman" w:cs="Times New Roman"/>
          <w:sz w:val="26"/>
          <w:szCs w:val="26"/>
          <w:lang w:val="vi-VN"/>
        </w:rPr>
      </w:pPr>
    </w:p>
    <w:p w14:paraId="1648EB6D" w14:textId="77777777" w:rsidR="003A7E6B" w:rsidRDefault="003A7E6B" w:rsidP="00E1448A">
      <w:pPr>
        <w:tabs>
          <w:tab w:val="left" w:pos="5246"/>
        </w:tabs>
        <w:spacing w:line="288" w:lineRule="auto"/>
        <w:rPr>
          <w:rFonts w:ascii="Times New Roman" w:hAnsi="Times New Roman" w:cs="Times New Roman"/>
          <w:sz w:val="26"/>
          <w:szCs w:val="26"/>
          <w:lang w:val="vi-VN"/>
        </w:rPr>
      </w:pPr>
    </w:p>
    <w:p w14:paraId="067C79D6" w14:textId="77777777" w:rsidR="00D94B75" w:rsidRDefault="006904F2" w:rsidP="00E1448A">
      <w:pPr>
        <w:tabs>
          <w:tab w:val="left" w:pos="5246"/>
        </w:tabs>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p>
    <w:p w14:paraId="705AB3EC" w14:textId="77777777" w:rsidR="00D94B75" w:rsidRDefault="00D94B75" w:rsidP="00E1448A">
      <w:pPr>
        <w:tabs>
          <w:tab w:val="left" w:pos="5246"/>
        </w:tabs>
        <w:spacing w:line="288" w:lineRule="auto"/>
        <w:rPr>
          <w:rFonts w:ascii="Times New Roman" w:hAnsi="Times New Roman" w:cs="Times New Roman"/>
          <w:sz w:val="26"/>
          <w:szCs w:val="26"/>
          <w:lang w:val="vi-VN"/>
        </w:rPr>
      </w:pPr>
    </w:p>
    <w:p w14:paraId="62B552E1" w14:textId="77777777" w:rsidR="00D94B75" w:rsidRPr="008839F8" w:rsidRDefault="00D94B75" w:rsidP="00E1448A">
      <w:pPr>
        <w:spacing w:line="288" w:lineRule="auto"/>
        <w:jc w:val="center"/>
        <w:rPr>
          <w:rFonts w:ascii="Times New Roman" w:hAnsi="Times New Roman" w:cs="Times New Roman"/>
          <w:b/>
          <w:sz w:val="30"/>
          <w:szCs w:val="30"/>
        </w:rPr>
      </w:pPr>
      <w:r w:rsidRPr="008839F8">
        <w:rPr>
          <w:rFonts w:ascii="Times New Roman" w:hAnsi="Times New Roman" w:cs="Times New Roman"/>
          <w:b/>
          <w:sz w:val="30"/>
          <w:szCs w:val="30"/>
        </w:rPr>
        <w:lastRenderedPageBreak/>
        <w:t>MẪU KẾ HOẠCH NGƯNG SỬ DỤNG</w:t>
      </w:r>
    </w:p>
    <w:p w14:paraId="61395C2D" w14:textId="77777777" w:rsidR="00D94B75" w:rsidRPr="008839F8" w:rsidRDefault="00D94B75" w:rsidP="00E1448A">
      <w:pPr>
        <w:pStyle w:val="ListParagraph"/>
        <w:numPr>
          <w:ilvl w:val="0"/>
          <w:numId w:val="1"/>
        </w:numPr>
        <w:spacing w:line="288" w:lineRule="auto"/>
        <w:jc w:val="both"/>
        <w:rPr>
          <w:rFonts w:ascii="Times New Roman" w:hAnsi="Times New Roman" w:cs="Times New Roman"/>
          <w:sz w:val="26"/>
          <w:szCs w:val="26"/>
        </w:rPr>
      </w:pPr>
      <w:r w:rsidRPr="008839F8">
        <w:rPr>
          <w:rFonts w:ascii="Times New Roman" w:hAnsi="Times New Roman" w:cs="Times New Roman"/>
          <w:sz w:val="26"/>
          <w:szCs w:val="26"/>
        </w:rPr>
        <w:t>Lập kế hoạch ngưng sử dụng</w:t>
      </w:r>
    </w:p>
    <w:p w14:paraId="70920D66" w14:textId="77777777" w:rsidR="00D94B75" w:rsidRPr="008839F8" w:rsidRDefault="00D94B75" w:rsidP="00E1448A">
      <w:pPr>
        <w:pStyle w:val="ListParagraph"/>
        <w:numPr>
          <w:ilvl w:val="0"/>
          <w:numId w:val="2"/>
        </w:numPr>
        <w:spacing w:line="288" w:lineRule="auto"/>
        <w:jc w:val="both"/>
        <w:rPr>
          <w:rFonts w:ascii="Times New Roman" w:hAnsi="Times New Roman" w:cs="Times New Roman"/>
          <w:sz w:val="26"/>
          <w:szCs w:val="26"/>
        </w:rPr>
      </w:pPr>
      <w:r w:rsidRPr="008839F8">
        <w:rPr>
          <w:rFonts w:ascii="Times New Roman" w:hAnsi="Times New Roman" w:cs="Times New Roman"/>
          <w:sz w:val="26"/>
          <w:szCs w:val="26"/>
        </w:rPr>
        <w:t>Phân tích các yêu cầu ngưng sử dụng: Ngưng sử dụng các phần mềm cũ để phát triển phần mềm mới.</w:t>
      </w:r>
    </w:p>
    <w:p w14:paraId="2E190734" w14:textId="77777777" w:rsidR="00D94B75" w:rsidRPr="008839F8" w:rsidRDefault="00D94B75" w:rsidP="00E1448A">
      <w:pPr>
        <w:pStyle w:val="ListParagraph"/>
        <w:numPr>
          <w:ilvl w:val="0"/>
          <w:numId w:val="2"/>
        </w:numPr>
        <w:spacing w:line="288" w:lineRule="auto"/>
        <w:jc w:val="both"/>
        <w:rPr>
          <w:rFonts w:ascii="Times New Roman" w:hAnsi="Times New Roman" w:cs="Times New Roman"/>
          <w:sz w:val="26"/>
          <w:szCs w:val="26"/>
        </w:rPr>
      </w:pPr>
      <w:r w:rsidRPr="008839F8">
        <w:rPr>
          <w:rFonts w:ascii="Times New Roman" w:hAnsi="Times New Roman" w:cs="Times New Roman"/>
          <w:sz w:val="26"/>
          <w:szCs w:val="26"/>
        </w:rPr>
        <w:t>Xác định tác động của sự ngưng sử dụng sản phẩm phần mềm: Thiếu một số lỗi và một số chức năng chưa hoạt động hết nên ngưng sử dụng sản phẩm để bảo trì</w:t>
      </w:r>
      <w:r>
        <w:rPr>
          <w:rFonts w:ascii="Times New Roman" w:hAnsi="Times New Roman" w:cs="Times New Roman"/>
          <w:sz w:val="26"/>
          <w:szCs w:val="26"/>
        </w:rPr>
        <w:t xml:space="preserve"> (do CSDL và Import).</w:t>
      </w:r>
    </w:p>
    <w:p w14:paraId="11362731" w14:textId="77777777" w:rsidR="00D94B75" w:rsidRPr="008839F8" w:rsidRDefault="00D94B75" w:rsidP="00E1448A">
      <w:pPr>
        <w:pStyle w:val="ListParagraph"/>
        <w:numPr>
          <w:ilvl w:val="0"/>
          <w:numId w:val="2"/>
        </w:numPr>
        <w:spacing w:line="288" w:lineRule="auto"/>
        <w:jc w:val="both"/>
        <w:rPr>
          <w:rFonts w:ascii="Times New Roman" w:hAnsi="Times New Roman" w:cs="Times New Roman"/>
          <w:sz w:val="26"/>
          <w:szCs w:val="26"/>
        </w:rPr>
      </w:pPr>
      <w:r w:rsidRPr="008839F8">
        <w:rPr>
          <w:rFonts w:ascii="Times New Roman" w:hAnsi="Times New Roman" w:cs="Times New Roman"/>
          <w:sz w:val="26"/>
          <w:szCs w:val="26"/>
        </w:rPr>
        <w:t>Xác định sản phần mềm thay thế, nếu có: (Không có)</w:t>
      </w:r>
    </w:p>
    <w:p w14:paraId="658A3959" w14:textId="23781270" w:rsidR="00D94B75" w:rsidRPr="008839F8" w:rsidRDefault="00D94B75" w:rsidP="00E1448A">
      <w:pPr>
        <w:pStyle w:val="ListParagraph"/>
        <w:numPr>
          <w:ilvl w:val="0"/>
          <w:numId w:val="2"/>
        </w:numPr>
        <w:spacing w:line="288" w:lineRule="auto"/>
        <w:jc w:val="both"/>
        <w:rPr>
          <w:rFonts w:ascii="Times New Roman" w:hAnsi="Times New Roman" w:cs="Times New Roman"/>
          <w:sz w:val="26"/>
          <w:szCs w:val="26"/>
        </w:rPr>
      </w:pPr>
      <w:r w:rsidRPr="008839F8">
        <w:rPr>
          <w:rFonts w:ascii="Times New Roman" w:hAnsi="Times New Roman" w:cs="Times New Roman"/>
          <w:sz w:val="26"/>
          <w:szCs w:val="26"/>
        </w:rPr>
        <w:t>Lập kế hoạch (Thời gian), ngưng sử dụng sản phẩm phần mề</w:t>
      </w:r>
      <w:r w:rsidR="00E14973">
        <w:rPr>
          <w:rFonts w:ascii="Times New Roman" w:hAnsi="Times New Roman" w:cs="Times New Roman"/>
          <w:sz w:val="26"/>
          <w:szCs w:val="26"/>
        </w:rPr>
        <w:t xml:space="preserve">m: </w:t>
      </w:r>
      <w:r w:rsidR="00554FD4">
        <w:rPr>
          <w:rFonts w:ascii="Times New Roman" w:hAnsi="Times New Roman" w:cs="Times New Roman"/>
          <w:sz w:val="26"/>
          <w:szCs w:val="26"/>
        </w:rPr>
        <w:t>1</w:t>
      </w:r>
      <w:r w:rsidR="00E14973">
        <w:rPr>
          <w:rFonts w:ascii="Times New Roman" w:hAnsi="Times New Roman" w:cs="Times New Roman"/>
          <w:sz w:val="26"/>
          <w:szCs w:val="26"/>
        </w:rPr>
        <w:t>7/1</w:t>
      </w:r>
      <w:r w:rsidR="00554FD4">
        <w:rPr>
          <w:rFonts w:ascii="Times New Roman" w:hAnsi="Times New Roman" w:cs="Times New Roman"/>
          <w:sz w:val="26"/>
          <w:szCs w:val="26"/>
        </w:rPr>
        <w:t>2</w:t>
      </w:r>
      <w:r w:rsidRPr="008839F8">
        <w:rPr>
          <w:rFonts w:ascii="Times New Roman" w:hAnsi="Times New Roman" w:cs="Times New Roman"/>
          <w:sz w:val="26"/>
          <w:szCs w:val="26"/>
        </w:rPr>
        <w:t>/20</w:t>
      </w:r>
      <w:r w:rsidR="00554FD4">
        <w:rPr>
          <w:rFonts w:ascii="Times New Roman" w:hAnsi="Times New Roman" w:cs="Times New Roman"/>
          <w:sz w:val="26"/>
          <w:szCs w:val="26"/>
        </w:rPr>
        <w:t>22</w:t>
      </w:r>
    </w:p>
    <w:p w14:paraId="02C6EE2B" w14:textId="6B9F2197" w:rsidR="00D94B75" w:rsidRPr="008839F8" w:rsidRDefault="00D94B75" w:rsidP="00E1448A">
      <w:pPr>
        <w:pStyle w:val="ListParagraph"/>
        <w:numPr>
          <w:ilvl w:val="0"/>
          <w:numId w:val="2"/>
        </w:numPr>
        <w:spacing w:line="288" w:lineRule="auto"/>
        <w:jc w:val="both"/>
        <w:rPr>
          <w:rFonts w:ascii="Times New Roman" w:hAnsi="Times New Roman" w:cs="Times New Roman"/>
          <w:sz w:val="26"/>
          <w:szCs w:val="26"/>
        </w:rPr>
      </w:pPr>
      <w:r w:rsidRPr="008839F8">
        <w:rPr>
          <w:rFonts w:ascii="Times New Roman" w:hAnsi="Times New Roman" w:cs="Times New Roman"/>
          <w:sz w:val="26"/>
          <w:szCs w:val="26"/>
        </w:rPr>
        <w:t>Xác định trách nhiệm cho những hỗ trợ còn lại trong tương lai: Cải tiến và phát triển phần mềm còn thiế</w:t>
      </w:r>
      <w:r>
        <w:rPr>
          <w:rFonts w:ascii="Times New Roman" w:hAnsi="Times New Roman" w:cs="Times New Roman"/>
          <w:sz w:val="26"/>
          <w:szCs w:val="26"/>
        </w:rPr>
        <w:t xml:space="preserve">u xót trong tương lai qua các công cụ hỗ trợ như: </w:t>
      </w:r>
      <w:r w:rsidR="00554FD4">
        <w:rPr>
          <w:rFonts w:ascii="Times New Roman" w:hAnsi="Times New Roman" w:cs="Times New Roman"/>
          <w:sz w:val="26"/>
          <w:szCs w:val="26"/>
        </w:rPr>
        <w:t>Access</w:t>
      </w:r>
      <w:r>
        <w:rPr>
          <w:rFonts w:ascii="Times New Roman" w:hAnsi="Times New Roman" w:cs="Times New Roman"/>
          <w:sz w:val="26"/>
          <w:szCs w:val="26"/>
        </w:rPr>
        <w:t xml:space="preserve"> 201</w:t>
      </w:r>
      <w:r w:rsidR="00554FD4">
        <w:rPr>
          <w:rFonts w:ascii="Times New Roman" w:hAnsi="Times New Roman" w:cs="Times New Roman"/>
          <w:sz w:val="26"/>
          <w:szCs w:val="26"/>
        </w:rPr>
        <w:t>9</w:t>
      </w:r>
      <w:r>
        <w:rPr>
          <w:rFonts w:ascii="Times New Roman" w:hAnsi="Times New Roman" w:cs="Times New Roman"/>
          <w:sz w:val="26"/>
          <w:szCs w:val="26"/>
        </w:rPr>
        <w:t xml:space="preserve">, </w:t>
      </w:r>
      <w:r w:rsidR="00554FD4">
        <w:rPr>
          <w:rFonts w:ascii="Times New Roman" w:hAnsi="Times New Roman" w:cs="Times New Roman"/>
          <w:sz w:val="26"/>
          <w:szCs w:val="26"/>
        </w:rPr>
        <w:t>Visua</w:t>
      </w:r>
      <w:r>
        <w:rPr>
          <w:rFonts w:ascii="Times New Roman" w:hAnsi="Times New Roman" w:cs="Times New Roman"/>
          <w:sz w:val="26"/>
          <w:szCs w:val="26"/>
        </w:rPr>
        <w:t xml:space="preserve"> 20</w:t>
      </w:r>
      <w:r w:rsidR="00554FD4">
        <w:rPr>
          <w:rFonts w:ascii="Times New Roman" w:hAnsi="Times New Roman" w:cs="Times New Roman"/>
          <w:sz w:val="26"/>
          <w:szCs w:val="26"/>
        </w:rPr>
        <w:t>22</w:t>
      </w:r>
      <w:r>
        <w:rPr>
          <w:rFonts w:ascii="Times New Roman" w:hAnsi="Times New Roman" w:cs="Times New Roman"/>
          <w:sz w:val="26"/>
          <w:szCs w:val="26"/>
        </w:rPr>
        <w:t>.</w:t>
      </w:r>
    </w:p>
    <w:p w14:paraId="24AB8B24" w14:textId="77777777" w:rsidR="00D94B75" w:rsidRPr="008839F8" w:rsidRDefault="00D94B75" w:rsidP="00E1448A">
      <w:pPr>
        <w:pStyle w:val="ListParagraph"/>
        <w:numPr>
          <w:ilvl w:val="0"/>
          <w:numId w:val="2"/>
        </w:numPr>
        <w:spacing w:line="288" w:lineRule="auto"/>
        <w:jc w:val="both"/>
        <w:rPr>
          <w:rFonts w:ascii="Times New Roman" w:hAnsi="Times New Roman" w:cs="Times New Roman"/>
          <w:sz w:val="26"/>
          <w:szCs w:val="26"/>
        </w:rPr>
      </w:pPr>
      <w:r w:rsidRPr="008839F8">
        <w:rPr>
          <w:rFonts w:ascii="Times New Roman" w:hAnsi="Times New Roman" w:cs="Times New Roman"/>
          <w:sz w:val="26"/>
          <w:szCs w:val="26"/>
        </w:rPr>
        <w:t>Xác định và lập tài liệu về nỗ lực cần cho việc ngưng sử dụng phần mề</w:t>
      </w:r>
      <w:r w:rsidR="00E14973">
        <w:rPr>
          <w:rFonts w:ascii="Times New Roman" w:hAnsi="Times New Roman" w:cs="Times New Roman"/>
          <w:sz w:val="26"/>
          <w:szCs w:val="26"/>
        </w:rPr>
        <w:t>m.</w:t>
      </w:r>
      <w:r w:rsidRPr="008839F8">
        <w:rPr>
          <w:rFonts w:ascii="Times New Roman" w:hAnsi="Times New Roman" w:cs="Times New Roman"/>
          <w:sz w:val="26"/>
          <w:szCs w:val="26"/>
        </w:rPr>
        <w:t xml:space="preserve"> </w:t>
      </w:r>
    </w:p>
    <w:p w14:paraId="64059B4D" w14:textId="77777777" w:rsidR="00D94B75" w:rsidRPr="008839F8" w:rsidRDefault="00D94B75" w:rsidP="00E1448A">
      <w:pPr>
        <w:pStyle w:val="ListParagraph"/>
        <w:numPr>
          <w:ilvl w:val="0"/>
          <w:numId w:val="1"/>
        </w:numPr>
        <w:spacing w:line="288" w:lineRule="auto"/>
        <w:jc w:val="both"/>
        <w:rPr>
          <w:rFonts w:ascii="Times New Roman" w:hAnsi="Times New Roman" w:cs="Times New Roman"/>
          <w:sz w:val="26"/>
          <w:szCs w:val="26"/>
        </w:rPr>
      </w:pPr>
      <w:r w:rsidRPr="008839F8">
        <w:rPr>
          <w:rFonts w:ascii="Times New Roman" w:hAnsi="Times New Roman" w:cs="Times New Roman"/>
          <w:sz w:val="26"/>
          <w:szCs w:val="26"/>
        </w:rPr>
        <w:t xml:space="preserve">Thông báo mục đích </w:t>
      </w:r>
    </w:p>
    <w:p w14:paraId="4623C4CB" w14:textId="77777777" w:rsidR="00D94B75" w:rsidRDefault="00D94B75" w:rsidP="00E1448A">
      <w:pPr>
        <w:pStyle w:val="ListParagraph"/>
        <w:numPr>
          <w:ilvl w:val="0"/>
          <w:numId w:val="3"/>
        </w:numPr>
        <w:tabs>
          <w:tab w:val="left" w:pos="5246"/>
        </w:tabs>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Dưới sự thay đổi theo thông tư </w:t>
      </w:r>
      <w:r w:rsidRPr="00E27C51">
        <w:rPr>
          <w:rFonts w:ascii="Times New Roman" w:hAnsi="Times New Roman" w:cs="Times New Roman"/>
          <w:sz w:val="26"/>
          <w:szCs w:val="26"/>
        </w:rPr>
        <w:t>mới của Cục quản lý dược và Bộ Y tế</w:t>
      </w:r>
      <w:r>
        <w:rPr>
          <w:rFonts w:ascii="Times New Roman" w:hAnsi="Times New Roman" w:cs="Times New Roman"/>
          <w:sz w:val="26"/>
          <w:szCs w:val="26"/>
        </w:rPr>
        <w:t xml:space="preserve"> sẽ ảnh hưởng đến các </w:t>
      </w:r>
      <w:r w:rsidRPr="00E27C51">
        <w:rPr>
          <w:rFonts w:ascii="Times New Roman" w:hAnsi="Times New Roman" w:cs="Times New Roman"/>
          <w:sz w:val="26"/>
          <w:szCs w:val="26"/>
        </w:rPr>
        <w:t>cơ sở y tế và các đơn vị quản lý kho thuốc bán lẻ.</w:t>
      </w:r>
      <w:r>
        <w:rPr>
          <w:rFonts w:ascii="Times New Roman" w:hAnsi="Times New Roman" w:cs="Times New Roman"/>
          <w:sz w:val="26"/>
          <w:szCs w:val="26"/>
        </w:rPr>
        <w:t xml:space="preserve"> Đồng nghĩa với việc ngưng sử dụng chúng để thay đổi thì kéo theo đó các nhà thuốc sẽ khó khăn trong việc quản lí thuốc.</w:t>
      </w:r>
    </w:p>
    <w:p w14:paraId="65418832" w14:textId="77777777" w:rsidR="00D94B75" w:rsidRDefault="00D94B75" w:rsidP="00E1448A">
      <w:pPr>
        <w:pStyle w:val="ListParagraph"/>
        <w:numPr>
          <w:ilvl w:val="0"/>
          <w:numId w:val="3"/>
        </w:numPr>
        <w:tabs>
          <w:tab w:val="left" w:pos="5246"/>
        </w:tabs>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Kế hoạch: Ngưng sử dụng phần mềm cũ để phát triển phần mềm mới </w:t>
      </w:r>
    </w:p>
    <w:p w14:paraId="1E12C7F3" w14:textId="77777777" w:rsidR="00D94B75" w:rsidRDefault="00D94B75" w:rsidP="00E1448A">
      <w:pPr>
        <w:pStyle w:val="ListParagraph"/>
        <w:numPr>
          <w:ilvl w:val="0"/>
          <w:numId w:val="3"/>
        </w:numPr>
        <w:tabs>
          <w:tab w:val="left" w:pos="5246"/>
        </w:tabs>
        <w:spacing w:line="288" w:lineRule="auto"/>
        <w:jc w:val="both"/>
        <w:rPr>
          <w:rFonts w:ascii="Times New Roman" w:hAnsi="Times New Roman" w:cs="Times New Roman"/>
          <w:sz w:val="26"/>
          <w:szCs w:val="26"/>
        </w:rPr>
      </w:pPr>
      <w:r>
        <w:rPr>
          <w:rFonts w:ascii="Times New Roman" w:hAnsi="Times New Roman" w:cs="Times New Roman"/>
          <w:sz w:val="26"/>
          <w:szCs w:val="26"/>
        </w:rPr>
        <w:t>Xử lý những thông tin phản hồi từ khách</w:t>
      </w:r>
      <w:r w:rsidR="00E14973">
        <w:rPr>
          <w:rFonts w:ascii="Times New Roman" w:hAnsi="Times New Roman" w:cs="Times New Roman"/>
          <w:sz w:val="26"/>
          <w:szCs w:val="26"/>
        </w:rPr>
        <w:t xml:space="preserve"> hàng</w:t>
      </w:r>
      <w:r>
        <w:rPr>
          <w:rFonts w:ascii="Times New Roman" w:hAnsi="Times New Roman" w:cs="Times New Roman"/>
          <w:sz w:val="26"/>
          <w:szCs w:val="26"/>
        </w:rPr>
        <w:t xml:space="preserve"> cho công ty trong địa bàn LX-AG</w:t>
      </w:r>
    </w:p>
    <w:p w14:paraId="518D6A53" w14:textId="77777777" w:rsidR="00D94B75" w:rsidRDefault="00D94B75" w:rsidP="00E1448A">
      <w:pPr>
        <w:pStyle w:val="ListParagraph"/>
        <w:numPr>
          <w:ilvl w:val="0"/>
          <w:numId w:val="1"/>
        </w:numPr>
        <w:spacing w:line="288" w:lineRule="auto"/>
        <w:jc w:val="both"/>
        <w:rPr>
          <w:rFonts w:ascii="Times New Roman" w:hAnsi="Times New Roman" w:cs="Times New Roman"/>
          <w:sz w:val="26"/>
          <w:szCs w:val="26"/>
        </w:rPr>
      </w:pPr>
      <w:r>
        <w:rPr>
          <w:rFonts w:ascii="Times New Roman" w:hAnsi="Times New Roman" w:cs="Times New Roman"/>
          <w:sz w:val="26"/>
          <w:szCs w:val="26"/>
        </w:rPr>
        <w:t>Thực hiện vận hành song song và huấn luyện</w:t>
      </w:r>
    </w:p>
    <w:p w14:paraId="3934E312" w14:textId="77777777" w:rsidR="00D94B75" w:rsidRDefault="00D94B75" w:rsidP="00E1448A">
      <w:pPr>
        <w:pStyle w:val="ListParagraph"/>
        <w:numPr>
          <w:ilvl w:val="0"/>
          <w:numId w:val="4"/>
        </w:numPr>
        <w:spacing w:line="288" w:lineRule="auto"/>
        <w:jc w:val="both"/>
        <w:rPr>
          <w:rFonts w:ascii="Times New Roman" w:hAnsi="Times New Roman" w:cs="Times New Roman"/>
          <w:sz w:val="26"/>
          <w:szCs w:val="26"/>
        </w:rPr>
      </w:pPr>
      <w:r w:rsidRPr="00014411">
        <w:rPr>
          <w:rFonts w:ascii="Times New Roman" w:hAnsi="Times New Roman" w:cs="Times New Roman"/>
          <w:sz w:val="26"/>
          <w:szCs w:val="26"/>
        </w:rPr>
        <w:t>Tiến hành khảo sát lấy ý kiến người</w:t>
      </w:r>
      <w:r>
        <w:rPr>
          <w:rFonts w:ascii="Times New Roman" w:hAnsi="Times New Roman" w:cs="Times New Roman"/>
          <w:sz w:val="26"/>
          <w:szCs w:val="26"/>
        </w:rPr>
        <w:t xml:space="preserve"> sử dụ</w:t>
      </w:r>
      <w:r w:rsidRPr="00014411">
        <w:rPr>
          <w:rFonts w:ascii="Times New Roman" w:hAnsi="Times New Roman" w:cs="Times New Roman"/>
          <w:sz w:val="26"/>
          <w:szCs w:val="26"/>
        </w:rPr>
        <w:t xml:space="preserve">ng phần mềm </w:t>
      </w:r>
    </w:p>
    <w:p w14:paraId="3CF7F91D" w14:textId="77777777" w:rsidR="00D94B75" w:rsidRPr="00014411" w:rsidRDefault="00D94B75" w:rsidP="00E1448A">
      <w:pPr>
        <w:pStyle w:val="ListParagraph"/>
        <w:numPr>
          <w:ilvl w:val="0"/>
          <w:numId w:val="4"/>
        </w:numPr>
        <w:spacing w:line="288" w:lineRule="auto"/>
        <w:jc w:val="both"/>
        <w:rPr>
          <w:rFonts w:ascii="Times New Roman" w:hAnsi="Times New Roman" w:cs="Times New Roman"/>
          <w:sz w:val="26"/>
          <w:szCs w:val="26"/>
        </w:rPr>
      </w:pPr>
      <w:r>
        <w:rPr>
          <w:rFonts w:ascii="Times New Roman" w:hAnsi="Times New Roman" w:cs="Times New Roman"/>
          <w:sz w:val="26"/>
          <w:szCs w:val="26"/>
        </w:rPr>
        <w:t>Cài đặt thiết bị: phần mềm vận hành sẽ không ảnh hưởng đến các thiết bị.</w:t>
      </w:r>
    </w:p>
    <w:p w14:paraId="101CA3A2" w14:textId="77777777" w:rsidR="00D94B75" w:rsidRDefault="00D94B75" w:rsidP="00E1448A">
      <w:pPr>
        <w:pStyle w:val="ListParagraph"/>
        <w:numPr>
          <w:ilvl w:val="0"/>
          <w:numId w:val="4"/>
        </w:numPr>
        <w:spacing w:line="288" w:lineRule="auto"/>
        <w:jc w:val="both"/>
        <w:rPr>
          <w:rFonts w:ascii="Times New Roman" w:hAnsi="Times New Roman" w:cs="Times New Roman"/>
          <w:sz w:val="26"/>
          <w:szCs w:val="26"/>
        </w:rPr>
      </w:pPr>
      <w:r>
        <w:rPr>
          <w:rFonts w:ascii="Times New Roman" w:hAnsi="Times New Roman" w:cs="Times New Roman"/>
          <w:sz w:val="26"/>
          <w:szCs w:val="26"/>
        </w:rPr>
        <w:t>Cài đặt phần mề</w:t>
      </w:r>
      <w:r w:rsidR="007650AF">
        <w:rPr>
          <w:rFonts w:ascii="Times New Roman" w:hAnsi="Times New Roman" w:cs="Times New Roman"/>
          <w:sz w:val="26"/>
          <w:szCs w:val="26"/>
        </w:rPr>
        <w:t>m: Trên các</w:t>
      </w:r>
      <w:r>
        <w:rPr>
          <w:rFonts w:ascii="Times New Roman" w:hAnsi="Times New Roman" w:cs="Times New Roman"/>
          <w:sz w:val="26"/>
          <w:szCs w:val="26"/>
        </w:rPr>
        <w:t xml:space="preserve"> thiết bị lưu trữ.</w:t>
      </w:r>
    </w:p>
    <w:p w14:paraId="35BE2604" w14:textId="77777777" w:rsidR="00D94B75" w:rsidRDefault="00D94B75" w:rsidP="00E1448A">
      <w:pPr>
        <w:pStyle w:val="ListParagraph"/>
        <w:numPr>
          <w:ilvl w:val="0"/>
          <w:numId w:val="4"/>
        </w:numPr>
        <w:spacing w:line="288" w:lineRule="auto"/>
        <w:jc w:val="both"/>
        <w:rPr>
          <w:rFonts w:ascii="Times New Roman" w:hAnsi="Times New Roman" w:cs="Times New Roman"/>
          <w:sz w:val="26"/>
          <w:szCs w:val="26"/>
        </w:rPr>
      </w:pPr>
      <w:r>
        <w:rPr>
          <w:rFonts w:ascii="Times New Roman" w:hAnsi="Times New Roman" w:cs="Times New Roman"/>
          <w:sz w:val="26"/>
          <w:szCs w:val="26"/>
        </w:rPr>
        <w:t>Sau khi phần mềm được thay đổi theo yêu cầu của khách hàng tiếp đó tiến hành kiểm duyệt để đảm bảo đã hoàn tất và được đưa vào sử dụng.</w:t>
      </w:r>
    </w:p>
    <w:p w14:paraId="5AC528B7" w14:textId="77777777" w:rsidR="00D94B75" w:rsidRDefault="00D94B75" w:rsidP="00E1448A">
      <w:pPr>
        <w:pStyle w:val="ListParagraph"/>
        <w:numPr>
          <w:ilvl w:val="0"/>
          <w:numId w:val="4"/>
        </w:numPr>
        <w:spacing w:line="288" w:lineRule="auto"/>
        <w:jc w:val="both"/>
        <w:rPr>
          <w:rFonts w:ascii="Times New Roman" w:hAnsi="Times New Roman" w:cs="Times New Roman"/>
          <w:sz w:val="26"/>
          <w:szCs w:val="26"/>
        </w:rPr>
      </w:pPr>
      <w:r>
        <w:rPr>
          <w:rFonts w:ascii="Times New Roman" w:hAnsi="Times New Roman" w:cs="Times New Roman"/>
          <w:sz w:val="26"/>
          <w:szCs w:val="26"/>
        </w:rPr>
        <w:t xml:space="preserve">Phần mềm mới được tạo ra dựa trên csdl cũ để thay đổi và cập nhật một số chức năng </w:t>
      </w:r>
      <w:r w:rsidR="00F53E3F">
        <w:rPr>
          <w:rFonts w:ascii="Times New Roman" w:hAnsi="Times New Roman" w:cs="Times New Roman"/>
          <w:sz w:val="26"/>
          <w:szCs w:val="26"/>
        </w:rPr>
        <w:t xml:space="preserve">cần </w:t>
      </w:r>
      <w:r>
        <w:rPr>
          <w:rFonts w:ascii="Times New Roman" w:hAnsi="Times New Roman" w:cs="Times New Roman"/>
          <w:sz w:val="26"/>
          <w:szCs w:val="26"/>
        </w:rPr>
        <w:t>thiết.</w:t>
      </w:r>
    </w:p>
    <w:p w14:paraId="58B7D656" w14:textId="77777777" w:rsidR="00D94B75" w:rsidRDefault="00D94B75" w:rsidP="00E1448A">
      <w:pPr>
        <w:pStyle w:val="ListParagraph"/>
        <w:numPr>
          <w:ilvl w:val="0"/>
          <w:numId w:val="4"/>
        </w:numPr>
        <w:spacing w:line="288" w:lineRule="auto"/>
        <w:jc w:val="both"/>
        <w:rPr>
          <w:rFonts w:ascii="Times New Roman" w:hAnsi="Times New Roman" w:cs="Times New Roman"/>
          <w:sz w:val="26"/>
          <w:szCs w:val="26"/>
        </w:rPr>
      </w:pPr>
      <w:r>
        <w:rPr>
          <w:rFonts w:ascii="Times New Roman" w:hAnsi="Times New Roman" w:cs="Times New Roman"/>
          <w:sz w:val="26"/>
          <w:szCs w:val="26"/>
        </w:rPr>
        <w:t>Thu thập dữ liệu cũ để cải tiến lên dữ liệu mới thay đổi theo đúng yêu cầu khách hàng.</w:t>
      </w:r>
    </w:p>
    <w:p w14:paraId="1FA683A0" w14:textId="77777777" w:rsidR="00D94B75" w:rsidRPr="004D50E3" w:rsidRDefault="00D94B75" w:rsidP="00E1448A">
      <w:pPr>
        <w:pStyle w:val="ListParagraph"/>
        <w:numPr>
          <w:ilvl w:val="0"/>
          <w:numId w:val="4"/>
        </w:numPr>
        <w:spacing w:line="288" w:lineRule="auto"/>
        <w:jc w:val="both"/>
        <w:rPr>
          <w:rFonts w:ascii="Times New Roman" w:hAnsi="Times New Roman" w:cs="Times New Roman"/>
          <w:sz w:val="26"/>
          <w:szCs w:val="26"/>
        </w:rPr>
      </w:pPr>
      <w:r>
        <w:rPr>
          <w:rFonts w:ascii="Times New Roman" w:hAnsi="Times New Roman" w:cs="Times New Roman"/>
          <w:sz w:val="26"/>
          <w:szCs w:val="26"/>
        </w:rPr>
        <w:lastRenderedPageBreak/>
        <w:t>Tiến hành phân tích csdl không cần thiết để giảm được dữ liệu lưu trữ</w:t>
      </w:r>
    </w:p>
    <w:p w14:paraId="5214578F" w14:textId="77777777" w:rsidR="00D94B75" w:rsidRDefault="00D94B75" w:rsidP="00E1448A">
      <w:pPr>
        <w:pStyle w:val="ListParagraph"/>
        <w:numPr>
          <w:ilvl w:val="0"/>
          <w:numId w:val="1"/>
        </w:numPr>
        <w:spacing w:line="288" w:lineRule="auto"/>
        <w:jc w:val="both"/>
        <w:rPr>
          <w:rFonts w:ascii="Times New Roman" w:hAnsi="Times New Roman" w:cs="Times New Roman"/>
          <w:sz w:val="26"/>
          <w:szCs w:val="26"/>
        </w:rPr>
      </w:pPr>
      <w:r>
        <w:rPr>
          <w:rFonts w:ascii="Times New Roman" w:hAnsi="Times New Roman" w:cs="Times New Roman"/>
          <w:sz w:val="26"/>
          <w:szCs w:val="26"/>
        </w:rPr>
        <w:t>Thông báo ngưng sử dụng</w:t>
      </w:r>
    </w:p>
    <w:p w14:paraId="716FD8E5" w14:textId="77777777" w:rsidR="00D94B75" w:rsidRPr="005A7B9B" w:rsidRDefault="00D94B75" w:rsidP="00E1448A">
      <w:pPr>
        <w:pStyle w:val="ListParagraph"/>
        <w:numPr>
          <w:ilvl w:val="0"/>
          <w:numId w:val="7"/>
        </w:numPr>
        <w:tabs>
          <w:tab w:val="left" w:pos="5246"/>
        </w:tabs>
        <w:spacing w:line="288" w:lineRule="auto"/>
        <w:jc w:val="both"/>
        <w:rPr>
          <w:rFonts w:ascii="Times New Roman" w:hAnsi="Times New Roman" w:cs="Times New Roman"/>
          <w:sz w:val="26"/>
          <w:szCs w:val="26"/>
          <w:lang w:val="vi-VN"/>
        </w:rPr>
      </w:pPr>
      <w:r w:rsidRPr="005A7B9B">
        <w:rPr>
          <w:rFonts w:ascii="Times New Roman" w:hAnsi="Times New Roman" w:cs="Times New Roman"/>
          <w:sz w:val="26"/>
          <w:szCs w:val="26"/>
          <w:lang w:val="vi-VN"/>
        </w:rPr>
        <w:t>Tổng cục dược và Bộ Y tế thông báo về việc tạm dừng hệ thống: Phần mềm quản lý kho thuốc bán lẻ để phục vụ bảo trì và nâng cấp hệ thống theo quyết định số 540/QĐ-QLD 28/8/2018 của Cục Quản lý Dược cụ thể như sau:</w:t>
      </w:r>
    </w:p>
    <w:tbl>
      <w:tblPr>
        <w:tblStyle w:val="TableGrid"/>
        <w:tblW w:w="0" w:type="auto"/>
        <w:jc w:val="right"/>
        <w:tblLook w:val="04A0" w:firstRow="1" w:lastRow="0" w:firstColumn="1" w:lastColumn="0" w:noHBand="0" w:noVBand="1"/>
      </w:tblPr>
      <w:tblGrid>
        <w:gridCol w:w="805"/>
        <w:gridCol w:w="3645"/>
        <w:gridCol w:w="4094"/>
      </w:tblGrid>
      <w:tr w:rsidR="00D94B75" w14:paraId="60CC628E" w14:textId="77777777" w:rsidTr="00B814A8">
        <w:trPr>
          <w:trHeight w:val="422"/>
          <w:jc w:val="right"/>
        </w:trPr>
        <w:tc>
          <w:tcPr>
            <w:tcW w:w="805" w:type="dxa"/>
          </w:tcPr>
          <w:p w14:paraId="6AE0C220" w14:textId="77777777" w:rsidR="00D94B75" w:rsidRPr="009B3FE1" w:rsidRDefault="00D94B75" w:rsidP="00E1448A">
            <w:pPr>
              <w:tabs>
                <w:tab w:val="left" w:pos="5246"/>
              </w:tabs>
              <w:spacing w:line="288" w:lineRule="auto"/>
              <w:jc w:val="center"/>
              <w:rPr>
                <w:rFonts w:ascii="Times New Roman" w:hAnsi="Times New Roman" w:cs="Times New Roman"/>
                <w:b/>
                <w:sz w:val="26"/>
                <w:szCs w:val="26"/>
                <w:lang w:val="vi-VN"/>
              </w:rPr>
            </w:pPr>
            <w:r w:rsidRPr="009B3FE1">
              <w:rPr>
                <w:rFonts w:ascii="Times New Roman" w:hAnsi="Times New Roman" w:cs="Times New Roman"/>
                <w:b/>
                <w:sz w:val="26"/>
                <w:szCs w:val="26"/>
                <w:lang w:val="vi-VN"/>
              </w:rPr>
              <w:t>STT</w:t>
            </w:r>
          </w:p>
        </w:tc>
        <w:tc>
          <w:tcPr>
            <w:tcW w:w="3645" w:type="dxa"/>
          </w:tcPr>
          <w:p w14:paraId="4B84260F" w14:textId="77777777" w:rsidR="00D94B75" w:rsidRPr="009B3FE1" w:rsidRDefault="00D94B75" w:rsidP="00E1448A">
            <w:pPr>
              <w:tabs>
                <w:tab w:val="left" w:pos="5246"/>
              </w:tabs>
              <w:spacing w:line="288" w:lineRule="auto"/>
              <w:jc w:val="center"/>
              <w:rPr>
                <w:rFonts w:ascii="Times New Roman" w:hAnsi="Times New Roman" w:cs="Times New Roman"/>
                <w:b/>
                <w:sz w:val="26"/>
                <w:szCs w:val="26"/>
                <w:lang w:val="vi-VN"/>
              </w:rPr>
            </w:pPr>
            <w:r w:rsidRPr="009B3FE1">
              <w:rPr>
                <w:rFonts w:ascii="Times New Roman" w:hAnsi="Times New Roman" w:cs="Times New Roman"/>
                <w:b/>
                <w:sz w:val="26"/>
                <w:szCs w:val="26"/>
                <w:lang w:val="vi-VN"/>
              </w:rPr>
              <w:t>Tên ứng dụng</w:t>
            </w:r>
          </w:p>
        </w:tc>
        <w:tc>
          <w:tcPr>
            <w:tcW w:w="4094" w:type="dxa"/>
          </w:tcPr>
          <w:p w14:paraId="27B4DE99" w14:textId="77777777" w:rsidR="00D94B75" w:rsidRPr="009B3FE1" w:rsidRDefault="00D94B75" w:rsidP="00E1448A">
            <w:pPr>
              <w:tabs>
                <w:tab w:val="left" w:pos="5246"/>
              </w:tabs>
              <w:spacing w:line="288" w:lineRule="auto"/>
              <w:jc w:val="center"/>
              <w:rPr>
                <w:rFonts w:ascii="Times New Roman" w:hAnsi="Times New Roman" w:cs="Times New Roman"/>
                <w:b/>
                <w:sz w:val="26"/>
                <w:szCs w:val="26"/>
                <w:lang w:val="vi-VN"/>
              </w:rPr>
            </w:pPr>
            <w:r w:rsidRPr="009B3FE1">
              <w:rPr>
                <w:rFonts w:ascii="Times New Roman" w:hAnsi="Times New Roman" w:cs="Times New Roman"/>
                <w:b/>
                <w:sz w:val="26"/>
                <w:szCs w:val="26"/>
                <w:lang w:val="vi-VN"/>
              </w:rPr>
              <w:t>Lịch dừng ứng dụng</w:t>
            </w:r>
          </w:p>
        </w:tc>
      </w:tr>
      <w:tr w:rsidR="00D94B75" w14:paraId="29A61B5E" w14:textId="77777777" w:rsidTr="00B814A8">
        <w:trPr>
          <w:trHeight w:val="1515"/>
          <w:jc w:val="right"/>
        </w:trPr>
        <w:tc>
          <w:tcPr>
            <w:tcW w:w="805" w:type="dxa"/>
          </w:tcPr>
          <w:p w14:paraId="1BEDCCA9" w14:textId="77777777" w:rsidR="00D94B75" w:rsidRDefault="00D94B75" w:rsidP="00E1448A">
            <w:pPr>
              <w:tabs>
                <w:tab w:val="left" w:pos="5246"/>
              </w:tabs>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1</w:t>
            </w:r>
          </w:p>
        </w:tc>
        <w:tc>
          <w:tcPr>
            <w:tcW w:w="3645" w:type="dxa"/>
          </w:tcPr>
          <w:p w14:paraId="0CD13887" w14:textId="53BEA2D2" w:rsidR="00D94B75" w:rsidRDefault="00D94B75" w:rsidP="00E1448A">
            <w:pPr>
              <w:tabs>
                <w:tab w:val="left" w:pos="5246"/>
              </w:tabs>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Chuẩn yêu cầu dữ liệu đầu ra phần mềm ứng dụng CNTT kết nối liên thông sơ sở bán lẻ thuốc</w:t>
            </w:r>
            <w:r w:rsidR="003B37DE">
              <w:rPr>
                <w:rFonts w:ascii="Times New Roman" w:hAnsi="Times New Roman" w:cs="Times New Roman"/>
                <w:sz w:val="26"/>
                <w:szCs w:val="26"/>
              </w:rPr>
              <w:t xml:space="preserve"> bảo vệ thực vật</w:t>
            </w:r>
            <w:r>
              <w:rPr>
                <w:rFonts w:ascii="Times New Roman" w:hAnsi="Times New Roman" w:cs="Times New Roman"/>
                <w:sz w:val="26"/>
                <w:szCs w:val="26"/>
                <w:lang w:val="vi-VN"/>
              </w:rPr>
              <w:t xml:space="preserve"> (phiên bản 1.0</w:t>
            </w:r>
            <w:r w:rsidR="003B37DE">
              <w:rPr>
                <w:rFonts w:ascii="Times New Roman" w:hAnsi="Times New Roman" w:cs="Times New Roman"/>
                <w:sz w:val="26"/>
                <w:szCs w:val="26"/>
              </w:rPr>
              <w:t>.0.</w:t>
            </w:r>
            <w:r>
              <w:rPr>
                <w:rFonts w:ascii="Times New Roman" w:hAnsi="Times New Roman" w:cs="Times New Roman"/>
                <w:sz w:val="26"/>
                <w:szCs w:val="26"/>
                <w:lang w:val="vi-VN"/>
              </w:rPr>
              <w:t>).</w:t>
            </w:r>
          </w:p>
        </w:tc>
        <w:tc>
          <w:tcPr>
            <w:tcW w:w="4094" w:type="dxa"/>
          </w:tcPr>
          <w:p w14:paraId="5172514F" w14:textId="7C78865C" w:rsidR="00D94B75" w:rsidRPr="00131DFD" w:rsidRDefault="00D94B75" w:rsidP="00E1448A">
            <w:pPr>
              <w:tabs>
                <w:tab w:val="left" w:pos="5246"/>
              </w:tabs>
              <w:spacing w:line="288" w:lineRule="auto"/>
              <w:rPr>
                <w:rFonts w:ascii="Times New Roman" w:hAnsi="Times New Roman" w:cs="Times New Roman"/>
                <w:sz w:val="26"/>
                <w:szCs w:val="26"/>
              </w:rPr>
            </w:pPr>
            <w:r>
              <w:rPr>
                <w:rFonts w:ascii="Times New Roman" w:hAnsi="Times New Roman" w:cs="Times New Roman"/>
                <w:sz w:val="26"/>
                <w:szCs w:val="26"/>
                <w:lang w:val="vi-VN"/>
              </w:rPr>
              <w:t>Từ 18h00. Thứ</w:t>
            </w:r>
            <w:r w:rsidR="00131DFD">
              <w:rPr>
                <w:rFonts w:ascii="Times New Roman" w:hAnsi="Times New Roman" w:cs="Times New Roman"/>
                <w:sz w:val="26"/>
                <w:szCs w:val="26"/>
                <w:lang w:val="vi-VN"/>
              </w:rPr>
              <w:t xml:space="preserve"> </w:t>
            </w:r>
            <w:r w:rsidR="00131DFD">
              <w:rPr>
                <w:rFonts w:ascii="Times New Roman" w:hAnsi="Times New Roman" w:cs="Times New Roman"/>
                <w:sz w:val="26"/>
                <w:szCs w:val="26"/>
              </w:rPr>
              <w:t>bảy</w:t>
            </w:r>
            <w:r w:rsidR="00131DFD">
              <w:rPr>
                <w:rFonts w:ascii="Times New Roman" w:hAnsi="Times New Roman" w:cs="Times New Roman"/>
                <w:sz w:val="26"/>
                <w:szCs w:val="26"/>
                <w:lang w:val="vi-VN"/>
              </w:rPr>
              <w:t xml:space="preserve"> ngày </w:t>
            </w:r>
            <w:r w:rsidR="003B37DE">
              <w:rPr>
                <w:rFonts w:ascii="Times New Roman" w:hAnsi="Times New Roman" w:cs="Times New Roman"/>
                <w:sz w:val="26"/>
                <w:szCs w:val="26"/>
              </w:rPr>
              <w:t>1</w:t>
            </w:r>
            <w:r w:rsidR="00131DFD">
              <w:rPr>
                <w:rFonts w:ascii="Times New Roman" w:hAnsi="Times New Roman" w:cs="Times New Roman"/>
                <w:sz w:val="26"/>
                <w:szCs w:val="26"/>
              </w:rPr>
              <w:t>7</w:t>
            </w:r>
            <w:r w:rsidR="00131DFD">
              <w:rPr>
                <w:rFonts w:ascii="Times New Roman" w:hAnsi="Times New Roman" w:cs="Times New Roman"/>
                <w:sz w:val="26"/>
                <w:szCs w:val="26"/>
                <w:lang w:val="vi-VN"/>
              </w:rPr>
              <w:t>/1</w:t>
            </w:r>
            <w:r w:rsidR="003B37DE">
              <w:rPr>
                <w:rFonts w:ascii="Times New Roman" w:hAnsi="Times New Roman" w:cs="Times New Roman"/>
                <w:sz w:val="26"/>
                <w:szCs w:val="26"/>
              </w:rPr>
              <w:t>2</w:t>
            </w:r>
            <w:r>
              <w:rPr>
                <w:rFonts w:ascii="Times New Roman" w:hAnsi="Times New Roman" w:cs="Times New Roman"/>
                <w:sz w:val="26"/>
                <w:szCs w:val="26"/>
                <w:lang w:val="vi-VN"/>
              </w:rPr>
              <w:t>/20</w:t>
            </w:r>
            <w:r w:rsidR="003B37DE">
              <w:rPr>
                <w:rFonts w:ascii="Times New Roman" w:hAnsi="Times New Roman" w:cs="Times New Roman"/>
                <w:sz w:val="26"/>
                <w:szCs w:val="26"/>
              </w:rPr>
              <w:t>22</w:t>
            </w:r>
            <w:r>
              <w:rPr>
                <w:rFonts w:ascii="Times New Roman" w:hAnsi="Times New Roman" w:cs="Times New Roman"/>
                <w:sz w:val="26"/>
                <w:szCs w:val="26"/>
                <w:lang w:val="vi-VN"/>
              </w:rPr>
              <w:t xml:space="preserve"> đến 8h00 sáng. Thứ</w:t>
            </w:r>
            <w:r w:rsidR="00131DFD">
              <w:rPr>
                <w:rFonts w:ascii="Times New Roman" w:hAnsi="Times New Roman" w:cs="Times New Roman"/>
                <w:sz w:val="26"/>
                <w:szCs w:val="26"/>
                <w:lang w:val="vi-VN"/>
              </w:rPr>
              <w:t xml:space="preserve"> </w:t>
            </w:r>
            <w:r w:rsidR="00131DFD">
              <w:rPr>
                <w:rFonts w:ascii="Times New Roman" w:hAnsi="Times New Roman" w:cs="Times New Roman"/>
                <w:sz w:val="26"/>
                <w:szCs w:val="26"/>
              </w:rPr>
              <w:t xml:space="preserve">tư, ngày </w:t>
            </w:r>
            <w:r w:rsidR="003B37DE">
              <w:rPr>
                <w:rFonts w:ascii="Times New Roman" w:hAnsi="Times New Roman" w:cs="Times New Roman"/>
                <w:sz w:val="26"/>
                <w:szCs w:val="26"/>
              </w:rPr>
              <w:t>25</w:t>
            </w:r>
            <w:r w:rsidR="00131DFD">
              <w:rPr>
                <w:rFonts w:ascii="Times New Roman" w:hAnsi="Times New Roman" w:cs="Times New Roman"/>
                <w:sz w:val="26"/>
                <w:szCs w:val="26"/>
              </w:rPr>
              <w:t>/12/20</w:t>
            </w:r>
            <w:r w:rsidR="003B37DE">
              <w:rPr>
                <w:rFonts w:ascii="Times New Roman" w:hAnsi="Times New Roman" w:cs="Times New Roman"/>
                <w:sz w:val="26"/>
                <w:szCs w:val="26"/>
              </w:rPr>
              <w:t>22</w:t>
            </w:r>
          </w:p>
        </w:tc>
      </w:tr>
    </w:tbl>
    <w:p w14:paraId="6474AC8E" w14:textId="77777777" w:rsidR="00D94B75" w:rsidRPr="005A7B9B" w:rsidRDefault="00D94B75" w:rsidP="00E1448A">
      <w:pPr>
        <w:pStyle w:val="ListParagraph"/>
        <w:tabs>
          <w:tab w:val="left" w:pos="5246"/>
        </w:tabs>
        <w:spacing w:line="288" w:lineRule="auto"/>
        <w:ind w:left="1080"/>
        <w:jc w:val="center"/>
        <w:rPr>
          <w:rFonts w:ascii="Times New Roman" w:hAnsi="Times New Roman" w:cs="Times New Roman"/>
          <w:i/>
          <w:sz w:val="26"/>
          <w:szCs w:val="26"/>
          <w:lang w:val="vi-VN"/>
        </w:rPr>
      </w:pPr>
      <w:r w:rsidRPr="005A7B9B">
        <w:rPr>
          <w:rFonts w:ascii="Times New Roman" w:hAnsi="Times New Roman" w:cs="Times New Roman"/>
          <w:i/>
          <w:sz w:val="26"/>
          <w:szCs w:val="26"/>
          <w:lang w:val="vi-VN"/>
        </w:rPr>
        <w:t>(Ngoài khoảng thời gian nói trên, hệ thống vẫn hoạt động bình thường)</w:t>
      </w:r>
    </w:p>
    <w:p w14:paraId="6B0CA165" w14:textId="3CAA7A89" w:rsidR="00D94B75" w:rsidRPr="00E57D8F" w:rsidRDefault="00D94B75" w:rsidP="00E1448A">
      <w:pPr>
        <w:pStyle w:val="ListParagraph"/>
        <w:numPr>
          <w:ilvl w:val="0"/>
          <w:numId w:val="6"/>
        </w:numPr>
        <w:spacing w:line="288" w:lineRule="auto"/>
        <w:jc w:val="both"/>
        <w:rPr>
          <w:rFonts w:ascii="Times New Roman" w:hAnsi="Times New Roman" w:cs="Times New Roman"/>
          <w:sz w:val="26"/>
          <w:szCs w:val="26"/>
        </w:rPr>
      </w:pPr>
      <w:r>
        <w:rPr>
          <w:rFonts w:ascii="Times New Roman" w:hAnsi="Times New Roman" w:cs="Times New Roman"/>
          <w:sz w:val="26"/>
          <w:szCs w:val="26"/>
        </w:rPr>
        <w:t>Phần mềm và dữ liệu cũ vẫn được lưu trữ</w:t>
      </w:r>
      <w:r w:rsidR="00554FD4">
        <w:rPr>
          <w:rFonts w:ascii="Times New Roman" w:hAnsi="Times New Roman" w:cs="Times New Roman"/>
          <w:sz w:val="26"/>
          <w:szCs w:val="26"/>
        </w:rPr>
        <w:t xml:space="preserve"> và vận hành</w:t>
      </w:r>
      <w:r>
        <w:rPr>
          <w:rFonts w:ascii="Times New Roman" w:hAnsi="Times New Roman" w:cs="Times New Roman"/>
          <w:sz w:val="26"/>
          <w:szCs w:val="26"/>
        </w:rPr>
        <w:t xml:space="preserve"> để tiện cho việc phát triển và thay đổi. Ngoài ra, loại bỏ các thiết bị cũ</w:t>
      </w:r>
      <w:r w:rsidR="00554FD4">
        <w:rPr>
          <w:rFonts w:ascii="Times New Roman" w:hAnsi="Times New Roman" w:cs="Times New Roman"/>
          <w:sz w:val="26"/>
          <w:szCs w:val="26"/>
        </w:rPr>
        <w:t xml:space="preserve"> các công nghệ cũ</w:t>
      </w:r>
      <w:r>
        <w:rPr>
          <w:rFonts w:ascii="Times New Roman" w:hAnsi="Times New Roman" w:cs="Times New Roman"/>
          <w:sz w:val="26"/>
          <w:szCs w:val="26"/>
        </w:rPr>
        <w:t xml:space="preserve"> thay vào đó là các thiết bị và một số ứng dụng công nghệ mới</w:t>
      </w:r>
      <w:r w:rsidR="00554FD4">
        <w:rPr>
          <w:rFonts w:ascii="Times New Roman" w:hAnsi="Times New Roman" w:cs="Times New Roman"/>
          <w:sz w:val="26"/>
          <w:szCs w:val="26"/>
        </w:rPr>
        <w:t xml:space="preserve"> các công nghệ đang dần phát triển ngày nay áp dụng để hoàn thiện để dần phát triển và hoàn thiện sản phẩm</w:t>
      </w:r>
      <w:r>
        <w:rPr>
          <w:rFonts w:ascii="Times New Roman" w:hAnsi="Times New Roman" w:cs="Times New Roman"/>
          <w:sz w:val="26"/>
          <w:szCs w:val="26"/>
        </w:rPr>
        <w:t>.</w:t>
      </w:r>
    </w:p>
    <w:p w14:paraId="5E98896A" w14:textId="77777777" w:rsidR="00D94B75" w:rsidRDefault="00D94B75" w:rsidP="00E1448A">
      <w:pPr>
        <w:pStyle w:val="ListParagraph"/>
        <w:numPr>
          <w:ilvl w:val="0"/>
          <w:numId w:val="1"/>
        </w:numPr>
        <w:spacing w:line="288" w:lineRule="auto"/>
        <w:jc w:val="both"/>
        <w:rPr>
          <w:rFonts w:ascii="Times New Roman" w:hAnsi="Times New Roman" w:cs="Times New Roman"/>
          <w:sz w:val="26"/>
          <w:szCs w:val="26"/>
        </w:rPr>
      </w:pPr>
      <w:r>
        <w:rPr>
          <w:rFonts w:ascii="Times New Roman" w:hAnsi="Times New Roman" w:cs="Times New Roman"/>
          <w:sz w:val="26"/>
          <w:szCs w:val="26"/>
        </w:rPr>
        <w:t>Lưu dữ liệu</w:t>
      </w:r>
    </w:p>
    <w:p w14:paraId="1CDC8CBD" w14:textId="36C781F7" w:rsidR="00D94B75" w:rsidRDefault="00D94B75" w:rsidP="00E1448A">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Phần mềm và dữ liệu cũ được lưu trữ</w:t>
      </w:r>
      <w:r w:rsidR="00D46221">
        <w:rPr>
          <w:rFonts w:ascii="Times New Roman" w:hAnsi="Times New Roman" w:cs="Times New Roman"/>
          <w:sz w:val="26"/>
          <w:szCs w:val="26"/>
        </w:rPr>
        <w:t>,</w:t>
      </w:r>
      <w:r>
        <w:rPr>
          <w:rFonts w:ascii="Times New Roman" w:hAnsi="Times New Roman" w:cs="Times New Roman"/>
          <w:sz w:val="26"/>
          <w:szCs w:val="26"/>
        </w:rPr>
        <w:t xml:space="preserve"> lập bản sao cho cả dữ liệu và phần mề</w:t>
      </w:r>
      <w:r w:rsidR="005041D9">
        <w:rPr>
          <w:rFonts w:ascii="Times New Roman" w:hAnsi="Times New Roman" w:cs="Times New Roman"/>
          <w:sz w:val="26"/>
          <w:szCs w:val="26"/>
        </w:rPr>
        <w:t>m,</w:t>
      </w:r>
      <w:r>
        <w:rPr>
          <w:rFonts w:ascii="Times New Roman" w:hAnsi="Times New Roman" w:cs="Times New Roman"/>
          <w:sz w:val="26"/>
          <w:szCs w:val="26"/>
        </w:rPr>
        <w:t xml:space="preserve"> nó được lưu trữ ở nơi an toàn </w:t>
      </w:r>
      <w:r w:rsidRPr="00E57D8F">
        <w:rPr>
          <w:rFonts w:ascii="Times New Roman" w:hAnsi="Times New Roman" w:cs="Times New Roman"/>
          <w:sz w:val="26"/>
          <w:szCs w:val="26"/>
        </w:rPr>
        <w:t>để từ</w:t>
      </w:r>
      <w:r w:rsidR="00D46221">
        <w:rPr>
          <w:rFonts w:ascii="Times New Roman" w:hAnsi="Times New Roman" w:cs="Times New Roman"/>
          <w:sz w:val="26"/>
          <w:szCs w:val="26"/>
        </w:rPr>
        <w:t xml:space="preserve"> đó nâng</w:t>
      </w:r>
      <w:r w:rsidRPr="00E57D8F">
        <w:rPr>
          <w:rFonts w:ascii="Times New Roman" w:hAnsi="Times New Roman" w:cs="Times New Roman"/>
          <w:sz w:val="26"/>
          <w:szCs w:val="26"/>
        </w:rPr>
        <w:t xml:space="preserve"> cao phát triển và cải tiến phần mềm mớ</w:t>
      </w:r>
      <w:r>
        <w:rPr>
          <w:rFonts w:ascii="Times New Roman" w:hAnsi="Times New Roman" w:cs="Times New Roman"/>
          <w:sz w:val="26"/>
          <w:szCs w:val="26"/>
        </w:rPr>
        <w:t>i.</w:t>
      </w:r>
    </w:p>
    <w:p w14:paraId="1ED1B507" w14:textId="1B4067AD" w:rsidR="003B37DE" w:rsidRPr="00E57D8F" w:rsidRDefault="003B37DE" w:rsidP="00E1448A">
      <w:pPr>
        <w:pStyle w:val="ListParagraph"/>
        <w:numPr>
          <w:ilvl w:val="0"/>
          <w:numId w:val="5"/>
        </w:numPr>
        <w:spacing w:line="288" w:lineRule="auto"/>
        <w:jc w:val="both"/>
        <w:rPr>
          <w:rFonts w:ascii="Times New Roman" w:hAnsi="Times New Roman" w:cs="Times New Roman"/>
          <w:sz w:val="26"/>
          <w:szCs w:val="26"/>
        </w:rPr>
      </w:pPr>
      <w:r>
        <w:rPr>
          <w:rFonts w:ascii="Times New Roman" w:hAnsi="Times New Roman" w:cs="Times New Roman"/>
          <w:sz w:val="26"/>
          <w:szCs w:val="26"/>
        </w:rPr>
        <w:t>Phần mềm và dữ liệu được lưu trữ đơn giản hơn so với phiên bản trước đảm bảo tính bảo mật và an toàn dữ liệu cho doanh nghiệp từ đó tạo được niềm tin đối với doanh nghiệp.</w:t>
      </w:r>
    </w:p>
    <w:p w14:paraId="540FF158" w14:textId="77777777" w:rsidR="003A7E6B" w:rsidRPr="00627669" w:rsidRDefault="006904F2" w:rsidP="00E1448A">
      <w:pPr>
        <w:tabs>
          <w:tab w:val="left" w:pos="5246"/>
        </w:tabs>
        <w:spacing w:line="288"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      </w:t>
      </w:r>
    </w:p>
    <w:sectPr w:rsidR="003A7E6B" w:rsidRPr="00627669" w:rsidSect="00E1448A">
      <w:pgSz w:w="12240" w:h="15840" w:code="1"/>
      <w:pgMar w:top="1418" w:right="1418" w:bottom="1418" w:left="2268" w:header="567" w:footer="567"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21B"/>
    <w:multiLevelType w:val="hybridMultilevel"/>
    <w:tmpl w:val="6EDC8D62"/>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26D2C55"/>
    <w:multiLevelType w:val="hybridMultilevel"/>
    <w:tmpl w:val="D570A36C"/>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3D7EA9"/>
    <w:multiLevelType w:val="hybridMultilevel"/>
    <w:tmpl w:val="FF006A22"/>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65E5A4F"/>
    <w:multiLevelType w:val="hybridMultilevel"/>
    <w:tmpl w:val="9322FA84"/>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9836D99"/>
    <w:multiLevelType w:val="hybridMultilevel"/>
    <w:tmpl w:val="9A1460DE"/>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71431A"/>
    <w:multiLevelType w:val="hybridMultilevel"/>
    <w:tmpl w:val="9FF85B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A46A3C"/>
    <w:multiLevelType w:val="hybridMultilevel"/>
    <w:tmpl w:val="7B62EDDC"/>
    <w:lvl w:ilvl="0" w:tplc="17767862">
      <w:start w:val="1"/>
      <w:numFmt w:val="bullet"/>
      <w:lvlText w:val="-"/>
      <w:lvlJc w:val="left"/>
      <w:pPr>
        <w:ind w:left="144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19002845">
    <w:abstractNumId w:val="5"/>
  </w:num>
  <w:num w:numId="2" w16cid:durableId="1945111152">
    <w:abstractNumId w:val="4"/>
  </w:num>
  <w:num w:numId="3" w16cid:durableId="825976960">
    <w:abstractNumId w:val="6"/>
  </w:num>
  <w:num w:numId="4" w16cid:durableId="1237324530">
    <w:abstractNumId w:val="1"/>
  </w:num>
  <w:num w:numId="5" w16cid:durableId="1397974628">
    <w:abstractNumId w:val="3"/>
  </w:num>
  <w:num w:numId="6" w16cid:durableId="1570649800">
    <w:abstractNumId w:val="2"/>
  </w:num>
  <w:num w:numId="7" w16cid:durableId="42021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229"/>
    <w:rsid w:val="000D7746"/>
    <w:rsid w:val="00131DFD"/>
    <w:rsid w:val="00157499"/>
    <w:rsid w:val="00295229"/>
    <w:rsid w:val="003A7E6B"/>
    <w:rsid w:val="003B37DE"/>
    <w:rsid w:val="0045663F"/>
    <w:rsid w:val="004E2416"/>
    <w:rsid w:val="005041D9"/>
    <w:rsid w:val="00554FD4"/>
    <w:rsid w:val="005824E5"/>
    <w:rsid w:val="005F217C"/>
    <w:rsid w:val="00627669"/>
    <w:rsid w:val="006904F2"/>
    <w:rsid w:val="007650AF"/>
    <w:rsid w:val="009B3FE1"/>
    <w:rsid w:val="00A20EC6"/>
    <w:rsid w:val="00A575C3"/>
    <w:rsid w:val="00AE5ADD"/>
    <w:rsid w:val="00B521F6"/>
    <w:rsid w:val="00BE7ACC"/>
    <w:rsid w:val="00C11394"/>
    <w:rsid w:val="00CB2A5C"/>
    <w:rsid w:val="00CB569C"/>
    <w:rsid w:val="00D46221"/>
    <w:rsid w:val="00D8726B"/>
    <w:rsid w:val="00D94B75"/>
    <w:rsid w:val="00E1448A"/>
    <w:rsid w:val="00E14973"/>
    <w:rsid w:val="00EC28F4"/>
    <w:rsid w:val="00F53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3E928"/>
  <w15:docId w15:val="{6262A54D-7E20-462B-ABC8-14E7EE0A5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A7E6B"/>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D94B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edia.angiang.gov.vn/SOYTE-PORTAL/FILE-DINH-KEM/2018/Thang%2008/540%20QD%20ban%20hanh%20Chuan%20yeu%20cau%20DL%20dau%20ra%20phan%20mem%20UDCNTT.pdf" TargetMode="External"/><Relationship Id="rId13" Type="http://schemas.openxmlformats.org/officeDocument/2006/relationships/hyperlink" Target="http://media.angiang.gov.vn/SOYTE-PORTAL/FILE-DINH-KEM/2018/Thang%2008/540%20QD%20ban%20hanh%20Chuan%20yeu%20cau%20DL%20dau%20ra%20phan%20mem%20UDCNTT.pdf" TargetMode="External"/><Relationship Id="rId3" Type="http://schemas.openxmlformats.org/officeDocument/2006/relationships/styles" Target="styles.xml"/><Relationship Id="rId7" Type="http://schemas.openxmlformats.org/officeDocument/2006/relationships/hyperlink" Target="http://media.angiang.gov.vn/SOYTE-PORTAL/FILE-DINH-KEM/2018/Thang%2008/540%20QD%20ban%20hanh%20Chuan%20yeu%20cau%20DL%20dau%20ra%20phan%20mem%20UDCNTT.pdf" TargetMode="External"/><Relationship Id="rId12" Type="http://schemas.openxmlformats.org/officeDocument/2006/relationships/hyperlink" Target="http://media.angiang.gov.vn/SOYTE-PORTAL/FILE-DINH-KEM/2018/Thang%2008/540%20QD%20ban%20hanh%20Chuan%20yeu%20cau%20DL%20dau%20ra%20phan%20mem%20UDCNTT.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edia.angiang.gov.vn/SOYTE-PORTAL/FILE-DINH-KEM/2018/Thang%2008/540%20QD%20ban%20hanh%20Chuan%20yeu%20cau%20DL%20dau%20ra%20phan%20mem%20UDCNTT.pdf" TargetMode="External"/><Relationship Id="rId11" Type="http://schemas.openxmlformats.org/officeDocument/2006/relationships/hyperlink" Target="http://media.angiang.gov.vn/SOYTE-PORTAL/FILE-DINH-KEM/2018/Thang%2008/540%20QD%20ban%20hanh%20Chuan%20yeu%20cau%20DL%20dau%20ra%20phan%20mem%20UDCNTT.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edia.angiang.gov.vn/SOYTE-PORTAL/FILE-DINH-KEM/2018/Thang%2008/540%20QD%20ban%20hanh%20Chuan%20yeu%20cau%20DL%20dau%20ra%20phan%20mem%20UDCNTT.pdf" TargetMode="External"/><Relationship Id="rId4" Type="http://schemas.openxmlformats.org/officeDocument/2006/relationships/settings" Target="settings.xml"/><Relationship Id="rId9" Type="http://schemas.openxmlformats.org/officeDocument/2006/relationships/hyperlink" Target="http://media.angiang.gov.vn/SOYTE-PORTAL/FILE-DINH-KEM/2018/Thang%2008/540%20QD%20ban%20hanh%20Chuan%20yeu%20cau%20DL%20dau%20ra%20phan%20mem%20UDCNTT.pdf" TargetMode="External"/><Relationship Id="rId14" Type="http://schemas.openxmlformats.org/officeDocument/2006/relationships/hyperlink" Target="http://media.angiang.gov.vn/SOYTE-PORTAL/FILE-DINH-KEM/2018/Thang%2008/540%20QD%20ban%20hanh%20Chuan%20yeu%20cau%20DL%20dau%20ra%20phan%20mem%20UDCNT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C2800-668C-4DD9-8B44-C932C6A8B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Vo Tan Khoi</cp:lastModifiedBy>
  <cp:revision>10</cp:revision>
  <dcterms:created xsi:type="dcterms:W3CDTF">2018-12-07T04:52:00Z</dcterms:created>
  <dcterms:modified xsi:type="dcterms:W3CDTF">2022-12-17T07:16:00Z</dcterms:modified>
</cp:coreProperties>
</file>