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B298" w14:textId="23B48BF3" w:rsidR="00482804" w:rsidRDefault="00482804" w:rsidP="00482804">
      <w:pPr>
        <w:pStyle w:val="Title"/>
        <w:jc w:val="center"/>
        <w:divId w:val="1108355018"/>
      </w:pPr>
      <w:r>
        <w:t>D</w:t>
      </w:r>
      <w:r w:rsidRPr="0060454B">
        <w:t xml:space="preserve">raft </w:t>
      </w:r>
      <w:r>
        <w:t>E</w:t>
      </w:r>
      <w:r w:rsidRPr="0060454B">
        <w:t xml:space="preserve">xecutive </w:t>
      </w:r>
      <w:r>
        <w:t>S</w:t>
      </w:r>
      <w:r w:rsidRPr="0060454B">
        <w:t>ummary</w:t>
      </w:r>
    </w:p>
    <w:p w14:paraId="55D1581E" w14:textId="77777777" w:rsidR="00000000" w:rsidRDefault="00000000">
      <w:pPr>
        <w:pStyle w:val="instructions"/>
        <w:divId w:val="1108355018"/>
      </w:pPr>
      <w:r>
        <w:t>Use this template to develop a draft executive summary based on your project portfolio so far:</w:t>
      </w:r>
    </w:p>
    <w:tbl>
      <w:tblPr>
        <w:tblW w:w="5000" w:type="pct"/>
        <w:tblCellSpacing w:w="15" w:type="dxa"/>
        <w:shd w:val="clear" w:color="auto" w:fill="DFDFDF"/>
        <w:tblCellMar>
          <w:top w:w="15" w:type="dxa"/>
          <w:left w:w="15" w:type="dxa"/>
          <w:bottom w:w="15" w:type="dxa"/>
          <w:right w:w="15" w:type="dxa"/>
        </w:tblCellMar>
        <w:tblLook w:val="04A0" w:firstRow="1" w:lastRow="0" w:firstColumn="1" w:lastColumn="0" w:noHBand="0" w:noVBand="1"/>
      </w:tblPr>
      <w:tblGrid>
        <w:gridCol w:w="3969"/>
        <w:gridCol w:w="5057"/>
      </w:tblGrid>
      <w:tr w:rsidR="00000000" w14:paraId="47F02300" w14:textId="77777777">
        <w:trPr>
          <w:divId w:val="1108355018"/>
          <w:tblHeader/>
          <w:tblCellSpacing w:w="15" w:type="dxa"/>
        </w:trPr>
        <w:tc>
          <w:tcPr>
            <w:tcW w:w="0" w:type="auto"/>
            <w:shd w:val="clear" w:color="auto" w:fill="FFE600"/>
            <w:vAlign w:val="center"/>
            <w:hideMark/>
          </w:tcPr>
          <w:p w14:paraId="5B2E4EDD" w14:textId="77777777" w:rsidR="00000000" w:rsidRDefault="00000000">
            <w:pPr>
              <w:jc w:val="center"/>
              <w:rPr>
                <w:rFonts w:eastAsia="Times New Roman"/>
                <w:b/>
                <w:bCs/>
              </w:rPr>
            </w:pPr>
            <w:r>
              <w:rPr>
                <w:rFonts w:eastAsia="Times New Roman"/>
                <w:b/>
                <w:bCs/>
              </w:rPr>
              <w:t>Executive summary element</w:t>
            </w:r>
          </w:p>
        </w:tc>
        <w:tc>
          <w:tcPr>
            <w:tcW w:w="0" w:type="auto"/>
            <w:shd w:val="clear" w:color="auto" w:fill="FFE600"/>
            <w:vAlign w:val="center"/>
            <w:hideMark/>
          </w:tcPr>
          <w:p w14:paraId="1A945791" w14:textId="77777777" w:rsidR="00000000" w:rsidRDefault="00000000">
            <w:pPr>
              <w:jc w:val="center"/>
              <w:rPr>
                <w:rFonts w:eastAsia="Times New Roman"/>
                <w:b/>
                <w:bCs/>
              </w:rPr>
            </w:pPr>
            <w:r>
              <w:rPr>
                <w:rFonts w:eastAsia="Times New Roman"/>
                <w:b/>
                <w:bCs/>
              </w:rPr>
              <w:t>Your draft</w:t>
            </w:r>
          </w:p>
        </w:tc>
      </w:tr>
      <w:tr w:rsidR="00000000" w14:paraId="1600F752" w14:textId="77777777">
        <w:trPr>
          <w:divId w:val="1108355018"/>
          <w:tblCellSpacing w:w="15" w:type="dxa"/>
        </w:trPr>
        <w:tc>
          <w:tcPr>
            <w:tcW w:w="0" w:type="auto"/>
            <w:shd w:val="clear" w:color="auto" w:fill="EDEDED"/>
            <w:vAlign w:val="center"/>
            <w:hideMark/>
          </w:tcPr>
          <w:p w14:paraId="627BA238" w14:textId="77777777" w:rsidR="00000000" w:rsidRDefault="00000000">
            <w:pPr>
              <w:rPr>
                <w:rFonts w:eastAsia="Times New Roman"/>
              </w:rPr>
            </w:pPr>
            <w:r>
              <w:rPr>
                <w:rFonts w:eastAsia="Times New Roman"/>
                <w:b/>
                <w:bCs/>
              </w:rPr>
              <w:t>Project focus:</w:t>
            </w:r>
            <w:r>
              <w:rPr>
                <w:rFonts w:eastAsia="Times New Roman"/>
              </w:rPr>
              <w:t xml:space="preserve"> identify the business/organisation needs driving the </w:t>
            </w:r>
            <w:proofErr w:type="gramStart"/>
            <w:r>
              <w:rPr>
                <w:rFonts w:eastAsia="Times New Roman"/>
              </w:rPr>
              <w:t>project, and</w:t>
            </w:r>
            <w:proofErr w:type="gramEnd"/>
            <w:r>
              <w:rPr>
                <w:rFonts w:eastAsia="Times New Roman"/>
              </w:rPr>
              <w:t xml:space="preserve"> provide justification for the focus of the project.</w:t>
            </w:r>
          </w:p>
        </w:tc>
        <w:tc>
          <w:tcPr>
            <w:tcW w:w="0" w:type="auto"/>
            <w:shd w:val="clear" w:color="auto" w:fill="EDEDED"/>
            <w:vAlign w:val="center"/>
            <w:hideMark/>
          </w:tcPr>
          <w:p w14:paraId="3C0B3BC6" w14:textId="77777777" w:rsidR="00000000" w:rsidRDefault="00000000">
            <w:pPr>
              <w:pStyle w:val="NormalWeb"/>
            </w:pPr>
            <w:r>
              <w:t>Assist the bank with complying with the cybersecurity operational resilience aspect of the Central Bank of Nigeria (2022) Risk-Based Cybersecurity Framework and Guidelines for Other Financial Institutions.</w:t>
            </w:r>
          </w:p>
        </w:tc>
      </w:tr>
      <w:tr w:rsidR="00000000" w14:paraId="6DED9257" w14:textId="77777777">
        <w:trPr>
          <w:divId w:val="1108355018"/>
          <w:tblCellSpacing w:w="15" w:type="dxa"/>
        </w:trPr>
        <w:tc>
          <w:tcPr>
            <w:tcW w:w="0" w:type="auto"/>
            <w:shd w:val="clear" w:color="auto" w:fill="DFDFDF"/>
            <w:vAlign w:val="center"/>
            <w:hideMark/>
          </w:tcPr>
          <w:p w14:paraId="3E1CB6D7" w14:textId="77777777" w:rsidR="00000000" w:rsidRDefault="00000000">
            <w:pPr>
              <w:rPr>
                <w:rFonts w:eastAsia="Times New Roman"/>
              </w:rPr>
            </w:pPr>
            <w:r>
              <w:rPr>
                <w:rFonts w:eastAsia="Times New Roman"/>
                <w:b/>
                <w:bCs/>
              </w:rPr>
              <w:t>Project goals and scope:</w:t>
            </w:r>
            <w:r>
              <w:rPr>
                <w:rFonts w:eastAsia="Times New Roman"/>
              </w:rPr>
              <w:t xml:space="preserve"> list the project </w:t>
            </w:r>
            <w:proofErr w:type="gramStart"/>
            <w:r>
              <w:rPr>
                <w:rFonts w:eastAsia="Times New Roman"/>
              </w:rPr>
              <w:t>goals, and</w:t>
            </w:r>
            <w:proofErr w:type="gramEnd"/>
            <w:r>
              <w:rPr>
                <w:rFonts w:eastAsia="Times New Roman"/>
              </w:rPr>
              <w:t xml:space="preserve"> outline the scope of the project.</w:t>
            </w:r>
          </w:p>
        </w:tc>
        <w:tc>
          <w:tcPr>
            <w:tcW w:w="0" w:type="auto"/>
            <w:shd w:val="clear" w:color="auto" w:fill="DFDFDF"/>
            <w:vAlign w:val="center"/>
            <w:hideMark/>
          </w:tcPr>
          <w:p w14:paraId="6E9F3CD4" w14:textId="77777777" w:rsidR="00000000" w:rsidRDefault="00000000">
            <w:pPr>
              <w:pStyle w:val="NormalWeb"/>
            </w:pPr>
            <w:r>
              <w:t xml:space="preserve">1. Reduce Long-Term Costs, 2. Reduce the threat landscape by increasing awareness of Cybersecurity within the </w:t>
            </w:r>
            <w:proofErr w:type="spellStart"/>
            <w:r>
              <w:t>bank s</w:t>
            </w:r>
            <w:proofErr w:type="spellEnd"/>
            <w:r>
              <w:t xml:space="preserve"> 3. Avoid sanctions and penalties that may arise from regulatory non-compliance issues. 4. Avoid Loss of Revenue from business downtime 5. Provides a Cybersecurity Risk Assessment Template that the bank may use for future assessments. </w:t>
            </w:r>
          </w:p>
        </w:tc>
      </w:tr>
      <w:tr w:rsidR="00000000" w14:paraId="74753862" w14:textId="77777777">
        <w:trPr>
          <w:divId w:val="1108355018"/>
          <w:tblCellSpacing w:w="15" w:type="dxa"/>
        </w:trPr>
        <w:tc>
          <w:tcPr>
            <w:tcW w:w="0" w:type="auto"/>
            <w:shd w:val="clear" w:color="auto" w:fill="EDEDED"/>
            <w:vAlign w:val="center"/>
            <w:hideMark/>
          </w:tcPr>
          <w:p w14:paraId="4E14013A" w14:textId="77777777" w:rsidR="00000000" w:rsidRDefault="00000000">
            <w:pPr>
              <w:rPr>
                <w:rFonts w:eastAsia="Times New Roman"/>
              </w:rPr>
            </w:pPr>
            <w:r>
              <w:rPr>
                <w:rFonts w:eastAsia="Times New Roman"/>
                <w:b/>
                <w:bCs/>
              </w:rPr>
              <w:t>Key project findings:</w:t>
            </w:r>
            <w:r>
              <w:rPr>
                <w:rFonts w:eastAsia="Times New Roman"/>
              </w:rPr>
              <w:t xml:space="preserve"> what have you discovered </w:t>
            </w:r>
            <w:proofErr w:type="gramStart"/>
            <w:r>
              <w:rPr>
                <w:rFonts w:eastAsia="Times New Roman"/>
              </w:rPr>
              <w:t>during the course of</w:t>
            </w:r>
            <w:proofErr w:type="gramEnd"/>
            <w:r>
              <w:rPr>
                <w:rFonts w:eastAsia="Times New Roman"/>
              </w:rPr>
              <w:t xml:space="preserve"> the project, in terms of issues facing the business/organisation, and potential benefits of future project work.</w:t>
            </w:r>
          </w:p>
        </w:tc>
        <w:tc>
          <w:tcPr>
            <w:tcW w:w="0" w:type="auto"/>
            <w:shd w:val="clear" w:color="auto" w:fill="EDEDED"/>
            <w:vAlign w:val="center"/>
            <w:hideMark/>
          </w:tcPr>
          <w:p w14:paraId="707FDE04" w14:textId="77777777" w:rsidR="00000000" w:rsidRDefault="00000000">
            <w:pPr>
              <w:pStyle w:val="NormalWeb"/>
            </w:pPr>
            <w:r>
              <w:t xml:space="preserve">The low level of education and </w:t>
            </w:r>
            <w:proofErr w:type="spellStart"/>
            <w:r>
              <w:t>awarenesss</w:t>
            </w:r>
            <w:proofErr w:type="spellEnd"/>
            <w:r>
              <w:t xml:space="preserve"> of cyber security risks. Lack of documentation on policies and procedures around Information Technology and Networks Good privacy and data protection policies along with </w:t>
            </w:r>
            <w:proofErr w:type="spellStart"/>
            <w:r>
              <w:t>whistleblower</w:t>
            </w:r>
            <w:proofErr w:type="spellEnd"/>
          </w:p>
        </w:tc>
      </w:tr>
      <w:tr w:rsidR="00000000" w14:paraId="2A5009DE" w14:textId="77777777">
        <w:trPr>
          <w:divId w:val="1108355018"/>
          <w:tblCellSpacing w:w="15" w:type="dxa"/>
        </w:trPr>
        <w:tc>
          <w:tcPr>
            <w:tcW w:w="0" w:type="auto"/>
            <w:shd w:val="clear" w:color="auto" w:fill="DFDFDF"/>
            <w:vAlign w:val="center"/>
            <w:hideMark/>
          </w:tcPr>
          <w:p w14:paraId="50010E66" w14:textId="77777777" w:rsidR="00000000" w:rsidRDefault="00000000">
            <w:pPr>
              <w:rPr>
                <w:rFonts w:eastAsia="Times New Roman"/>
              </w:rPr>
            </w:pPr>
            <w:r>
              <w:rPr>
                <w:rFonts w:eastAsia="Times New Roman"/>
                <w:b/>
                <w:bCs/>
              </w:rPr>
              <w:t>Project deliverables:</w:t>
            </w:r>
            <w:r>
              <w:rPr>
                <w:rFonts w:eastAsia="Times New Roman"/>
              </w:rPr>
              <w:t xml:space="preserve"> This section enumerates the results of the project and what has been added to the inventory in material procurements and knowledge.</w:t>
            </w:r>
          </w:p>
        </w:tc>
        <w:tc>
          <w:tcPr>
            <w:tcW w:w="0" w:type="auto"/>
            <w:shd w:val="clear" w:color="auto" w:fill="DFDFDF"/>
            <w:vAlign w:val="center"/>
            <w:hideMark/>
          </w:tcPr>
          <w:p w14:paraId="53923033" w14:textId="77777777" w:rsidR="00000000" w:rsidRDefault="00000000">
            <w:pPr>
              <w:pStyle w:val="NormalWeb"/>
            </w:pPr>
            <w:r>
              <w:t>1. A cybersecurity Vulnerabilities Assessment Report 2. A Cybersecurity Assessment Template and 3. Suggested counter measures to take to mitigate threats</w:t>
            </w:r>
          </w:p>
        </w:tc>
      </w:tr>
      <w:tr w:rsidR="00000000" w14:paraId="35D74DDA" w14:textId="77777777">
        <w:trPr>
          <w:divId w:val="1108355018"/>
          <w:tblCellSpacing w:w="15" w:type="dxa"/>
        </w:trPr>
        <w:tc>
          <w:tcPr>
            <w:tcW w:w="0" w:type="auto"/>
            <w:shd w:val="clear" w:color="auto" w:fill="EDEDED"/>
            <w:vAlign w:val="center"/>
            <w:hideMark/>
          </w:tcPr>
          <w:p w14:paraId="5B974E5B" w14:textId="77777777" w:rsidR="00000000" w:rsidRDefault="00000000">
            <w:pPr>
              <w:rPr>
                <w:rFonts w:eastAsia="Times New Roman"/>
              </w:rPr>
            </w:pPr>
            <w:r>
              <w:rPr>
                <w:rFonts w:eastAsia="Times New Roman"/>
                <w:b/>
                <w:bCs/>
              </w:rPr>
              <w:t>Summary of key project results:</w:t>
            </w:r>
            <w:r>
              <w:rPr>
                <w:rFonts w:eastAsia="Times New Roman"/>
              </w:rPr>
              <w:t xml:space="preserve"> focus on what was achieved overall.</w:t>
            </w:r>
          </w:p>
        </w:tc>
        <w:tc>
          <w:tcPr>
            <w:tcW w:w="0" w:type="auto"/>
            <w:shd w:val="clear" w:color="auto" w:fill="EDEDED"/>
            <w:vAlign w:val="center"/>
            <w:hideMark/>
          </w:tcPr>
          <w:p w14:paraId="56A5E88D" w14:textId="77777777" w:rsidR="00000000" w:rsidRDefault="00000000">
            <w:pPr>
              <w:rPr>
                <w:rFonts w:eastAsia="Times New Roman"/>
              </w:rPr>
            </w:pPr>
          </w:p>
        </w:tc>
      </w:tr>
      <w:tr w:rsidR="00000000" w14:paraId="70E3281C" w14:textId="77777777">
        <w:trPr>
          <w:divId w:val="1108355018"/>
          <w:tblCellSpacing w:w="15" w:type="dxa"/>
        </w:trPr>
        <w:tc>
          <w:tcPr>
            <w:tcW w:w="0" w:type="auto"/>
            <w:shd w:val="clear" w:color="auto" w:fill="DFDFDF"/>
            <w:vAlign w:val="center"/>
            <w:hideMark/>
          </w:tcPr>
          <w:p w14:paraId="1FD27BDD" w14:textId="77777777" w:rsidR="00000000" w:rsidRDefault="00000000">
            <w:pPr>
              <w:rPr>
                <w:rFonts w:eastAsia="Times New Roman"/>
                <w:sz w:val="20"/>
                <w:szCs w:val="20"/>
              </w:rPr>
            </w:pPr>
          </w:p>
        </w:tc>
        <w:tc>
          <w:tcPr>
            <w:tcW w:w="0" w:type="auto"/>
            <w:shd w:val="clear" w:color="auto" w:fill="DFDFDF"/>
            <w:vAlign w:val="center"/>
            <w:hideMark/>
          </w:tcPr>
          <w:p w14:paraId="68E694B1" w14:textId="77777777" w:rsidR="00000000" w:rsidRDefault="00000000">
            <w:pPr>
              <w:rPr>
                <w:rFonts w:eastAsia="Times New Roman"/>
                <w:sz w:val="20"/>
                <w:szCs w:val="20"/>
              </w:rPr>
            </w:pPr>
          </w:p>
        </w:tc>
      </w:tr>
      <w:tr w:rsidR="00000000" w14:paraId="27548AEC" w14:textId="77777777">
        <w:trPr>
          <w:divId w:val="1108355018"/>
          <w:tblCellSpacing w:w="15" w:type="dxa"/>
        </w:trPr>
        <w:tc>
          <w:tcPr>
            <w:tcW w:w="0" w:type="auto"/>
            <w:shd w:val="clear" w:color="auto" w:fill="EDEDED"/>
            <w:vAlign w:val="center"/>
            <w:hideMark/>
          </w:tcPr>
          <w:p w14:paraId="5586A3E5" w14:textId="77777777" w:rsidR="00000000" w:rsidRDefault="00000000">
            <w:pPr>
              <w:rPr>
                <w:rFonts w:eastAsia="Times New Roman"/>
                <w:sz w:val="20"/>
                <w:szCs w:val="20"/>
              </w:rPr>
            </w:pPr>
          </w:p>
        </w:tc>
        <w:tc>
          <w:tcPr>
            <w:tcW w:w="0" w:type="auto"/>
            <w:shd w:val="clear" w:color="auto" w:fill="EDEDED"/>
            <w:vAlign w:val="center"/>
            <w:hideMark/>
          </w:tcPr>
          <w:p w14:paraId="294A6D6C" w14:textId="77777777" w:rsidR="00000000" w:rsidRDefault="00000000">
            <w:pPr>
              <w:rPr>
                <w:rFonts w:eastAsia="Times New Roman"/>
                <w:sz w:val="20"/>
                <w:szCs w:val="20"/>
              </w:rPr>
            </w:pPr>
          </w:p>
        </w:tc>
      </w:tr>
      <w:tr w:rsidR="00000000" w14:paraId="37FF6F51" w14:textId="77777777">
        <w:trPr>
          <w:divId w:val="1108355018"/>
          <w:tblCellSpacing w:w="15" w:type="dxa"/>
        </w:trPr>
        <w:tc>
          <w:tcPr>
            <w:tcW w:w="0" w:type="auto"/>
            <w:shd w:val="clear" w:color="auto" w:fill="DFDFDF"/>
            <w:vAlign w:val="center"/>
            <w:hideMark/>
          </w:tcPr>
          <w:p w14:paraId="71624C88" w14:textId="77777777" w:rsidR="00000000" w:rsidRDefault="00000000">
            <w:pPr>
              <w:rPr>
                <w:rFonts w:eastAsia="Times New Roman"/>
                <w:sz w:val="20"/>
                <w:szCs w:val="20"/>
              </w:rPr>
            </w:pPr>
          </w:p>
        </w:tc>
        <w:tc>
          <w:tcPr>
            <w:tcW w:w="0" w:type="auto"/>
            <w:shd w:val="clear" w:color="auto" w:fill="DFDFDF"/>
            <w:vAlign w:val="center"/>
            <w:hideMark/>
          </w:tcPr>
          <w:p w14:paraId="631F0493" w14:textId="77777777" w:rsidR="00000000" w:rsidRDefault="00000000">
            <w:pPr>
              <w:rPr>
                <w:rFonts w:eastAsia="Times New Roman"/>
                <w:sz w:val="20"/>
                <w:szCs w:val="20"/>
              </w:rPr>
            </w:pPr>
          </w:p>
        </w:tc>
      </w:tr>
      <w:tr w:rsidR="00000000" w14:paraId="0E995C61" w14:textId="77777777">
        <w:trPr>
          <w:divId w:val="1108355018"/>
          <w:tblCellSpacing w:w="15" w:type="dxa"/>
        </w:trPr>
        <w:tc>
          <w:tcPr>
            <w:tcW w:w="0" w:type="auto"/>
            <w:shd w:val="clear" w:color="auto" w:fill="EDEDED"/>
            <w:vAlign w:val="center"/>
            <w:hideMark/>
          </w:tcPr>
          <w:p w14:paraId="5D5E5030" w14:textId="77777777" w:rsidR="00000000" w:rsidRDefault="00000000">
            <w:pPr>
              <w:rPr>
                <w:rFonts w:eastAsia="Times New Roman"/>
                <w:sz w:val="20"/>
                <w:szCs w:val="20"/>
              </w:rPr>
            </w:pPr>
          </w:p>
        </w:tc>
        <w:tc>
          <w:tcPr>
            <w:tcW w:w="0" w:type="auto"/>
            <w:shd w:val="clear" w:color="auto" w:fill="EDEDED"/>
            <w:vAlign w:val="center"/>
            <w:hideMark/>
          </w:tcPr>
          <w:p w14:paraId="06373282" w14:textId="77777777" w:rsidR="00000000" w:rsidRDefault="00000000">
            <w:pPr>
              <w:rPr>
                <w:rFonts w:eastAsia="Times New Roman"/>
                <w:sz w:val="20"/>
                <w:szCs w:val="20"/>
              </w:rPr>
            </w:pPr>
          </w:p>
        </w:tc>
      </w:tr>
      <w:tr w:rsidR="00000000" w14:paraId="1A6FF10E" w14:textId="77777777">
        <w:trPr>
          <w:divId w:val="1108355018"/>
          <w:tblCellSpacing w:w="15" w:type="dxa"/>
        </w:trPr>
        <w:tc>
          <w:tcPr>
            <w:tcW w:w="0" w:type="auto"/>
            <w:shd w:val="clear" w:color="auto" w:fill="DFDFDF"/>
            <w:vAlign w:val="center"/>
            <w:hideMark/>
          </w:tcPr>
          <w:p w14:paraId="2C799CBA" w14:textId="77777777" w:rsidR="00000000" w:rsidRDefault="00000000">
            <w:pPr>
              <w:rPr>
                <w:rFonts w:eastAsia="Times New Roman"/>
                <w:sz w:val="20"/>
                <w:szCs w:val="20"/>
              </w:rPr>
            </w:pPr>
          </w:p>
        </w:tc>
        <w:tc>
          <w:tcPr>
            <w:tcW w:w="0" w:type="auto"/>
            <w:shd w:val="clear" w:color="auto" w:fill="DFDFDF"/>
            <w:vAlign w:val="center"/>
            <w:hideMark/>
          </w:tcPr>
          <w:p w14:paraId="507E5AD8" w14:textId="77777777" w:rsidR="00000000" w:rsidRDefault="00000000">
            <w:pPr>
              <w:rPr>
                <w:rFonts w:eastAsia="Times New Roman"/>
                <w:sz w:val="20"/>
                <w:szCs w:val="20"/>
              </w:rPr>
            </w:pPr>
          </w:p>
        </w:tc>
      </w:tr>
      <w:tr w:rsidR="00000000" w14:paraId="455BB964" w14:textId="77777777">
        <w:trPr>
          <w:divId w:val="1108355018"/>
          <w:tblCellSpacing w:w="15" w:type="dxa"/>
        </w:trPr>
        <w:tc>
          <w:tcPr>
            <w:tcW w:w="0" w:type="auto"/>
            <w:shd w:val="clear" w:color="auto" w:fill="EDEDED"/>
            <w:vAlign w:val="center"/>
            <w:hideMark/>
          </w:tcPr>
          <w:p w14:paraId="537F5EBB" w14:textId="77777777" w:rsidR="00000000" w:rsidRDefault="00000000">
            <w:pPr>
              <w:rPr>
                <w:rFonts w:eastAsia="Times New Roman"/>
                <w:sz w:val="20"/>
                <w:szCs w:val="20"/>
              </w:rPr>
            </w:pPr>
          </w:p>
        </w:tc>
        <w:tc>
          <w:tcPr>
            <w:tcW w:w="0" w:type="auto"/>
            <w:shd w:val="clear" w:color="auto" w:fill="EDEDED"/>
            <w:vAlign w:val="center"/>
            <w:hideMark/>
          </w:tcPr>
          <w:p w14:paraId="5862120F" w14:textId="77777777" w:rsidR="00000000" w:rsidRDefault="00000000">
            <w:pPr>
              <w:rPr>
                <w:rFonts w:eastAsia="Times New Roman"/>
                <w:sz w:val="20"/>
                <w:szCs w:val="20"/>
              </w:rPr>
            </w:pPr>
          </w:p>
        </w:tc>
      </w:tr>
    </w:tbl>
    <w:p w14:paraId="6AE41967" w14:textId="08CD880A" w:rsidR="00000000" w:rsidRDefault="00000000">
      <w:pPr>
        <w:divId w:val="1108355018"/>
        <w:rPr>
          <w:rFonts w:eastAsia="Times New Roman"/>
        </w:rPr>
      </w:pPr>
    </w:p>
    <w:p w14:paraId="34278219" w14:textId="77777777" w:rsidR="00482804" w:rsidRPr="0060454B" w:rsidRDefault="00482804" w:rsidP="00482804">
      <w:pPr>
        <w:numPr>
          <w:ilvl w:val="0"/>
          <w:numId w:val="1"/>
        </w:numPr>
        <w:textAlignment w:val="center"/>
        <w:divId w:val="1108355018"/>
        <w:rPr>
          <w:rFonts w:ascii="Calibri" w:eastAsia="Times New Roman" w:hAnsi="Calibri" w:cs="Calibri"/>
        </w:rPr>
      </w:pPr>
      <w:r w:rsidRPr="0060454B">
        <w:rPr>
          <w:rFonts w:ascii="Calibri" w:eastAsia="Times New Roman" w:hAnsi="Calibri" w:cs="Calibri"/>
        </w:rPr>
        <w:t xml:space="preserve">Project focus: identify the business/organisation needs driving the </w:t>
      </w:r>
      <w:proofErr w:type="gramStart"/>
      <w:r w:rsidRPr="0060454B">
        <w:rPr>
          <w:rFonts w:ascii="Calibri" w:eastAsia="Times New Roman" w:hAnsi="Calibri" w:cs="Calibri"/>
        </w:rPr>
        <w:t>project, and</w:t>
      </w:r>
      <w:proofErr w:type="gramEnd"/>
      <w:r w:rsidRPr="0060454B">
        <w:rPr>
          <w:rFonts w:ascii="Calibri" w:eastAsia="Times New Roman" w:hAnsi="Calibri" w:cs="Calibri"/>
        </w:rPr>
        <w:t xml:space="preserve"> provide justification for the focus of the project.</w:t>
      </w:r>
    </w:p>
    <w:p w14:paraId="6AB6D850" w14:textId="77777777" w:rsidR="00482804" w:rsidRPr="0060454B" w:rsidRDefault="00482804" w:rsidP="00482804">
      <w:pPr>
        <w:numPr>
          <w:ilvl w:val="0"/>
          <w:numId w:val="1"/>
        </w:numPr>
        <w:textAlignment w:val="center"/>
        <w:divId w:val="1108355018"/>
        <w:rPr>
          <w:rFonts w:ascii="Calibri" w:eastAsia="Times New Roman" w:hAnsi="Calibri" w:cs="Calibri"/>
        </w:rPr>
      </w:pPr>
      <w:r w:rsidRPr="0060454B">
        <w:rPr>
          <w:rFonts w:ascii="Calibri" w:eastAsia="Times New Roman" w:hAnsi="Calibri" w:cs="Calibri"/>
        </w:rPr>
        <w:t xml:space="preserve">Project goals and scope: list the project </w:t>
      </w:r>
      <w:proofErr w:type="gramStart"/>
      <w:r w:rsidRPr="0060454B">
        <w:rPr>
          <w:rFonts w:ascii="Calibri" w:eastAsia="Times New Roman" w:hAnsi="Calibri" w:cs="Calibri"/>
        </w:rPr>
        <w:t>goals, and</w:t>
      </w:r>
      <w:proofErr w:type="gramEnd"/>
      <w:r w:rsidRPr="0060454B">
        <w:rPr>
          <w:rFonts w:ascii="Calibri" w:eastAsia="Times New Roman" w:hAnsi="Calibri" w:cs="Calibri"/>
        </w:rPr>
        <w:t xml:space="preserve"> outline the scope of the project.</w:t>
      </w:r>
    </w:p>
    <w:p w14:paraId="03957019" w14:textId="77777777" w:rsidR="00482804" w:rsidRPr="0060454B" w:rsidRDefault="00482804" w:rsidP="00482804">
      <w:pPr>
        <w:numPr>
          <w:ilvl w:val="0"/>
          <w:numId w:val="1"/>
        </w:numPr>
        <w:textAlignment w:val="center"/>
        <w:divId w:val="1108355018"/>
        <w:rPr>
          <w:rFonts w:ascii="Calibri" w:eastAsia="Times New Roman" w:hAnsi="Calibri" w:cs="Calibri"/>
        </w:rPr>
      </w:pPr>
      <w:r w:rsidRPr="0060454B">
        <w:rPr>
          <w:rFonts w:ascii="Calibri" w:eastAsia="Times New Roman" w:hAnsi="Calibri" w:cs="Calibri"/>
        </w:rPr>
        <w:t xml:space="preserve">Key project findings: what have you discovered </w:t>
      </w:r>
      <w:proofErr w:type="gramStart"/>
      <w:r w:rsidRPr="0060454B">
        <w:rPr>
          <w:rFonts w:ascii="Calibri" w:eastAsia="Times New Roman" w:hAnsi="Calibri" w:cs="Calibri"/>
        </w:rPr>
        <w:t>during the course of</w:t>
      </w:r>
      <w:proofErr w:type="gramEnd"/>
      <w:r w:rsidRPr="0060454B">
        <w:rPr>
          <w:rFonts w:ascii="Calibri" w:eastAsia="Times New Roman" w:hAnsi="Calibri" w:cs="Calibri"/>
        </w:rPr>
        <w:t xml:space="preserve"> the project, in terms of issues facing the business/organisation, and potential benefits of future project work.</w:t>
      </w:r>
    </w:p>
    <w:p w14:paraId="16FA2C4D" w14:textId="77777777" w:rsidR="00482804" w:rsidRPr="0060454B" w:rsidRDefault="00482804" w:rsidP="00482804">
      <w:pPr>
        <w:numPr>
          <w:ilvl w:val="0"/>
          <w:numId w:val="1"/>
        </w:numPr>
        <w:textAlignment w:val="center"/>
        <w:divId w:val="1108355018"/>
        <w:rPr>
          <w:rFonts w:ascii="Calibri" w:eastAsia="Times New Roman" w:hAnsi="Calibri" w:cs="Calibri"/>
        </w:rPr>
      </w:pPr>
      <w:r w:rsidRPr="0060454B">
        <w:rPr>
          <w:rFonts w:ascii="Calibri" w:eastAsia="Times New Roman" w:hAnsi="Calibri" w:cs="Calibri"/>
        </w:rPr>
        <w:t>Project deliverables: This section enumerates the results of the project and what has been added to the inventory in material procurements and knowledge.</w:t>
      </w:r>
    </w:p>
    <w:p w14:paraId="168248D0" w14:textId="77777777" w:rsidR="00482804" w:rsidRPr="0060454B" w:rsidRDefault="00482804" w:rsidP="00482804">
      <w:pPr>
        <w:numPr>
          <w:ilvl w:val="0"/>
          <w:numId w:val="1"/>
        </w:numPr>
        <w:textAlignment w:val="center"/>
        <w:divId w:val="1108355018"/>
        <w:rPr>
          <w:rFonts w:ascii="Calibri" w:eastAsia="Times New Roman" w:hAnsi="Calibri" w:cs="Calibri"/>
        </w:rPr>
      </w:pPr>
      <w:r w:rsidRPr="0060454B">
        <w:rPr>
          <w:rFonts w:ascii="Calibri" w:eastAsia="Times New Roman" w:hAnsi="Calibri" w:cs="Calibri"/>
        </w:rPr>
        <w:t>Summary of key project results: focus on what was achieved overall.</w:t>
      </w:r>
    </w:p>
    <w:p w14:paraId="1F3007F1" w14:textId="77777777" w:rsidR="00482804" w:rsidRDefault="00482804" w:rsidP="00482804">
      <w:pPr>
        <w:divId w:val="1108355018"/>
      </w:pPr>
    </w:p>
    <w:p w14:paraId="10AD5AC2" w14:textId="77777777" w:rsidR="00482804" w:rsidRDefault="00482804" w:rsidP="00482804">
      <w:pPr>
        <w:divId w:val="1108355018"/>
      </w:pPr>
    </w:p>
    <w:p w14:paraId="657F6C69" w14:textId="77777777" w:rsidR="00482804" w:rsidRDefault="00482804" w:rsidP="00482804">
      <w:pPr>
        <w:pStyle w:val="BBNormal"/>
        <w:divId w:val="1108355018"/>
      </w:pPr>
      <w:r>
        <w:t>The Cyber Resilience Assessment of Seoul Microfinance Bank</w:t>
      </w:r>
      <w:r>
        <w:rPr>
          <w:rStyle w:val="FootnoteReference"/>
        </w:rPr>
        <w:footnoteReference w:id="1"/>
      </w:r>
      <w:r>
        <w:t xml:space="preserve"> (SMFB) will assist the bank with complying with the cybersecurity operational resilience aspect of the </w:t>
      </w:r>
      <w:r>
        <w:fldChar w:fldCharType="begin"/>
      </w:r>
      <w:r>
        <w:instrText xml:space="preserve"> ADDIN EN.CITE &lt;EndNote&gt;&lt;Cite AuthorYear="1"&gt;&lt;Author&gt;Central Bank of Nigeria&lt;/Author&gt;&lt;Year&gt;2022&lt;/Year&gt;&lt;RecNum&gt;101&lt;/RecNum&gt;&lt;DisplayText&gt;Central Bank of Nigeria (2022)&lt;/DisplayText&gt;&lt;record&gt;&lt;rec-number&gt;101&lt;/rec-number&gt;&lt;foreign-keys&gt;&lt;key app="EN" db-id="5ezxx5x25twtapexrt05axrc902zrzv99f5f" timestamp="1676122709"&gt;101&lt;/key&gt;&lt;/foreign-keys&gt;&lt;ref-type name="Government Document"&gt;46&lt;/ref-type&gt;&lt;contributors&gt;&lt;authors&gt;&lt;author&gt;Central Bank of Nigeria,&lt;/author&gt;&lt;/authors&gt;&lt;/contributors&gt;&lt;titles&gt;&lt;title&gt;Risk-Based Cybersecurity Framework and Guidelines for Other Financial Institutions&lt;/title&gt;&lt;/titles&gt;&lt;dates&gt;&lt;year&gt;2022&lt;/year&gt;&lt;/dates&gt;&lt;urls&gt;&lt;related-urls&gt;&lt;url&gt;https://bit.ly/40ImCsB&lt;/url&gt;&lt;/related-urls&gt;&lt;/urls&gt;&lt;custom1&gt;Central Bank of Nigeria&lt;/custom1&gt;&lt;access-date&gt;07/02/2023&lt;/access-date&gt;&lt;/record&gt;&lt;/Cite&gt;&lt;/EndNote&gt;</w:instrText>
      </w:r>
      <w:r>
        <w:fldChar w:fldCharType="separate"/>
      </w:r>
      <w:r>
        <w:rPr>
          <w:noProof/>
        </w:rPr>
        <w:t>Central Bank of Nigeria (2022)</w:t>
      </w:r>
      <w:r>
        <w:fldChar w:fldCharType="end"/>
      </w:r>
      <w:r>
        <w:t xml:space="preserve"> Risk-Based Cybersecurity Framework and Guidelines for Other Financial Institutions.</w:t>
      </w:r>
    </w:p>
    <w:p w14:paraId="646EF13A" w14:textId="77777777" w:rsidR="00482804" w:rsidRDefault="00482804" w:rsidP="00482804">
      <w:pPr>
        <w:jc w:val="both"/>
        <w:divId w:val="1108355018"/>
        <w:rPr>
          <w:rFonts w:ascii="Arial" w:hAnsi="Arial"/>
          <w:sz w:val="22"/>
        </w:rPr>
      </w:pPr>
    </w:p>
    <w:p w14:paraId="0F292C4B" w14:textId="77777777" w:rsidR="00482804" w:rsidRDefault="00482804" w:rsidP="00482804">
      <w:pPr>
        <w:pStyle w:val="BBNormal"/>
        <w:divId w:val="1108355018"/>
      </w:pPr>
      <w:r>
        <w:t xml:space="preserve">SMFB aims at delivering superior returns to its shareholders. A cyber incidence will hinder SMFB from achieving its goal. This is because a cyber incidence is costly – it has costs relating to dealing with reputational damage and regulatory monitoring issues. More so, it takes resources away from other more productive uses. </w:t>
      </w:r>
    </w:p>
    <w:p w14:paraId="3994F424" w14:textId="77777777" w:rsidR="00482804" w:rsidRDefault="00482804" w:rsidP="00482804">
      <w:pPr>
        <w:pStyle w:val="BBNormal"/>
        <w:divId w:val="1108355018"/>
      </w:pPr>
    </w:p>
    <w:p w14:paraId="2266DA14" w14:textId="77777777" w:rsidR="00482804" w:rsidRDefault="00482804" w:rsidP="00482804">
      <w:pPr>
        <w:pStyle w:val="BBNormal"/>
        <w:divId w:val="1108355018"/>
      </w:pPr>
      <w:r w:rsidRPr="00A404BB">
        <w:t>Th</w:t>
      </w:r>
      <w:r>
        <w:t xml:space="preserve">is project, in addition to meeting a compliance obligation, also helps to reduce the risk of a cyber incidence by decreasing the threat landscape available for adversaries to operate. It achieves this by </w:t>
      </w:r>
      <w:r w:rsidRPr="00A404BB">
        <w:t>audit</w:t>
      </w:r>
      <w:r>
        <w:t>ing</w:t>
      </w:r>
      <w:r w:rsidRPr="00A404BB">
        <w:t xml:space="preserve"> the current cybersecurity posture of the bank</w:t>
      </w:r>
      <w:r>
        <w:t xml:space="preserve"> and providing actionable advice that, when implemented, will </w:t>
      </w:r>
      <w:r w:rsidRPr="00A404BB">
        <w:t>strengthen existing systems, and defend in-depth the bank’s information systems</w:t>
      </w:r>
      <w:r>
        <w:t xml:space="preserve">. In so doing, the </w:t>
      </w:r>
      <w:r w:rsidRPr="00A404BB">
        <w:t>Confidentiality, Integrity, and Availability</w:t>
      </w:r>
      <w:r>
        <w:t xml:space="preserve"> of the information that provides the bank a competing edge in the market is enhanced.</w:t>
      </w:r>
    </w:p>
    <w:p w14:paraId="4FE8ACCA" w14:textId="77777777" w:rsidR="00482804" w:rsidRDefault="00482804">
      <w:pPr>
        <w:divId w:val="1108355018"/>
        <w:rPr>
          <w:rFonts w:eastAsia="Times New Roman"/>
        </w:rPr>
      </w:pPr>
    </w:p>
    <w:sectPr w:rsidR="0048280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3663" w14:textId="77777777" w:rsidR="00992116" w:rsidRDefault="00992116" w:rsidP="00482804">
      <w:r>
        <w:separator/>
      </w:r>
    </w:p>
  </w:endnote>
  <w:endnote w:type="continuationSeparator" w:id="0">
    <w:p w14:paraId="2A57E16F" w14:textId="77777777" w:rsidR="00992116" w:rsidRDefault="00992116" w:rsidP="0048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ACCD" w14:textId="77777777" w:rsidR="00482804" w:rsidRDefault="00482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D7D2A" w14:textId="006ABFAE" w:rsidR="00482804" w:rsidRDefault="00482804">
    <w:pPr>
      <w:pStyle w:val="Footer"/>
    </w:pPr>
    <w:r w:rsidRPr="00154700">
      <w:t>Project: Cyber Resilience Assessment of an OFI</w:t>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EE70" w14:textId="77777777" w:rsidR="00482804" w:rsidRDefault="0048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08B1" w14:textId="77777777" w:rsidR="00992116" w:rsidRDefault="00992116" w:rsidP="00482804">
      <w:r>
        <w:separator/>
      </w:r>
    </w:p>
  </w:footnote>
  <w:footnote w:type="continuationSeparator" w:id="0">
    <w:p w14:paraId="518A4F10" w14:textId="77777777" w:rsidR="00992116" w:rsidRDefault="00992116" w:rsidP="00482804">
      <w:r>
        <w:continuationSeparator/>
      </w:r>
    </w:p>
  </w:footnote>
  <w:footnote w:id="1">
    <w:p w14:paraId="5EC8F24D" w14:textId="77777777" w:rsidR="00482804" w:rsidRDefault="00482804" w:rsidP="00482804">
      <w:pPr>
        <w:pStyle w:val="FootnoteText"/>
      </w:pPr>
      <w:r>
        <w:rPr>
          <w:rStyle w:val="FootnoteReference"/>
        </w:rPr>
        <w:footnoteRef/>
      </w:r>
      <w:r>
        <w:t xml:space="preserve"> This is a random name that is chosen and used to anonymize the real Microfinance Bank that is the subject of the project. This is an important part of the ethical consideration to ensure the privacy of the data that will be used in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EB56" w14:textId="77777777" w:rsidR="00482804" w:rsidRDefault="004828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50F0" w14:textId="77777777" w:rsidR="00482804" w:rsidRDefault="004828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E136" w14:textId="77777777" w:rsidR="00482804" w:rsidRDefault="004828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699A"/>
    <w:multiLevelType w:val="multilevel"/>
    <w:tmpl w:val="F11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17469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2804"/>
    <w:rsid w:val="00482804"/>
    <w:rsid w:val="00992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77A7DD"/>
  <w15:chartTrackingRefBased/>
  <w15:docId w15:val="{E917A923-F76D-41DF-95A1-45E1503D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instructions">
    <w:name w:val="instructions"/>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BBNormal">
    <w:name w:val="BB_Normal"/>
    <w:basedOn w:val="Normal"/>
    <w:link w:val="BBNormalChar"/>
    <w:qFormat/>
    <w:rsid w:val="00482804"/>
    <w:pPr>
      <w:jc w:val="both"/>
    </w:pPr>
    <w:rPr>
      <w:rFonts w:ascii="Abadi Extra Light" w:eastAsiaTheme="minorHAnsi" w:hAnsi="Abadi Extra Light" w:cstheme="minorBidi"/>
      <w:sz w:val="28"/>
      <w:szCs w:val="28"/>
      <w:lang w:eastAsia="en-US"/>
    </w:rPr>
  </w:style>
  <w:style w:type="character" w:customStyle="1" w:styleId="BBNormalChar">
    <w:name w:val="BB_Normal Char"/>
    <w:basedOn w:val="DefaultParagraphFont"/>
    <w:link w:val="BBNormal"/>
    <w:rsid w:val="00482804"/>
    <w:rPr>
      <w:rFonts w:ascii="Abadi Extra Light" w:eastAsiaTheme="minorHAnsi" w:hAnsi="Abadi Extra Light" w:cstheme="minorBidi"/>
      <w:sz w:val="28"/>
      <w:szCs w:val="28"/>
      <w:lang w:eastAsia="en-US"/>
    </w:rPr>
  </w:style>
  <w:style w:type="paragraph" w:styleId="Title">
    <w:name w:val="Title"/>
    <w:basedOn w:val="Normal"/>
    <w:next w:val="Normal"/>
    <w:link w:val="TitleChar"/>
    <w:uiPriority w:val="10"/>
    <w:qFormat/>
    <w:rsid w:val="0048280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82804"/>
    <w:rPr>
      <w:rFonts w:asciiTheme="majorHAnsi" w:eastAsiaTheme="majorEastAsia" w:hAnsiTheme="majorHAnsi" w:cstheme="majorBidi"/>
      <w:spacing w:val="-10"/>
      <w:kern w:val="28"/>
      <w:sz w:val="56"/>
      <w:szCs w:val="56"/>
      <w:lang w:eastAsia="en-US"/>
    </w:rPr>
  </w:style>
  <w:style w:type="paragraph" w:styleId="FootnoteText">
    <w:name w:val="footnote text"/>
    <w:basedOn w:val="Normal"/>
    <w:link w:val="FootnoteTextChar"/>
    <w:uiPriority w:val="99"/>
    <w:unhideWhenUsed/>
    <w:rsid w:val="00482804"/>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rsid w:val="00482804"/>
    <w:rPr>
      <w:rFonts w:ascii="Calibri" w:eastAsia="Calibri" w:hAnsi="Calibri"/>
      <w:lang w:eastAsia="en-US"/>
    </w:rPr>
  </w:style>
  <w:style w:type="character" w:styleId="FootnoteReference">
    <w:name w:val="footnote reference"/>
    <w:uiPriority w:val="99"/>
    <w:unhideWhenUsed/>
    <w:rsid w:val="00482804"/>
    <w:rPr>
      <w:vertAlign w:val="superscript"/>
    </w:rPr>
  </w:style>
  <w:style w:type="paragraph" w:styleId="Header">
    <w:name w:val="header"/>
    <w:basedOn w:val="Normal"/>
    <w:link w:val="HeaderChar"/>
    <w:uiPriority w:val="99"/>
    <w:unhideWhenUsed/>
    <w:rsid w:val="00482804"/>
    <w:pPr>
      <w:tabs>
        <w:tab w:val="center" w:pos="4513"/>
        <w:tab w:val="right" w:pos="9026"/>
      </w:tabs>
    </w:pPr>
  </w:style>
  <w:style w:type="character" w:customStyle="1" w:styleId="HeaderChar">
    <w:name w:val="Header Char"/>
    <w:basedOn w:val="DefaultParagraphFont"/>
    <w:link w:val="Header"/>
    <w:uiPriority w:val="99"/>
    <w:rsid w:val="00482804"/>
    <w:rPr>
      <w:rFonts w:eastAsiaTheme="minorEastAsia"/>
      <w:sz w:val="24"/>
      <w:szCs w:val="24"/>
    </w:rPr>
  </w:style>
  <w:style w:type="paragraph" w:styleId="Footer">
    <w:name w:val="footer"/>
    <w:basedOn w:val="Normal"/>
    <w:link w:val="FooterChar"/>
    <w:uiPriority w:val="99"/>
    <w:unhideWhenUsed/>
    <w:rsid w:val="00482804"/>
    <w:pPr>
      <w:tabs>
        <w:tab w:val="center" w:pos="4513"/>
        <w:tab w:val="right" w:pos="9026"/>
      </w:tabs>
    </w:pPr>
  </w:style>
  <w:style w:type="character" w:customStyle="1" w:styleId="FooterChar">
    <w:name w:val="Footer Char"/>
    <w:basedOn w:val="DefaultParagraphFont"/>
    <w:link w:val="Footer"/>
    <w:uiPriority w:val="99"/>
    <w:rsid w:val="0048280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50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Oluwaseun BAKARE</dc:creator>
  <cp:keywords/>
  <dc:description/>
  <cp:lastModifiedBy>Oluwaseun BAKARE</cp:lastModifiedBy>
  <cp:revision>2</cp:revision>
  <dcterms:created xsi:type="dcterms:W3CDTF">2023-02-24T12:52:00Z</dcterms:created>
  <dcterms:modified xsi:type="dcterms:W3CDTF">2023-02-24T12:52:00Z</dcterms:modified>
</cp:coreProperties>
</file>