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d3640eb88544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4102fff2bc4d30" /><Relationship Type="http://schemas.openxmlformats.org/officeDocument/2006/relationships/numbering" Target="/word/numbering.xml" Id="R96f3fe0c298748b8" /><Relationship Type="http://schemas.openxmlformats.org/officeDocument/2006/relationships/settings" Target="/word/settings.xml" Id="R0e10451b545e432c" /></Relationships>
</file>