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e3303940a9433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100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59.1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59.9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C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1:05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D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1:05.9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E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1:11.2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</w:t>
            </w:r>
          </w:p>
        </w:tc>
        <w:tc>
          <w:tcPr>
            <w:tcW w:w="2310" w:type="dxa"/>
          </w:tcPr>
          <w:p>
            <w:pPr/>
            <w:r>
              <w:t>CC</w:t>
            </w:r>
          </w:p>
        </w:tc>
        <w:tc>
          <w:tcPr>
            <w:tcW w:w="2310" w:type="dxa"/>
          </w:tcPr>
          <w:p>
            <w:pPr/>
            <w:r>
              <w:t>1:23.42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875ef0d9a44dc7" /><Relationship Type="http://schemas.openxmlformats.org/officeDocument/2006/relationships/numbering" Target="/word/numbering.xml" Id="Rc011ca14efa24ba5" /><Relationship Type="http://schemas.openxmlformats.org/officeDocument/2006/relationships/settings" Target="/word/settings.xml" Id="R658f3732efe94e92" /></Relationships>
</file>