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FE" w:rsidRDefault="00832813" w:rsidP="008328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832813">
        <w:rPr>
          <w:rFonts w:ascii="Times New Roman" w:hAnsi="Times New Roman" w:cs="Times New Roman"/>
          <w:b/>
          <w:sz w:val="24"/>
          <w:lang w:val="es-ES"/>
        </w:rPr>
        <w:t>BATALLA NAVAL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</w:t>
      </w:r>
      <w:r w:rsidRPr="00D75BFE">
        <w:rPr>
          <w:rFonts w:ascii="Times New Roman" w:hAnsi="Times New Roman" w:cs="Times New Roman"/>
          <w:sz w:val="24"/>
          <w:lang w:val="es-ES"/>
        </w:rPr>
        <w:t>ctividad no. 2-1</w:t>
      </w:r>
      <w:r>
        <w:rPr>
          <w:rFonts w:ascii="Times New Roman" w:hAnsi="Times New Roman" w:cs="Times New Roman"/>
          <w:sz w:val="24"/>
          <w:lang w:val="es-ES"/>
        </w:rPr>
        <w:t xml:space="preserve"> Sockets y </w:t>
      </w:r>
      <w:proofErr w:type="spellStart"/>
      <w:r>
        <w:rPr>
          <w:rFonts w:ascii="Times New Roman" w:hAnsi="Times New Roman" w:cs="Times New Roman"/>
          <w:sz w:val="24"/>
          <w:lang w:val="es-ES"/>
        </w:rPr>
        <w:t>multihilos</w:t>
      </w:r>
      <w:proofErr w:type="spellEnd"/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>La Batalla Naval es un juego en línea multijugador. Se dispone de un arsenal amplio en el campo de batalla: barcos, aviones, bombarderos, minas, defensa antiaérea, radares y muchas cosas más. Coloca los barcos de diferentes tamaños en el campo de batalla, los aviones y las minas, y asalta el campo del enemigo; lanza los aviones para los bombardeos y trata de hu</w:t>
      </w:r>
      <w:r>
        <w:rPr>
          <w:rFonts w:ascii="Times New Roman" w:hAnsi="Times New Roman" w:cs="Times New Roman"/>
          <w:sz w:val="24"/>
          <w:lang w:val="es-ES"/>
        </w:rPr>
        <w:t>ndir los barcos de tu oponente.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Haga su proyecto en dos etapas: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ETAPA 1.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>Elabore una versión 1:1 del juego. Usa varios sockets. Luego descubre cómo cambiar la mecánica del juego para que pued</w:t>
      </w:r>
      <w:r>
        <w:rPr>
          <w:rFonts w:ascii="Times New Roman" w:hAnsi="Times New Roman" w:cs="Times New Roman"/>
          <w:sz w:val="24"/>
          <w:lang w:val="es-ES"/>
        </w:rPr>
        <w:t>an jugarlo más de dos personas.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ETAPA 2.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 xml:space="preserve">Ahora diseña tu juego bajo los </w:t>
      </w:r>
      <w:r>
        <w:rPr>
          <w:rFonts w:ascii="Times New Roman" w:hAnsi="Times New Roman" w:cs="Times New Roman"/>
          <w:sz w:val="24"/>
          <w:lang w:val="es-ES"/>
        </w:rPr>
        <w:t>siguientes criterios de diseño: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 xml:space="preserve">Cree un servidor que escuche a los jugadores que quieran suscribirse a una partida activa. (Esto requerirá </w:t>
      </w:r>
      <w:proofErr w:type="spellStart"/>
      <w:r w:rsidRPr="00D75BFE">
        <w:rPr>
          <w:rFonts w:ascii="Times New Roman" w:hAnsi="Times New Roman" w:cs="Times New Roman"/>
          <w:sz w:val="24"/>
          <w:lang w:val="es-ES"/>
        </w:rPr>
        <w:t>multihilos</w:t>
      </w:r>
      <w:proofErr w:type="spellEnd"/>
      <w:r w:rsidRPr="00D75BFE">
        <w:rPr>
          <w:rFonts w:ascii="Times New Roman" w:hAnsi="Times New Roman" w:cs="Times New Roman"/>
          <w:sz w:val="24"/>
          <w:lang w:val="es-ES"/>
        </w:rPr>
        <w:t>). El servicio deberá suscribir a los j</w:t>
      </w:r>
      <w:r>
        <w:rPr>
          <w:rFonts w:ascii="Times New Roman" w:hAnsi="Times New Roman" w:cs="Times New Roman"/>
          <w:sz w:val="24"/>
          <w:lang w:val="es-ES"/>
        </w:rPr>
        <w:t>ugadores y asignarles un turno.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>Crea un hilo para escuchar</w:t>
      </w:r>
      <w:r>
        <w:rPr>
          <w:rFonts w:ascii="Times New Roman" w:hAnsi="Times New Roman" w:cs="Times New Roman"/>
          <w:sz w:val="24"/>
          <w:lang w:val="es-ES"/>
        </w:rPr>
        <w:t xml:space="preserve"> y aceptar jugadores entrantes.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>Crea</w:t>
      </w:r>
      <w:r>
        <w:rPr>
          <w:rFonts w:ascii="Times New Roman" w:hAnsi="Times New Roman" w:cs="Times New Roman"/>
          <w:sz w:val="24"/>
          <w:lang w:val="es-ES"/>
        </w:rPr>
        <w:t xml:space="preserve"> otro hilo para el juego en sí.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>El punto 1.1 requiere que escuches las conexiones entrantes, las aceptes y pases las conexiones establecidas median</w:t>
      </w:r>
      <w:r>
        <w:rPr>
          <w:rFonts w:ascii="Times New Roman" w:hAnsi="Times New Roman" w:cs="Times New Roman"/>
          <w:sz w:val="24"/>
          <w:lang w:val="es-ES"/>
        </w:rPr>
        <w:t>te un socket al hilo del juego.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>El punto 1.2 requiere que tu juego pase por las conexiones (sockets) para hablar con ellos y mantene</w:t>
      </w:r>
      <w:r>
        <w:rPr>
          <w:rFonts w:ascii="Times New Roman" w:hAnsi="Times New Roman" w:cs="Times New Roman"/>
          <w:sz w:val="24"/>
          <w:lang w:val="es-ES"/>
        </w:rPr>
        <w:t>r la mecánica del juego activa.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>Refinado: Asegúrese de que el servicio limpie las conexiones cuando se apague. También, que cada vez que se cierre el servicio, sus conexi</w:t>
      </w:r>
      <w:r>
        <w:rPr>
          <w:rFonts w:ascii="Times New Roman" w:hAnsi="Times New Roman" w:cs="Times New Roman"/>
          <w:sz w:val="24"/>
          <w:lang w:val="es-ES"/>
        </w:rPr>
        <w:t xml:space="preserve">ones se cierren adecuadamente. 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>En cada etapa del desarrollo presente el caso de uso y el diagrama de interacciones.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>Entregar: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>1- Informe con el paso a paso del experimento.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>2- Código disponible en plataformas colaborativas.</w:t>
      </w:r>
    </w:p>
    <w:p w:rsidR="00D75BFE" w:rsidRPr="00D75BFE" w:rsidRDefault="00D75BFE" w:rsidP="00D75BFE">
      <w:p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D75BFE">
        <w:rPr>
          <w:rFonts w:ascii="Times New Roman" w:hAnsi="Times New Roman" w:cs="Times New Roman"/>
          <w:sz w:val="24"/>
          <w:lang w:val="es-ES"/>
        </w:rPr>
        <w:t>3- Video presentando el código y la ejecución de cada etapa. Máx. 12 minutos.</w:t>
      </w:r>
    </w:p>
    <w:p w:rsidR="00832813" w:rsidRDefault="00832813" w:rsidP="008328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D75BFE" w:rsidRDefault="00D75BFE">
      <w:pPr>
        <w:rPr>
          <w:rFonts w:ascii="Times New Roman" w:hAnsi="Times New Roman" w:cs="Times New Roman"/>
          <w:b/>
          <w:i/>
          <w:sz w:val="24"/>
          <w:lang w:val="es-ES"/>
        </w:rPr>
      </w:pPr>
      <w:r>
        <w:rPr>
          <w:rFonts w:ascii="Times New Roman" w:hAnsi="Times New Roman" w:cs="Times New Roman"/>
          <w:b/>
          <w:i/>
          <w:sz w:val="24"/>
          <w:lang w:val="es-ES"/>
        </w:rPr>
        <w:br w:type="page"/>
      </w:r>
    </w:p>
    <w:p w:rsidR="007F73E8" w:rsidRDefault="007F73E8" w:rsidP="00832813">
      <w:pPr>
        <w:spacing w:after="0" w:line="360" w:lineRule="auto"/>
        <w:rPr>
          <w:rFonts w:ascii="Times New Roman" w:hAnsi="Times New Roman" w:cs="Times New Roman"/>
          <w:b/>
          <w:i/>
          <w:sz w:val="24"/>
          <w:lang w:val="es-ES"/>
        </w:rPr>
      </w:pPr>
    </w:p>
    <w:p w:rsidR="00832813" w:rsidRPr="00832813" w:rsidRDefault="00832813" w:rsidP="00832813">
      <w:pPr>
        <w:spacing w:after="0" w:line="360" w:lineRule="auto"/>
        <w:rPr>
          <w:rFonts w:ascii="Times New Roman" w:hAnsi="Times New Roman" w:cs="Times New Roman"/>
          <w:b/>
          <w:i/>
          <w:sz w:val="24"/>
          <w:lang w:val="es-ES"/>
        </w:rPr>
      </w:pPr>
      <w:r w:rsidRPr="00832813">
        <w:rPr>
          <w:rFonts w:ascii="Times New Roman" w:hAnsi="Times New Roman" w:cs="Times New Roman"/>
          <w:b/>
          <w:i/>
          <w:sz w:val="24"/>
          <w:lang w:val="es-ES"/>
        </w:rPr>
        <w:t>Juego</w:t>
      </w:r>
    </w:p>
    <w:p w:rsidR="00832813" w:rsidRPr="00832813" w:rsidRDefault="00832813" w:rsidP="00832813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 w:rsidRPr="00832813">
        <w:rPr>
          <w:rFonts w:ascii="Times New Roman" w:hAnsi="Times New Roman" w:cs="Times New Roman"/>
          <w:sz w:val="24"/>
          <w:lang w:val="es-ES"/>
        </w:rPr>
        <w:t>Matriz 10x10</w:t>
      </w:r>
    </w:p>
    <w:p w:rsidR="00832813" w:rsidRDefault="00832813" w:rsidP="00832813">
      <w:pPr>
        <w:spacing w:after="0" w:line="360" w:lineRule="auto"/>
        <w:rPr>
          <w:rFonts w:ascii="Times New Roman" w:hAnsi="Times New Roman" w:cs="Times New Roman"/>
          <w:b/>
          <w:i/>
          <w:sz w:val="24"/>
          <w:lang w:val="es-ES"/>
        </w:rPr>
      </w:pPr>
      <w:r w:rsidRPr="00832813">
        <w:rPr>
          <w:rFonts w:ascii="Times New Roman" w:hAnsi="Times New Roman" w:cs="Times New Roman"/>
          <w:b/>
          <w:i/>
          <w:sz w:val="24"/>
          <w:lang w:val="es-ES"/>
        </w:rPr>
        <w:t>Barcos</w:t>
      </w:r>
    </w:p>
    <w:p w:rsidR="00832813" w:rsidRDefault="00832813" w:rsidP="00832813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PortaAviones</w:t>
      </w:r>
      <w:proofErr w:type="spellEnd"/>
      <w:r>
        <w:rPr>
          <w:rFonts w:ascii="Times New Roman" w:hAnsi="Times New Roman" w:cs="Times New Roman"/>
          <w:sz w:val="24"/>
          <w:lang w:val="es-ES"/>
        </w:rPr>
        <w:t>: 5 casillas.</w:t>
      </w:r>
    </w:p>
    <w:p w:rsidR="00832813" w:rsidRDefault="00832813" w:rsidP="00832813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Buque: 4 casillas.</w:t>
      </w:r>
    </w:p>
    <w:p w:rsidR="00832813" w:rsidRDefault="00832813" w:rsidP="00832813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Submarino: 3 casillas.</w:t>
      </w:r>
    </w:p>
    <w:p w:rsidR="00832813" w:rsidRDefault="00832813" w:rsidP="00832813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Crucero: 2 casillas.</w:t>
      </w:r>
    </w:p>
    <w:p w:rsidR="00832813" w:rsidRDefault="00832813" w:rsidP="00832813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Lancha: 1 casilla.</w:t>
      </w:r>
    </w:p>
    <w:p w:rsidR="00832813" w:rsidRDefault="00832813" w:rsidP="00832813">
      <w:pPr>
        <w:spacing w:after="0" w:line="360" w:lineRule="auto"/>
        <w:rPr>
          <w:rFonts w:ascii="Times New Roman" w:hAnsi="Times New Roman" w:cs="Times New Roman"/>
          <w:b/>
          <w:i/>
          <w:sz w:val="24"/>
          <w:lang w:val="es-ES"/>
        </w:rPr>
      </w:pPr>
      <w:r w:rsidRPr="00832813">
        <w:rPr>
          <w:rFonts w:ascii="Times New Roman" w:hAnsi="Times New Roman" w:cs="Times New Roman"/>
          <w:b/>
          <w:i/>
          <w:sz w:val="24"/>
          <w:lang w:val="es-ES"/>
        </w:rPr>
        <w:t>Reglas</w:t>
      </w:r>
    </w:p>
    <w:p w:rsidR="00832813" w:rsidRDefault="00832813" w:rsidP="00832813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Si un jugador toca/hunde un barco, repite turno</w:t>
      </w:r>
    </w:p>
    <w:p w:rsidR="00832813" w:rsidRDefault="00832813" w:rsidP="00832813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Si toca un barco: se marca como averiado la casilla.</w:t>
      </w:r>
    </w:p>
    <w:p w:rsidR="00832813" w:rsidRDefault="00832813" w:rsidP="00832813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Si hunde un barco: se marca hundido todas las casillas.</w:t>
      </w:r>
    </w:p>
    <w:p w:rsidR="00832813" w:rsidRDefault="00832813" w:rsidP="00832813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Si falla al tocar el barco: se tacha una x.</w:t>
      </w:r>
    </w:p>
    <w:p w:rsidR="007F73E8" w:rsidRDefault="007F73E8">
      <w:pPr>
        <w:rPr>
          <w:rFonts w:ascii="Times New Roman" w:hAnsi="Times New Roman" w:cs="Times New Roman"/>
          <w:sz w:val="24"/>
          <w:lang w:val="es-ES"/>
        </w:rPr>
      </w:pPr>
    </w:p>
    <w:p w:rsidR="007F73E8" w:rsidRDefault="007F73E8">
      <w:pPr>
        <w:rPr>
          <w:rFonts w:ascii="Times New Roman" w:hAnsi="Times New Roman" w:cs="Times New Roman"/>
          <w:b/>
          <w:sz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u w:val="single"/>
          <w:lang w:val="es-ES"/>
        </w:rPr>
        <w:br w:type="page"/>
      </w:r>
    </w:p>
    <w:p w:rsidR="007F73E8" w:rsidRDefault="007F73E8">
      <w:pPr>
        <w:rPr>
          <w:rFonts w:ascii="Times New Roman" w:hAnsi="Times New Roman" w:cs="Times New Roman"/>
          <w:b/>
          <w:sz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u w:val="single"/>
          <w:lang w:val="es-ES"/>
        </w:rPr>
        <w:lastRenderedPageBreak/>
        <w:t>Aspectos Técnicos.</w:t>
      </w:r>
    </w:p>
    <w:p w:rsidR="007F73E8" w:rsidRDefault="007F73E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Lenguaje: Python.</w:t>
      </w:r>
    </w:p>
    <w:p w:rsidR="0059407C" w:rsidRDefault="007F73E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Librería para interfaz gráfica: </w:t>
      </w:r>
      <w:proofErr w:type="spellStart"/>
      <w:r w:rsidRPr="007F73E8">
        <w:rPr>
          <w:rFonts w:ascii="Times New Roman" w:hAnsi="Times New Roman" w:cs="Times New Roman"/>
          <w:sz w:val="24"/>
          <w:lang w:val="es-ES"/>
        </w:rPr>
        <w:t>pygame</w:t>
      </w:r>
      <w:proofErr w:type="spellEnd"/>
    </w:p>
    <w:p w:rsidR="0059407C" w:rsidRDefault="0059407C">
      <w:pPr>
        <w:rPr>
          <w:rFonts w:ascii="Times New Roman" w:hAnsi="Times New Roman" w:cs="Times New Roman"/>
          <w:sz w:val="24"/>
          <w:lang w:val="es-ES"/>
        </w:rPr>
      </w:pPr>
    </w:p>
    <w:p w:rsidR="0059407C" w:rsidRDefault="0059407C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Diagrama UML</w:t>
      </w:r>
    </w:p>
    <w:p w:rsidR="007F73E8" w:rsidRDefault="001E4280">
      <w:pPr>
        <w:rPr>
          <w:rFonts w:ascii="Times New Roman" w:hAnsi="Times New Roman" w:cs="Times New Roman"/>
          <w:b/>
          <w:sz w:val="24"/>
          <w:u w:val="single"/>
          <w:lang w:val="es-ES"/>
        </w:rPr>
      </w:pPr>
      <w:r>
        <w:rPr>
          <w:noProof/>
        </w:rPr>
        <w:drawing>
          <wp:inline distT="0" distB="0" distL="0" distR="0" wp14:anchorId="7B3DCC58" wp14:editId="30E0FD1B">
            <wp:extent cx="5095875" cy="394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01" t="21333" r="16770" b="9667"/>
                    <a:stretch/>
                  </pic:blipFill>
                  <pic:spPr bwMode="auto">
                    <a:xfrm>
                      <a:off x="0" y="0"/>
                      <a:ext cx="509587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73E8">
        <w:rPr>
          <w:rFonts w:ascii="Times New Roman" w:hAnsi="Times New Roman" w:cs="Times New Roman"/>
          <w:b/>
          <w:sz w:val="24"/>
          <w:u w:val="single"/>
          <w:lang w:val="es-ES"/>
        </w:rPr>
        <w:br w:type="page"/>
      </w:r>
    </w:p>
    <w:p w:rsidR="008D2D38" w:rsidRDefault="00815C63" w:rsidP="00832813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  <w:lang w:val="es-ES"/>
        </w:rPr>
      </w:pPr>
      <w:r w:rsidRPr="00815C63">
        <w:rPr>
          <w:rFonts w:ascii="Times New Roman" w:hAnsi="Times New Roman" w:cs="Times New Roman"/>
          <w:b/>
          <w:sz w:val="24"/>
          <w:u w:val="single"/>
          <w:lang w:val="es-ES"/>
        </w:rPr>
        <w:lastRenderedPageBreak/>
        <w:t>Primera Prueba: 1VS 1</w:t>
      </w:r>
    </w:p>
    <w:p w:rsidR="005622E4" w:rsidRDefault="005622E4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Tablero: se compartirá únicamente el tablero entre jugadores, con respecto a la posición de los barcos se transmitirá a través del cliente y servidor el cual leerá si en la posición de ataque enviada por el jugador 2, el jugador 1 tiene un barco.</w:t>
      </w:r>
    </w:p>
    <w:p w:rsidR="00815C63" w:rsidRPr="001E4280" w:rsidRDefault="00C24317" w:rsidP="001E4280">
      <w:pPr>
        <w:rPr>
          <w:rFonts w:ascii="Times New Roman" w:hAnsi="Times New Roman" w:cs="Times New Roman"/>
          <w:b/>
          <w:sz w:val="24"/>
          <w:u w:val="single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El tablero estará compuesto por botones, estos tendrán sus coordenadas que serán las que se le enviarán al </w:t>
      </w:r>
      <w:r w:rsidR="007F73E8">
        <w:rPr>
          <w:rFonts w:ascii="Times New Roman" w:hAnsi="Times New Roman" w:cs="Times New Roman"/>
          <w:sz w:val="24"/>
          <w:lang w:val="es-ES"/>
        </w:rPr>
        <w:t>servidor</w:t>
      </w:r>
      <w:r>
        <w:rPr>
          <w:rFonts w:ascii="Times New Roman" w:hAnsi="Times New Roman" w:cs="Times New Roman"/>
          <w:sz w:val="24"/>
          <w:lang w:val="es-ES"/>
        </w:rPr>
        <w:t>.</w:t>
      </w:r>
      <w:bookmarkStart w:id="0" w:name="_GoBack"/>
      <w:bookmarkEnd w:id="0"/>
    </w:p>
    <w:sectPr w:rsidR="00815C63" w:rsidRPr="001E4280" w:rsidSect="001E4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F7F" w:rsidRDefault="005A2F7F" w:rsidP="0059407C">
      <w:pPr>
        <w:spacing w:after="0" w:line="240" w:lineRule="auto"/>
      </w:pPr>
      <w:r>
        <w:separator/>
      </w:r>
    </w:p>
  </w:endnote>
  <w:endnote w:type="continuationSeparator" w:id="0">
    <w:p w:rsidR="005A2F7F" w:rsidRDefault="005A2F7F" w:rsidP="0059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F7F" w:rsidRDefault="005A2F7F" w:rsidP="0059407C">
      <w:pPr>
        <w:spacing w:after="0" w:line="240" w:lineRule="auto"/>
      </w:pPr>
      <w:r>
        <w:separator/>
      </w:r>
    </w:p>
  </w:footnote>
  <w:footnote w:type="continuationSeparator" w:id="0">
    <w:p w:rsidR="005A2F7F" w:rsidRDefault="005A2F7F" w:rsidP="00594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55D25"/>
    <w:multiLevelType w:val="hybridMultilevel"/>
    <w:tmpl w:val="B498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6084"/>
    <w:multiLevelType w:val="hybridMultilevel"/>
    <w:tmpl w:val="06CE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06"/>
    <w:rsid w:val="00063F6D"/>
    <w:rsid w:val="001E4280"/>
    <w:rsid w:val="00491A56"/>
    <w:rsid w:val="004D6706"/>
    <w:rsid w:val="005622E4"/>
    <w:rsid w:val="0059407C"/>
    <w:rsid w:val="005A2F7F"/>
    <w:rsid w:val="007F0A65"/>
    <w:rsid w:val="007F73E8"/>
    <w:rsid w:val="00815C63"/>
    <w:rsid w:val="00832813"/>
    <w:rsid w:val="008D2D38"/>
    <w:rsid w:val="008E2662"/>
    <w:rsid w:val="00B97778"/>
    <w:rsid w:val="00C24317"/>
    <w:rsid w:val="00D7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6239"/>
  <w15:chartTrackingRefBased/>
  <w15:docId w15:val="{43E00E6E-E955-4E6A-B85D-166C62CB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zul">
    <w:name w:val="estiloAzul"/>
    <w:basedOn w:val="Tablanormal"/>
    <w:uiPriority w:val="99"/>
    <w:rsid w:val="00491A56"/>
    <w:pPr>
      <w:spacing w:after="0" w:line="240" w:lineRule="auto"/>
    </w:pPr>
    <w:tblPr>
      <w:tblBorders>
        <w:top w:val="double" w:sz="4" w:space="0" w:color="1F4E79" w:themeColor="accent1" w:themeShade="80"/>
        <w:left w:val="double" w:sz="4" w:space="0" w:color="1F4E79" w:themeColor="accent1" w:themeShade="80"/>
        <w:bottom w:val="double" w:sz="4" w:space="0" w:color="1F4E79" w:themeColor="accent1" w:themeShade="80"/>
        <w:right w:val="double" w:sz="4" w:space="0" w:color="1F4E79" w:themeColor="accent1" w:themeShade="80"/>
        <w:insideH w:val="double" w:sz="4" w:space="0" w:color="1F4E79" w:themeColor="accent1" w:themeShade="80"/>
        <w:insideV w:val="double" w:sz="4" w:space="0" w:color="1F4E79" w:themeColor="accent1" w:themeShade="80"/>
      </w:tblBorders>
    </w:tblPr>
    <w:tcPr>
      <w:shd w:val="clear" w:color="auto" w:fill="9CC2E5" w:themeFill="accent1" w:themeFillTint="99"/>
    </w:tcPr>
  </w:style>
  <w:style w:type="paragraph" w:styleId="Prrafodelista">
    <w:name w:val="List Paragraph"/>
    <w:basedOn w:val="Normal"/>
    <w:uiPriority w:val="34"/>
    <w:qFormat/>
    <w:rsid w:val="008328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0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07C"/>
  </w:style>
  <w:style w:type="paragraph" w:styleId="Piedepgina">
    <w:name w:val="footer"/>
    <w:basedOn w:val="Normal"/>
    <w:link w:val="PiedepginaCar"/>
    <w:uiPriority w:val="99"/>
    <w:unhideWhenUsed/>
    <w:rsid w:val="005940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2025-05-15T01:36:00Z</dcterms:created>
  <dcterms:modified xsi:type="dcterms:W3CDTF">2025-05-15T15:19:00Z</dcterms:modified>
</cp:coreProperties>
</file>