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2BE63" w14:textId="77777777" w:rsidR="00952B04" w:rsidRPr="00952B04" w:rsidRDefault="00952B04" w:rsidP="0095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fr-FR"/>
        </w:rPr>
      </w:pPr>
      <w:r w:rsidRPr="00952B04">
        <w:rPr>
          <w:rFonts w:ascii="Calibri-Bold" w:eastAsia="Times New Roman" w:hAnsi="Calibri-Bold" w:cs="Times New Roman"/>
          <w:b/>
          <w:bCs/>
          <w:color w:val="000000"/>
          <w:sz w:val="32"/>
          <w:szCs w:val="32"/>
          <w:lang w:val="ru-RU" w:eastAsia="fr-FR"/>
        </w:rPr>
        <w:t xml:space="preserve">РОССИЙСКИЙ УНИВЕРСИТЕТ ДРУЖБЫ НАРОДОВ </w:t>
      </w:r>
    </w:p>
    <w:p w14:paraId="0AEED2E1" w14:textId="77777777" w:rsidR="00952B04" w:rsidRPr="00952B04" w:rsidRDefault="00952B04" w:rsidP="0095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fr-FR"/>
        </w:rPr>
      </w:pPr>
      <w:r w:rsidRPr="00952B04">
        <w:rPr>
          <w:rFonts w:ascii="Calibri-Bold" w:eastAsia="Times New Roman" w:hAnsi="Calibri-Bold" w:cs="Times New Roman"/>
          <w:b/>
          <w:bCs/>
          <w:color w:val="000000"/>
          <w:sz w:val="26"/>
          <w:szCs w:val="26"/>
          <w:lang w:val="ru-RU" w:eastAsia="fr-FR"/>
        </w:rPr>
        <w:t>Факультет физико</w:t>
      </w:r>
      <w:r w:rsidRPr="00952B04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  <w:lang w:val="ru-RU" w:eastAsia="fr-FR"/>
        </w:rPr>
        <w:t>-</w:t>
      </w:r>
      <w:r w:rsidRPr="00952B04">
        <w:rPr>
          <w:rFonts w:ascii="Calibri-Bold" w:eastAsia="Times New Roman" w:hAnsi="Calibri-Bold" w:cs="Times New Roman"/>
          <w:b/>
          <w:bCs/>
          <w:color w:val="000000"/>
          <w:sz w:val="26"/>
          <w:szCs w:val="26"/>
          <w:lang w:val="ru-RU" w:eastAsia="fr-FR"/>
        </w:rPr>
        <w:t xml:space="preserve">математических и естественных наук </w:t>
      </w:r>
    </w:p>
    <w:p w14:paraId="071CBF68" w14:textId="77777777" w:rsidR="00952B04" w:rsidRPr="00952B04" w:rsidRDefault="00952B04" w:rsidP="0095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fr-FR"/>
        </w:rPr>
      </w:pPr>
      <w:r w:rsidRPr="00952B04">
        <w:rPr>
          <w:rFonts w:ascii="Calibri-Bold" w:eastAsia="Times New Roman" w:hAnsi="Calibri-Bold" w:cs="Times New Roman"/>
          <w:b/>
          <w:bCs/>
          <w:color w:val="000000"/>
          <w:sz w:val="26"/>
          <w:szCs w:val="26"/>
          <w:lang w:val="ru-RU" w:eastAsia="fr-FR"/>
        </w:rPr>
        <w:t xml:space="preserve">Кафедра прикладной информатики и теории вероятностей </w:t>
      </w:r>
    </w:p>
    <w:p w14:paraId="74E7BF10" w14:textId="77777777" w:rsidR="00952B04" w:rsidRPr="00952B04" w:rsidRDefault="00952B04" w:rsidP="0095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fr-FR"/>
        </w:rPr>
      </w:pPr>
      <w:r w:rsidRPr="00952B04">
        <w:rPr>
          <w:rFonts w:ascii="Calibri-Bold" w:eastAsia="Times New Roman" w:hAnsi="Calibri-Bold" w:cs="Times New Roman"/>
          <w:b/>
          <w:bCs/>
          <w:color w:val="000000"/>
          <w:sz w:val="32"/>
          <w:szCs w:val="32"/>
          <w:lang w:val="ru-RU" w:eastAsia="fr-FR"/>
        </w:rPr>
        <w:t xml:space="preserve">ОТЧЕТ </w:t>
      </w:r>
    </w:p>
    <w:p w14:paraId="7999B12F" w14:textId="77777777" w:rsidR="00952B04" w:rsidRPr="00952B04" w:rsidRDefault="00952B04" w:rsidP="0095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52B04">
        <w:rPr>
          <w:rFonts w:ascii="Calibri-Bold" w:eastAsia="Times New Roman" w:hAnsi="Calibri-Bold" w:cs="Times New Roman"/>
          <w:b/>
          <w:bCs/>
          <w:color w:val="000000"/>
          <w:sz w:val="32"/>
          <w:szCs w:val="32"/>
          <w:lang w:val="ru-RU" w:eastAsia="fr-FR"/>
        </w:rPr>
        <w:t>ПО ЛАБОРАТОРНОЙ РАБОТЕ №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val="en-US" w:eastAsia="fr-FR"/>
        </w:rPr>
        <w:t>4</w:t>
      </w:r>
      <w:bookmarkStart w:id="0" w:name="_GoBack"/>
      <w:bookmarkEnd w:id="0"/>
    </w:p>
    <w:p w14:paraId="182F5954" w14:textId="77777777" w:rsidR="00952B04" w:rsidRPr="00952B04" w:rsidRDefault="00952B04" w:rsidP="0095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fr-FR"/>
        </w:rPr>
      </w:pPr>
      <w:r w:rsidRPr="00952B04">
        <w:rPr>
          <w:rFonts w:ascii="Calibri-Italic" w:eastAsia="Times New Roman" w:hAnsi="Calibri-Italic" w:cs="Times New Roman"/>
          <w:i/>
          <w:iCs/>
          <w:color w:val="000000"/>
          <w:sz w:val="32"/>
          <w:szCs w:val="32"/>
          <w:lang w:val="ru-RU" w:eastAsia="fr-FR"/>
        </w:rPr>
        <w:t>дисциплина</w:t>
      </w:r>
      <w:r w:rsidRPr="00952B04">
        <w:rPr>
          <w:rFonts w:ascii="TimesNewRomanPS-ItalicMT" w:eastAsia="Times New Roman" w:hAnsi="TimesNewRomanPS-ItalicMT" w:cs="Times New Roman"/>
          <w:i/>
          <w:iCs/>
          <w:color w:val="000000"/>
          <w:sz w:val="32"/>
          <w:szCs w:val="32"/>
          <w:lang w:val="ru-RU" w:eastAsia="fr-FR"/>
        </w:rPr>
        <w:t xml:space="preserve">: </w:t>
      </w:r>
    </w:p>
    <w:p w14:paraId="6B82ABBA" w14:textId="77777777" w:rsidR="000521B8" w:rsidRDefault="00952B04" w:rsidP="00952B04">
      <w:pPr>
        <w:pStyle w:val="Normal"/>
        <w:rPr>
          <w:rFonts w:ascii="Calibri-Italic" w:hAnsi="Calibri-Italic" w:cs="Times New Roman"/>
          <w:i/>
          <w:iCs/>
          <w:color w:val="000000"/>
          <w:sz w:val="32"/>
          <w:szCs w:val="32"/>
          <w:u w:val="single"/>
        </w:rPr>
      </w:pPr>
      <w:r w:rsidRPr="00952B04">
        <w:rPr>
          <w:rFonts w:ascii="Calibri-Italic" w:hAnsi="Calibri-Italic" w:cs="Times New Roman"/>
          <w:i/>
          <w:iCs/>
          <w:color w:val="000000"/>
          <w:sz w:val="32"/>
          <w:szCs w:val="32"/>
          <w:u w:val="single"/>
        </w:rPr>
        <w:t>Архитектура компьютера</w:t>
      </w:r>
    </w:p>
    <w:p w14:paraId="0F02F1F7" w14:textId="77777777" w:rsidR="00952B04" w:rsidRDefault="00952B04" w:rsidP="00952B04">
      <w:pPr>
        <w:pStyle w:val="Normal"/>
        <w:rPr>
          <w:rFonts w:ascii="Calibri-Italic" w:hAnsi="Calibri-Italic" w:cs="Times New Roman"/>
          <w:i/>
          <w:iCs/>
          <w:color w:val="000000"/>
          <w:sz w:val="32"/>
          <w:szCs w:val="32"/>
          <w:u w:val="single"/>
        </w:rPr>
      </w:pPr>
    </w:p>
    <w:p w14:paraId="7F0939B6" w14:textId="77777777" w:rsidR="00952B04" w:rsidRDefault="00952B04" w:rsidP="00952B04">
      <w:pPr>
        <w:pStyle w:val="Normal"/>
        <w:rPr>
          <w:rFonts w:ascii="Calibri-Italic" w:hAnsi="Calibri-Italic" w:cs="Times New Roman"/>
          <w:i/>
          <w:iCs/>
          <w:color w:val="000000"/>
          <w:sz w:val="32"/>
          <w:szCs w:val="32"/>
          <w:u w:val="single"/>
        </w:rPr>
      </w:pPr>
    </w:p>
    <w:p w14:paraId="1FF80909" w14:textId="77777777" w:rsidR="00952B04" w:rsidRPr="00952B04" w:rsidRDefault="00952B04" w:rsidP="00952B04">
      <w:pPr>
        <w:rPr>
          <w:rFonts w:ascii="Times New Roman" w:eastAsia="Times New Roman" w:hAnsi="Times New Roman" w:cs="Times New Roman"/>
          <w:sz w:val="24"/>
          <w:szCs w:val="24"/>
          <w:lang w:val="ru-RU" w:eastAsia="fr-FR"/>
        </w:rPr>
      </w:pPr>
      <w:r w:rsidRPr="00952B04">
        <w:rPr>
          <w:rFonts w:ascii="Calibri-Italic" w:hAnsi="Calibri-Italic" w:cs="Times New Roman"/>
          <w:i/>
          <w:iCs/>
          <w:color w:val="000000"/>
          <w:sz w:val="32"/>
          <w:szCs w:val="32"/>
          <w:u w:val="single"/>
          <w:lang w:val="ru-RU"/>
        </w:rPr>
        <w:t xml:space="preserve">      </w:t>
      </w:r>
      <w:r w:rsidRPr="00952B04">
        <w:rPr>
          <w:rFonts w:ascii="Calibri-Bold" w:eastAsia="Times New Roman" w:hAnsi="Calibri-Bold" w:cs="Times New Roman"/>
          <w:b/>
          <w:bCs/>
          <w:color w:val="000000"/>
          <w:sz w:val="26"/>
          <w:szCs w:val="26"/>
          <w:lang w:val="ru-RU" w:eastAsia="fr-FR"/>
        </w:rPr>
        <w:t>Студент</w:t>
      </w:r>
      <w:r w:rsidRPr="00952B04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  <w:lang w:val="ru-RU" w:eastAsia="fr-FR"/>
        </w:rPr>
        <w:t xml:space="preserve">: </w:t>
      </w:r>
      <w:r w:rsidRPr="00952B04">
        <w:rPr>
          <w:rFonts w:ascii="Calibri-Bold" w:eastAsia="Times New Roman" w:hAnsi="Calibri-Bold" w:cs="Times New Roman"/>
          <w:b/>
          <w:bCs/>
          <w:color w:val="000000"/>
          <w:sz w:val="26"/>
          <w:szCs w:val="26"/>
          <w:lang w:val="ru-RU" w:eastAsia="fr-FR"/>
        </w:rPr>
        <w:t>ДОНЗО МОРИССАЛА</w:t>
      </w:r>
      <w:r w:rsidRPr="00952B04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  <w:lang w:val="ru-RU" w:eastAsia="fr-FR"/>
        </w:rPr>
        <w:t xml:space="preserve"> </w:t>
      </w:r>
    </w:p>
    <w:p w14:paraId="097F52F3" w14:textId="77777777" w:rsidR="00952B04" w:rsidRPr="00952B04" w:rsidRDefault="00952B04" w:rsidP="0095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fr-FR"/>
        </w:rPr>
      </w:pPr>
      <w:r w:rsidRPr="00952B04">
        <w:rPr>
          <w:rFonts w:ascii="Calibri-Bold" w:eastAsia="Times New Roman" w:hAnsi="Calibri-Bold" w:cs="Times New Roman"/>
          <w:b/>
          <w:bCs/>
          <w:color w:val="000000"/>
          <w:sz w:val="26"/>
          <w:szCs w:val="26"/>
          <w:lang w:val="ru-RU" w:eastAsia="fr-FR"/>
        </w:rPr>
        <w:t>Группа</w:t>
      </w:r>
      <w:r w:rsidRPr="00952B04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  <w:lang w:val="ru-RU" w:eastAsia="fr-FR"/>
        </w:rPr>
        <w:t xml:space="preserve">: </w:t>
      </w:r>
      <w:r w:rsidRPr="00952B04">
        <w:rPr>
          <w:rFonts w:ascii="Calibri-Bold" w:eastAsia="Times New Roman" w:hAnsi="Calibri-Bold" w:cs="Times New Roman"/>
          <w:b/>
          <w:bCs/>
          <w:color w:val="000000"/>
          <w:sz w:val="26"/>
          <w:szCs w:val="26"/>
          <w:lang w:val="ru-RU" w:eastAsia="fr-FR"/>
        </w:rPr>
        <w:t>НКАбд</w:t>
      </w:r>
      <w:r w:rsidRPr="00952B04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  <w:lang w:val="ru-RU" w:eastAsia="fr-FR"/>
        </w:rPr>
        <w:t>-01-24</w:t>
      </w:r>
      <w:r w:rsidRPr="00952B04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fr-FR"/>
        </w:rPr>
        <w:t xml:space="preserve"> </w:t>
      </w:r>
    </w:p>
    <w:p w14:paraId="749DDBFD" w14:textId="77777777" w:rsidR="00952B04" w:rsidRPr="00952B04" w:rsidRDefault="00952B04" w:rsidP="0095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52B04">
        <w:rPr>
          <w:rFonts w:ascii="Calibri-Bold" w:eastAsia="Times New Roman" w:hAnsi="Calibri-Bold" w:cs="Times New Roman"/>
          <w:b/>
          <w:bCs/>
          <w:color w:val="000000"/>
          <w:sz w:val="26"/>
          <w:szCs w:val="26"/>
          <w:lang w:eastAsia="fr-FR"/>
        </w:rPr>
        <w:t xml:space="preserve">МОСКВА </w:t>
      </w:r>
    </w:p>
    <w:p w14:paraId="670D5D16" w14:textId="77777777" w:rsidR="00952B04" w:rsidRPr="00952B04" w:rsidRDefault="00952B04" w:rsidP="00952B04">
      <w:pPr>
        <w:pStyle w:val="Normal"/>
        <w:rPr>
          <w:u w:val="single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  <w:r w:rsidRPr="00952B04">
        <w:rPr>
          <w:rFonts w:ascii="Times New Roman" w:hAnsi="Times New Roman" w:cs="Times New Roman"/>
          <w:color w:val="000000"/>
          <w:sz w:val="26"/>
          <w:szCs w:val="26"/>
        </w:rPr>
        <w:t xml:space="preserve">2024 </w:t>
      </w:r>
      <w:r w:rsidRPr="00952B04">
        <w:rPr>
          <w:rFonts w:ascii="Calibri" w:hAnsi="Calibri" w:cs="Calibri"/>
          <w:color w:val="000000"/>
          <w:sz w:val="26"/>
          <w:szCs w:val="26"/>
        </w:rPr>
        <w:t>г</w:t>
      </w:r>
      <w:r w:rsidRPr="00952B04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6B90FA7" w14:textId="77777777" w:rsidR="00952B04" w:rsidRPr="00952B04" w:rsidRDefault="00952B04" w:rsidP="000521B8">
      <w:pPr>
        <w:pStyle w:val="Normal"/>
      </w:pPr>
    </w:p>
    <w:p w14:paraId="049A3A69" w14:textId="77777777" w:rsidR="000521B8" w:rsidRPr="00952B04" w:rsidRDefault="000521B8" w:rsidP="000521B8">
      <w:pPr>
        <w:pStyle w:val="Titre1"/>
        <w:rPr>
          <w:color w:val="auto"/>
          <w:kern w:val="36"/>
          <w:sz w:val="48"/>
          <w:szCs w:val="48"/>
          <w:lang w:val="ru-RU"/>
        </w:rPr>
      </w:pPr>
      <w:r w:rsidRPr="00952B04">
        <w:rPr>
          <w:rStyle w:val="15"/>
          <w:color w:val="auto"/>
          <w:kern w:val="36"/>
          <w:sz w:val="48"/>
          <w:szCs w:val="48"/>
          <w:lang w:val="ru-RU"/>
        </w:rPr>
        <w:t>1</w:t>
      </w:r>
      <w:r w:rsidRPr="00952B04">
        <w:rPr>
          <w:color w:val="auto"/>
          <w:kern w:val="36"/>
          <w:sz w:val="48"/>
          <w:szCs w:val="48"/>
          <w:lang w:val="ru-RU"/>
        </w:rPr>
        <w:tab/>
      </w:r>
      <w:r w:rsidRPr="00952B04">
        <w:rPr>
          <w:rFonts w:cs="Calibri"/>
          <w:color w:val="auto"/>
          <w:kern w:val="36"/>
          <w:sz w:val="48"/>
          <w:szCs w:val="48"/>
          <w:lang w:val="ru-RU"/>
        </w:rPr>
        <w:t>Цель работы</w:t>
      </w:r>
    </w:p>
    <w:p w14:paraId="2BBF7F39" w14:textId="77777777" w:rsidR="000521B8" w:rsidRPr="000521B8" w:rsidRDefault="000521B8" w:rsidP="000521B8">
      <w:pPr>
        <w:pStyle w:val="FirstParagraph"/>
        <w:rPr>
          <w:lang w:val="ru-RU"/>
        </w:rPr>
      </w:pPr>
      <w:bookmarkStart w:id="1" w:name="цель-работы"/>
      <w:bookmarkEnd w:id="1"/>
      <w:r w:rsidRPr="000521B8">
        <w:rPr>
          <w:lang w:val="ru-RU"/>
        </w:rPr>
        <w:t xml:space="preserve">Освоение процедуры компиляции и сборки программ, написанных на ассемблере </w:t>
      </w:r>
      <w:r>
        <w:t>NASM</w:t>
      </w:r>
      <w:r w:rsidRPr="000521B8">
        <w:rPr>
          <w:lang w:val="ru-RU"/>
        </w:rPr>
        <w:t>.</w:t>
      </w:r>
    </w:p>
    <w:p w14:paraId="6C808692" w14:textId="77777777" w:rsidR="000521B8" w:rsidRPr="00952B04" w:rsidRDefault="000521B8" w:rsidP="000521B8">
      <w:pPr>
        <w:pStyle w:val="Titre1"/>
        <w:rPr>
          <w:color w:val="auto"/>
          <w:kern w:val="36"/>
          <w:sz w:val="48"/>
          <w:szCs w:val="48"/>
          <w:lang w:val="ru-RU"/>
        </w:rPr>
      </w:pPr>
      <w:bookmarkStart w:id="2" w:name="задание"/>
      <w:bookmarkEnd w:id="2"/>
      <w:r w:rsidRPr="00952B04">
        <w:rPr>
          <w:rStyle w:val="15"/>
          <w:color w:val="auto"/>
          <w:kern w:val="36"/>
          <w:sz w:val="48"/>
          <w:szCs w:val="48"/>
          <w:lang w:val="ru-RU"/>
        </w:rPr>
        <w:t>2</w:t>
      </w:r>
      <w:r w:rsidRPr="00952B04">
        <w:rPr>
          <w:color w:val="auto"/>
          <w:kern w:val="36"/>
          <w:sz w:val="48"/>
          <w:szCs w:val="48"/>
          <w:lang w:val="ru-RU"/>
        </w:rPr>
        <w:tab/>
      </w:r>
      <w:r w:rsidRPr="00952B04">
        <w:rPr>
          <w:rFonts w:cs="Calibri"/>
          <w:color w:val="auto"/>
          <w:kern w:val="36"/>
          <w:sz w:val="48"/>
          <w:szCs w:val="48"/>
          <w:lang w:val="ru-RU"/>
        </w:rPr>
        <w:t>Задание</w:t>
      </w:r>
    </w:p>
    <w:p w14:paraId="19B77937" w14:textId="77777777" w:rsidR="000521B8" w:rsidRPr="000521B8" w:rsidRDefault="000521B8" w:rsidP="000521B8">
      <w:pPr>
        <w:pStyle w:val="FirstParagraph"/>
        <w:rPr>
          <w:b/>
          <w:bCs/>
          <w:lang w:val="ru-RU"/>
        </w:rPr>
      </w:pPr>
      <w:r w:rsidRPr="000521B8">
        <w:rPr>
          <w:b/>
          <w:bCs/>
          <w:lang w:val="ru-RU"/>
        </w:rPr>
        <w:t xml:space="preserve">5.3.1. Программа </w:t>
      </w:r>
      <w:r>
        <w:rPr>
          <w:b/>
          <w:bCs/>
        </w:rPr>
        <w:t>Hello</w:t>
      </w:r>
      <w:r w:rsidRPr="000521B8">
        <w:rPr>
          <w:b/>
          <w:bCs/>
          <w:lang w:val="ru-RU"/>
        </w:rPr>
        <w:t xml:space="preserve"> </w:t>
      </w:r>
      <w:r>
        <w:rPr>
          <w:b/>
          <w:bCs/>
        </w:rPr>
        <w:t>world</w:t>
      </w:r>
      <w:r w:rsidRPr="000521B8">
        <w:rPr>
          <w:b/>
          <w:bCs/>
          <w:lang w:val="ru-RU"/>
        </w:rPr>
        <w:t>!</w:t>
      </w:r>
    </w:p>
    <w:p w14:paraId="2EB1F54B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Рассмотрим пример простой программы на языке ассемблера </w:t>
      </w:r>
      <w:r>
        <w:t>NASM</w:t>
      </w:r>
      <w:r w:rsidRPr="000521B8">
        <w:rPr>
          <w:lang w:val="ru-RU"/>
        </w:rPr>
        <w:t>. Традиционно первая программа выводит приветственное сообщение “</w:t>
      </w:r>
      <w:r>
        <w:t>Hello</w:t>
      </w:r>
      <w:r w:rsidRPr="000521B8">
        <w:rPr>
          <w:lang w:val="ru-RU"/>
        </w:rPr>
        <w:t xml:space="preserve"> </w:t>
      </w:r>
      <w:r>
        <w:t>world</w:t>
      </w:r>
      <w:r w:rsidRPr="000521B8">
        <w:rPr>
          <w:lang w:val="ru-RU"/>
        </w:rPr>
        <w:t xml:space="preserve">!” на экран. Создайте каталог для работы с программами на языке ассемблера </w:t>
      </w:r>
      <w:r>
        <w:t>NASM</w:t>
      </w:r>
      <w:r w:rsidRPr="000521B8">
        <w:rPr>
          <w:lang w:val="ru-RU"/>
        </w:rPr>
        <w:t xml:space="preserve">: </w:t>
      </w:r>
    </w:p>
    <w:p w14:paraId="7C1C0E91" w14:textId="77777777" w:rsidR="000521B8" w:rsidRPr="00952B04" w:rsidRDefault="000521B8" w:rsidP="000521B8">
      <w:pPr>
        <w:pStyle w:val="Corpsdetexte"/>
        <w:rPr>
          <w:lang w:val="ru-RU"/>
        </w:rPr>
      </w:pPr>
      <w:proofErr w:type="spellStart"/>
      <w:r w:rsidRPr="00952B04">
        <w:rPr>
          <w:lang w:val="en-US"/>
        </w:rPr>
        <w:t>mkdir</w:t>
      </w:r>
      <w:proofErr w:type="spellEnd"/>
      <w:r w:rsidRPr="00952B04">
        <w:rPr>
          <w:lang w:val="ru-RU"/>
        </w:rPr>
        <w:t xml:space="preserve"> ~/</w:t>
      </w:r>
      <w:r w:rsidRPr="00952B04">
        <w:rPr>
          <w:lang w:val="en-US"/>
        </w:rPr>
        <w:t>work</w:t>
      </w:r>
      <w:r w:rsidRPr="00952B04">
        <w:rPr>
          <w:lang w:val="ru-RU"/>
        </w:rPr>
        <w:t>/</w:t>
      </w:r>
      <w:r w:rsidRPr="00952B04">
        <w:rPr>
          <w:lang w:val="en-US"/>
        </w:rPr>
        <w:t>arch</w:t>
      </w:r>
      <w:r w:rsidRPr="00952B04">
        <w:rPr>
          <w:lang w:val="ru-RU"/>
        </w:rPr>
        <w:t>-</w:t>
      </w:r>
      <w:r w:rsidRPr="00952B04">
        <w:rPr>
          <w:lang w:val="en-US"/>
        </w:rPr>
        <w:t>pc</w:t>
      </w:r>
      <w:r w:rsidRPr="00952B04">
        <w:rPr>
          <w:lang w:val="ru-RU"/>
        </w:rPr>
        <w:t>/</w:t>
      </w:r>
      <w:r w:rsidRPr="00952B04">
        <w:rPr>
          <w:lang w:val="en-US"/>
        </w:rPr>
        <w:t>lab</w:t>
      </w:r>
      <w:r w:rsidRPr="00952B04">
        <w:rPr>
          <w:lang w:val="ru-RU"/>
        </w:rPr>
        <w:t>0</w:t>
      </w:r>
      <w:r w:rsidR="001E7BF7" w:rsidRPr="001E7BF7">
        <w:rPr>
          <w:lang w:val="ru-RU"/>
        </w:rPr>
        <w:t>4</w:t>
      </w:r>
    </w:p>
    <w:p w14:paraId="5B67C616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Перейдите в созданный каталог:</w:t>
      </w:r>
    </w:p>
    <w:p w14:paraId="37272C1C" w14:textId="77777777" w:rsidR="000521B8" w:rsidRPr="00952B04" w:rsidRDefault="000521B8" w:rsidP="000521B8">
      <w:pPr>
        <w:pStyle w:val="Corpsdetexte"/>
        <w:rPr>
          <w:lang w:val="ru-RU"/>
        </w:rPr>
      </w:pPr>
      <w:r w:rsidRPr="00952B04">
        <w:rPr>
          <w:lang w:val="ru-RU"/>
        </w:rPr>
        <w:t xml:space="preserve"> </w:t>
      </w:r>
      <w:r w:rsidRPr="00952B04">
        <w:rPr>
          <w:lang w:val="en-US"/>
        </w:rPr>
        <w:t>cd</w:t>
      </w:r>
      <w:r w:rsidRPr="00952B04">
        <w:rPr>
          <w:lang w:val="ru-RU"/>
        </w:rPr>
        <w:t xml:space="preserve"> ~/</w:t>
      </w:r>
      <w:r w:rsidRPr="00952B04">
        <w:rPr>
          <w:lang w:val="en-US"/>
        </w:rPr>
        <w:t>work</w:t>
      </w:r>
      <w:r w:rsidRPr="00952B04">
        <w:rPr>
          <w:lang w:val="ru-RU"/>
        </w:rPr>
        <w:t>/</w:t>
      </w:r>
      <w:r w:rsidRPr="00952B04">
        <w:rPr>
          <w:lang w:val="en-US"/>
        </w:rPr>
        <w:t>arch</w:t>
      </w:r>
      <w:r w:rsidRPr="00952B04">
        <w:rPr>
          <w:lang w:val="ru-RU"/>
        </w:rPr>
        <w:t>-</w:t>
      </w:r>
      <w:r w:rsidRPr="00952B04">
        <w:rPr>
          <w:lang w:val="en-US"/>
        </w:rPr>
        <w:t>pc</w:t>
      </w:r>
      <w:r w:rsidRPr="00952B04">
        <w:rPr>
          <w:lang w:val="ru-RU"/>
        </w:rPr>
        <w:t>/</w:t>
      </w:r>
      <w:r w:rsidRPr="00952B04">
        <w:rPr>
          <w:lang w:val="en-US"/>
        </w:rPr>
        <w:t>lab</w:t>
      </w:r>
      <w:r w:rsidRPr="00952B04">
        <w:rPr>
          <w:lang w:val="ru-RU"/>
        </w:rPr>
        <w:t>0</w:t>
      </w:r>
      <w:r w:rsidR="001E7BF7" w:rsidRPr="001E7BF7">
        <w:rPr>
          <w:lang w:val="ru-RU"/>
        </w:rPr>
        <w:t>4</w:t>
      </w:r>
    </w:p>
    <w:p w14:paraId="74D3FA25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Создайте текстовый файл с именем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: </w:t>
      </w:r>
    </w:p>
    <w:p w14:paraId="033064B1" w14:textId="77777777" w:rsidR="000521B8" w:rsidRPr="000521B8" w:rsidRDefault="000521B8" w:rsidP="000521B8">
      <w:pPr>
        <w:pStyle w:val="Corpsdetexte"/>
        <w:rPr>
          <w:lang w:val="ru-RU"/>
        </w:rPr>
      </w:pPr>
      <w:r>
        <w:t>touch</w:t>
      </w:r>
      <w:r w:rsidRPr="000521B8">
        <w:rPr>
          <w:lang w:val="ru-RU"/>
        </w:rPr>
        <w:t xml:space="preserve">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 </w:t>
      </w:r>
    </w:p>
    <w:p w14:paraId="72938887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lastRenderedPageBreak/>
        <w:t xml:space="preserve">откройте этот файл с помощью любого текстового редактора, например, </w:t>
      </w:r>
      <w:r>
        <w:t>gedit</w:t>
      </w:r>
      <w:r w:rsidRPr="000521B8">
        <w:rPr>
          <w:lang w:val="ru-RU"/>
        </w:rPr>
        <w:t xml:space="preserve">: </w:t>
      </w:r>
      <w:r>
        <w:t>gedit</w:t>
      </w:r>
      <w:r w:rsidRPr="000521B8">
        <w:rPr>
          <w:lang w:val="ru-RU"/>
        </w:rPr>
        <w:t xml:space="preserve">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 </w:t>
      </w:r>
    </w:p>
    <w:p w14:paraId="20E9A606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и введите в него следующий текст:</w:t>
      </w:r>
    </w:p>
    <w:p w14:paraId="3E92EBDA" w14:textId="77777777" w:rsidR="000521B8" w:rsidRPr="000521B8" w:rsidRDefault="000521B8" w:rsidP="000521B8">
      <w:pPr>
        <w:pStyle w:val="Corpsdetexte"/>
        <w:rPr>
          <w:lang w:val="ru-RU"/>
        </w:rPr>
      </w:pPr>
      <w:r>
        <w:rPr>
          <w:noProof/>
        </w:rPr>
        <w:drawing>
          <wp:inline distT="0" distB="0" distL="0" distR="0" wp14:anchorId="3CA124CC" wp14:editId="0D0D84F9">
            <wp:extent cx="5334000" cy="4221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1B8">
        <w:rPr>
          <w:lang w:val="ru-RU"/>
        </w:rPr>
        <w:t xml:space="preserve"> </w:t>
      </w:r>
    </w:p>
    <w:p w14:paraId="256EE276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Рис. 1: Текст файла </w:t>
      </w:r>
      <w:r>
        <w:t>hello</w:t>
      </w:r>
      <w:r w:rsidRPr="000521B8">
        <w:rPr>
          <w:lang w:val="ru-RU"/>
        </w:rPr>
        <w:t>.</w:t>
      </w:r>
      <w:r>
        <w:t>asm</w:t>
      </w:r>
    </w:p>
    <w:p w14:paraId="29F2A1A9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В отличие от многих современных высокоуровневых языков программирования, в ассемблерной программе каждая команда располагается на отдельной строке. Размещение нескольких команд на одной строке недопустимо. Синтаксис ассемблера </w:t>
      </w:r>
      <w:r>
        <w:t>NASM</w:t>
      </w:r>
      <w:r w:rsidRPr="000521B8">
        <w:rPr>
          <w:lang w:val="ru-RU"/>
        </w:rPr>
        <w:t xml:space="preserve"> является чувствительным к регистру, т.е. есть разница между большими и малыми буквами.</w:t>
      </w:r>
    </w:p>
    <w:p w14:paraId="5C308D3C" w14:textId="77777777" w:rsidR="000521B8" w:rsidRPr="000521B8" w:rsidRDefault="000521B8" w:rsidP="000521B8">
      <w:pPr>
        <w:pStyle w:val="Corpsdetexte"/>
        <w:rPr>
          <w:b/>
          <w:bCs/>
          <w:lang w:val="ru-RU"/>
        </w:rPr>
      </w:pPr>
      <w:r w:rsidRPr="000521B8">
        <w:rPr>
          <w:b/>
          <w:bCs/>
          <w:lang w:val="ru-RU"/>
        </w:rPr>
        <w:t xml:space="preserve">5.3.2. Транслятор </w:t>
      </w:r>
      <w:r>
        <w:rPr>
          <w:b/>
          <w:bCs/>
        </w:rPr>
        <w:t>NASM</w:t>
      </w:r>
      <w:r w:rsidRPr="000521B8">
        <w:rPr>
          <w:b/>
          <w:bCs/>
          <w:lang w:val="ru-RU"/>
        </w:rPr>
        <w:t>.</w:t>
      </w:r>
    </w:p>
    <w:p w14:paraId="4DA72384" w14:textId="77777777" w:rsidR="000521B8" w:rsidRPr="000521B8" w:rsidRDefault="000521B8" w:rsidP="000521B8">
      <w:pPr>
        <w:pStyle w:val="Corpsdetexte"/>
        <w:rPr>
          <w:lang w:val="ru-RU"/>
        </w:rPr>
      </w:pPr>
      <w:r>
        <w:t>NASM</w:t>
      </w:r>
      <w:r w:rsidRPr="000521B8">
        <w:rPr>
          <w:lang w:val="ru-RU"/>
        </w:rPr>
        <w:t xml:space="preserve"> превращает текст программы в объектный код. Например, для </w:t>
      </w:r>
      <w:proofErr w:type="spellStart"/>
      <w:proofErr w:type="gramStart"/>
      <w:r w:rsidRPr="000521B8">
        <w:rPr>
          <w:lang w:val="ru-RU"/>
        </w:rPr>
        <w:t>компиля</w:t>
      </w:r>
      <w:proofErr w:type="spellEnd"/>
      <w:r w:rsidRPr="000521B8">
        <w:rPr>
          <w:lang w:val="ru-RU"/>
        </w:rPr>
        <w:t xml:space="preserve">- </w:t>
      </w:r>
      <w:proofErr w:type="spellStart"/>
      <w:r w:rsidRPr="000521B8">
        <w:rPr>
          <w:lang w:val="ru-RU"/>
        </w:rPr>
        <w:t>ции</w:t>
      </w:r>
      <w:proofErr w:type="spellEnd"/>
      <w:proofErr w:type="gramEnd"/>
      <w:r w:rsidRPr="000521B8">
        <w:rPr>
          <w:lang w:val="ru-RU"/>
        </w:rPr>
        <w:t xml:space="preserve"> приведённого выше текста программы «</w:t>
      </w:r>
      <w:r>
        <w:t>Hello</w:t>
      </w:r>
      <w:r w:rsidRPr="000521B8">
        <w:rPr>
          <w:lang w:val="ru-RU"/>
        </w:rPr>
        <w:t xml:space="preserve"> </w:t>
      </w:r>
      <w:r>
        <w:t>World</w:t>
      </w:r>
      <w:r w:rsidRPr="000521B8">
        <w:rPr>
          <w:lang w:val="ru-RU"/>
        </w:rPr>
        <w:t xml:space="preserve">» необходимо написать: </w:t>
      </w:r>
    </w:p>
    <w:p w14:paraId="200A6E4D" w14:textId="77777777" w:rsidR="000521B8" w:rsidRPr="000521B8" w:rsidRDefault="000521B8" w:rsidP="000521B8">
      <w:pPr>
        <w:pStyle w:val="Corpsdetexte"/>
        <w:rPr>
          <w:lang w:val="ru-RU"/>
        </w:rPr>
      </w:pPr>
      <w:r>
        <w:t>nasm</w:t>
      </w:r>
      <w:r w:rsidRPr="000521B8">
        <w:rPr>
          <w:lang w:val="ru-RU"/>
        </w:rPr>
        <w:t xml:space="preserve"> -</w:t>
      </w:r>
      <w:r>
        <w:t>f</w:t>
      </w:r>
      <w:r w:rsidRPr="000521B8">
        <w:rPr>
          <w:lang w:val="ru-RU"/>
        </w:rPr>
        <w:t xml:space="preserve"> </w:t>
      </w:r>
      <w:r>
        <w:t>elf</w:t>
      </w:r>
      <w:r w:rsidRPr="000521B8">
        <w:rPr>
          <w:lang w:val="ru-RU"/>
        </w:rPr>
        <w:t xml:space="preserve">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 </w:t>
      </w:r>
    </w:p>
    <w:p w14:paraId="4B36304D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Если текст программы набран без ошибок, то транслятор преобразует текст программы из файла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 в объектный код, который запишется в файл </w:t>
      </w:r>
      <w:r>
        <w:t>hello</w:t>
      </w:r>
      <w:r w:rsidRPr="000521B8">
        <w:rPr>
          <w:lang w:val="ru-RU"/>
        </w:rPr>
        <w:t>.</w:t>
      </w:r>
      <w:r>
        <w:t>o</w:t>
      </w:r>
      <w:r w:rsidRPr="000521B8">
        <w:rPr>
          <w:lang w:val="ru-RU"/>
        </w:rPr>
        <w:t xml:space="preserve">. Таким образом, имена всех файлов получаются из имени входного файла и расширения по умолчанию. При наличии ошибок объектный файл не создаётся, а после запуска транслятора появятся сообщения об ошибках или предупреждения. С помощью команды </w:t>
      </w:r>
      <w:r>
        <w:t>ls</w:t>
      </w:r>
      <w:r w:rsidRPr="000521B8">
        <w:rPr>
          <w:lang w:val="ru-RU"/>
        </w:rPr>
        <w:t xml:space="preserve"> проверьте, что объектный файл был создан. Какое имя имеет объектный файл? </w:t>
      </w:r>
      <w:r>
        <w:t>NASM</w:t>
      </w:r>
      <w:r w:rsidRPr="000521B8">
        <w:rPr>
          <w:lang w:val="ru-RU"/>
        </w:rPr>
        <w:t xml:space="preserve"> не запускают без параметров. Ключ -</w:t>
      </w:r>
      <w:r>
        <w:t>f</w:t>
      </w:r>
      <w:r w:rsidRPr="000521B8">
        <w:rPr>
          <w:lang w:val="ru-RU"/>
        </w:rPr>
        <w:t xml:space="preserve"> указывает </w:t>
      </w:r>
      <w:r w:rsidRPr="000521B8">
        <w:rPr>
          <w:lang w:val="ru-RU"/>
        </w:rPr>
        <w:lastRenderedPageBreak/>
        <w:t xml:space="preserve">транслятору, что требуется создать бинарные файлы в формате </w:t>
      </w:r>
      <w:r>
        <w:t>ELF</w:t>
      </w:r>
      <w:r w:rsidRPr="000521B8">
        <w:rPr>
          <w:lang w:val="ru-RU"/>
        </w:rPr>
        <w:t xml:space="preserve">. Следует отметить, что формат </w:t>
      </w:r>
      <w:r>
        <w:t>elf</w:t>
      </w:r>
      <w:r w:rsidRPr="000521B8">
        <w:rPr>
          <w:lang w:val="ru-RU"/>
        </w:rPr>
        <w:t xml:space="preserve">64 позволяет создавать исполняемый код, работающий под 64-битными версиями </w:t>
      </w:r>
      <w:r>
        <w:t>Linux</w:t>
      </w:r>
      <w:r w:rsidRPr="000521B8">
        <w:rPr>
          <w:lang w:val="ru-RU"/>
        </w:rPr>
        <w:t xml:space="preserve">. Для 32-битных версий ОС указываем в качестве формата просто </w:t>
      </w:r>
      <w:r>
        <w:t>elf</w:t>
      </w:r>
      <w:r w:rsidRPr="000521B8">
        <w:rPr>
          <w:lang w:val="ru-RU"/>
        </w:rPr>
        <w:t xml:space="preserve">. </w:t>
      </w:r>
      <w:r>
        <w:t>NASM</w:t>
      </w:r>
      <w:r w:rsidRPr="000521B8">
        <w:rPr>
          <w:lang w:val="ru-RU"/>
        </w:rPr>
        <w:t xml:space="preserve"> всегда создаёт выходные файлы в текущем каталоге.</w:t>
      </w:r>
    </w:p>
    <w:p w14:paraId="78E7D9E1" w14:textId="77777777" w:rsidR="000521B8" w:rsidRPr="000521B8" w:rsidRDefault="000521B8" w:rsidP="000521B8">
      <w:pPr>
        <w:pStyle w:val="Corpsdetexte"/>
        <w:rPr>
          <w:b/>
          <w:bCs/>
          <w:lang w:val="ru-RU"/>
        </w:rPr>
      </w:pPr>
      <w:r w:rsidRPr="000521B8">
        <w:rPr>
          <w:b/>
          <w:bCs/>
          <w:lang w:val="ru-RU"/>
        </w:rPr>
        <w:t xml:space="preserve">5.3.3. Расширенный синтаксис командной строки </w:t>
      </w:r>
      <w:r>
        <w:rPr>
          <w:b/>
          <w:bCs/>
        </w:rPr>
        <w:t>NASM</w:t>
      </w:r>
      <w:r w:rsidRPr="000521B8">
        <w:rPr>
          <w:b/>
          <w:bCs/>
          <w:lang w:val="ru-RU"/>
        </w:rPr>
        <w:t>.</w:t>
      </w:r>
    </w:p>
    <w:p w14:paraId="719E79C2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Полный вариант командной строки </w:t>
      </w:r>
      <w:r>
        <w:t>nasm</w:t>
      </w:r>
      <w:r w:rsidRPr="000521B8">
        <w:rPr>
          <w:lang w:val="ru-RU"/>
        </w:rPr>
        <w:t xml:space="preserve"> выглядит следующим образом: </w:t>
      </w:r>
      <w:r>
        <w:t>nasm</w:t>
      </w:r>
      <w:r w:rsidRPr="000521B8">
        <w:rPr>
          <w:lang w:val="ru-RU"/>
        </w:rPr>
        <w:t xml:space="preserve"> </w:t>
      </w:r>
      <w:r w:rsidRPr="000521B8">
        <w:rPr>
          <w:rStyle w:val="17"/>
          <w:rFonts w:eastAsia="Cambria"/>
          <w:lang w:val="ru-RU"/>
        </w:rPr>
        <w:t xml:space="preserve">[-@ </w:t>
      </w:r>
      <w:proofErr w:type="spellStart"/>
      <w:r w:rsidRPr="000521B8">
        <w:rPr>
          <w:rStyle w:val="17"/>
          <w:rFonts w:eastAsia="Cambria"/>
          <w:lang w:val="ru-RU"/>
        </w:rPr>
        <w:t>косвенный_файл_настроек</w:t>
      </w:r>
      <w:proofErr w:type="spellEnd"/>
      <w:r w:rsidRPr="000521B8">
        <w:rPr>
          <w:rStyle w:val="17"/>
          <w:rFonts w:eastAsia="Cambria"/>
          <w:lang w:val="ru-RU"/>
        </w:rPr>
        <w:t>] [-</w:t>
      </w:r>
      <w:r>
        <w:rPr>
          <w:rStyle w:val="17"/>
          <w:rFonts w:eastAsia="Cambria"/>
        </w:rPr>
        <w:t>o</w:t>
      </w:r>
      <w:r w:rsidRPr="000521B8">
        <w:rPr>
          <w:rStyle w:val="17"/>
          <w:rFonts w:eastAsia="Cambria"/>
          <w:lang w:val="ru-RU"/>
        </w:rPr>
        <w:t xml:space="preserve"> </w:t>
      </w:r>
      <w:proofErr w:type="spellStart"/>
      <w:r w:rsidRPr="000521B8">
        <w:rPr>
          <w:rStyle w:val="17"/>
          <w:rFonts w:eastAsia="Cambria"/>
          <w:lang w:val="ru-RU"/>
        </w:rPr>
        <w:t>объектный_файл</w:t>
      </w:r>
      <w:proofErr w:type="spellEnd"/>
      <w:r w:rsidRPr="000521B8">
        <w:rPr>
          <w:rStyle w:val="17"/>
          <w:rFonts w:eastAsia="Cambria"/>
          <w:lang w:val="ru-RU"/>
        </w:rPr>
        <w:t>] [-</w:t>
      </w:r>
      <w:r>
        <w:rPr>
          <w:rStyle w:val="17"/>
          <w:rFonts w:eastAsia="Cambria"/>
        </w:rPr>
        <w:t>f</w:t>
      </w:r>
      <w:r w:rsidRPr="000521B8">
        <w:rPr>
          <w:lang w:val="ru-RU"/>
        </w:rPr>
        <w:t xml:space="preserve"> </w:t>
      </w:r>
    </w:p>
    <w:p w14:paraId="67B1EC67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rStyle w:val="17"/>
          <w:rFonts w:ascii="Segoe UI Emoji" w:eastAsia="Cambria" w:hAnsi="Segoe UI Emoji" w:cs="Segoe UI Emoji"/>
          <w:lang w:val="ru-RU"/>
        </w:rPr>
        <w:t>↪</w:t>
      </w:r>
      <w:r w:rsidRPr="000521B8">
        <w:rPr>
          <w:rStyle w:val="17"/>
          <w:rFonts w:eastAsia="Cambria"/>
          <w:lang w:val="ru-RU"/>
        </w:rPr>
        <w:t xml:space="preserve"> </w:t>
      </w:r>
      <w:proofErr w:type="spellStart"/>
      <w:r w:rsidRPr="000521B8">
        <w:rPr>
          <w:rStyle w:val="17"/>
          <w:rFonts w:eastAsia="Cambria"/>
          <w:lang w:val="ru-RU"/>
        </w:rPr>
        <w:t>формат_объектного_файла</w:t>
      </w:r>
      <w:proofErr w:type="spellEnd"/>
      <w:r w:rsidRPr="000521B8">
        <w:rPr>
          <w:rStyle w:val="17"/>
          <w:rFonts w:eastAsia="Cambria"/>
          <w:lang w:val="ru-RU"/>
        </w:rPr>
        <w:t>] [-</w:t>
      </w:r>
      <w:r>
        <w:rPr>
          <w:rStyle w:val="17"/>
          <w:rFonts w:eastAsia="Cambria"/>
        </w:rPr>
        <w:t>l</w:t>
      </w:r>
      <w:r w:rsidRPr="000521B8">
        <w:rPr>
          <w:rStyle w:val="17"/>
          <w:rFonts w:eastAsia="Cambria"/>
          <w:lang w:val="ru-RU"/>
        </w:rPr>
        <w:t xml:space="preserve"> листинг] [параметры...] [--]</w:t>
      </w:r>
      <w:r w:rsidRPr="000521B8">
        <w:rPr>
          <w:lang w:val="ru-RU"/>
        </w:rPr>
        <w:t xml:space="preserve"> </w:t>
      </w:r>
    </w:p>
    <w:p w14:paraId="2FC71F09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↪ </w:t>
      </w:r>
      <w:proofErr w:type="spellStart"/>
      <w:r w:rsidRPr="000521B8">
        <w:rPr>
          <w:lang w:val="ru-RU"/>
        </w:rPr>
        <w:t>исходный_файл</w:t>
      </w:r>
      <w:proofErr w:type="spellEnd"/>
    </w:p>
    <w:p w14:paraId="04FE5A2A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Выполните следующую команду: </w:t>
      </w:r>
      <w:r>
        <w:t>nasm</w:t>
      </w:r>
      <w:r w:rsidRPr="000521B8">
        <w:rPr>
          <w:lang w:val="ru-RU"/>
        </w:rPr>
        <w:t xml:space="preserve"> -</w:t>
      </w:r>
      <w:r>
        <w:t>o</w:t>
      </w:r>
      <w:r w:rsidRPr="000521B8">
        <w:rPr>
          <w:lang w:val="ru-RU"/>
        </w:rPr>
        <w:t xml:space="preserve"> </w:t>
      </w:r>
      <w:r>
        <w:t>obj</w:t>
      </w:r>
      <w:r w:rsidRPr="000521B8">
        <w:rPr>
          <w:lang w:val="ru-RU"/>
        </w:rPr>
        <w:t>.</w:t>
      </w:r>
      <w:r>
        <w:t>o</w:t>
      </w:r>
      <w:r w:rsidRPr="000521B8">
        <w:rPr>
          <w:lang w:val="ru-RU"/>
        </w:rPr>
        <w:t xml:space="preserve"> -</w:t>
      </w:r>
      <w:r>
        <w:t>f</w:t>
      </w:r>
      <w:r w:rsidRPr="000521B8">
        <w:rPr>
          <w:lang w:val="ru-RU"/>
        </w:rPr>
        <w:t xml:space="preserve"> </w:t>
      </w:r>
      <w:r>
        <w:t>elf</w:t>
      </w:r>
      <w:r w:rsidRPr="000521B8">
        <w:rPr>
          <w:lang w:val="ru-RU"/>
        </w:rPr>
        <w:t xml:space="preserve"> -</w:t>
      </w:r>
      <w:r>
        <w:t>g</w:t>
      </w:r>
      <w:r w:rsidRPr="000521B8">
        <w:rPr>
          <w:lang w:val="ru-RU"/>
        </w:rPr>
        <w:t xml:space="preserve"> -</w:t>
      </w:r>
      <w:r>
        <w:t>l</w:t>
      </w:r>
      <w:r w:rsidRPr="000521B8">
        <w:rPr>
          <w:lang w:val="ru-RU"/>
        </w:rPr>
        <w:t xml:space="preserve"> </w:t>
      </w:r>
      <w:r>
        <w:t>list</w:t>
      </w:r>
      <w:r w:rsidRPr="000521B8">
        <w:rPr>
          <w:lang w:val="ru-RU"/>
        </w:rPr>
        <w:t>.</w:t>
      </w:r>
      <w:r>
        <w:t>lst</w:t>
      </w:r>
      <w:r w:rsidRPr="000521B8">
        <w:rPr>
          <w:lang w:val="ru-RU"/>
        </w:rPr>
        <w:t xml:space="preserve">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 Данная команда скомпилирует исходный файл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 в </w:t>
      </w:r>
      <w:r>
        <w:t>obj</w:t>
      </w:r>
      <w:r w:rsidRPr="000521B8">
        <w:rPr>
          <w:lang w:val="ru-RU"/>
        </w:rPr>
        <w:t>.</w:t>
      </w:r>
      <w:r>
        <w:t>o</w:t>
      </w:r>
      <w:r w:rsidRPr="000521B8">
        <w:rPr>
          <w:lang w:val="ru-RU"/>
        </w:rPr>
        <w:t xml:space="preserve"> (опция - </w:t>
      </w:r>
      <w:r>
        <w:t>o</w:t>
      </w:r>
      <w:r w:rsidRPr="000521B8">
        <w:rPr>
          <w:lang w:val="ru-RU"/>
        </w:rPr>
        <w:t xml:space="preserve"> позволяет задать имя объектного файла, в данном случае </w:t>
      </w:r>
      <w:r>
        <w:t>obj</w:t>
      </w:r>
      <w:r w:rsidRPr="000521B8">
        <w:rPr>
          <w:lang w:val="ru-RU"/>
        </w:rPr>
        <w:t>.</w:t>
      </w:r>
      <w:r>
        <w:t>o</w:t>
      </w:r>
      <w:r w:rsidRPr="000521B8">
        <w:rPr>
          <w:lang w:val="ru-RU"/>
        </w:rPr>
        <w:t xml:space="preserve">), при этом формат выходного файла будет </w:t>
      </w:r>
      <w:r>
        <w:t>elf</w:t>
      </w:r>
      <w:r w:rsidRPr="000521B8">
        <w:rPr>
          <w:lang w:val="ru-RU"/>
        </w:rPr>
        <w:t>, и в него будут включены символы для отладки (опция -</w:t>
      </w:r>
      <w:r>
        <w:t>g</w:t>
      </w:r>
      <w:r w:rsidRPr="000521B8">
        <w:rPr>
          <w:lang w:val="ru-RU"/>
        </w:rPr>
        <w:t xml:space="preserve">), кроме того, будет создан файл листинга </w:t>
      </w:r>
      <w:r>
        <w:t>list</w:t>
      </w:r>
      <w:r w:rsidRPr="000521B8">
        <w:rPr>
          <w:lang w:val="ru-RU"/>
        </w:rPr>
        <w:t>.</w:t>
      </w:r>
      <w:r>
        <w:t>lst</w:t>
      </w:r>
      <w:r w:rsidRPr="000521B8">
        <w:rPr>
          <w:lang w:val="ru-RU"/>
        </w:rPr>
        <w:t xml:space="preserve"> (опция -</w:t>
      </w:r>
      <w:r>
        <w:t>l</w:t>
      </w:r>
      <w:r w:rsidRPr="000521B8">
        <w:rPr>
          <w:lang w:val="ru-RU"/>
        </w:rPr>
        <w:t xml:space="preserve">). С помощью команды </w:t>
      </w:r>
      <w:r>
        <w:t>ls</w:t>
      </w:r>
      <w:r w:rsidRPr="000521B8">
        <w:rPr>
          <w:lang w:val="ru-RU"/>
        </w:rPr>
        <w:t xml:space="preserve"> проверьте, что файлы были созданы. Для более подробной информации см. </w:t>
      </w:r>
      <w:r>
        <w:t>man</w:t>
      </w:r>
      <w:r w:rsidRPr="000521B8">
        <w:rPr>
          <w:lang w:val="ru-RU"/>
        </w:rPr>
        <w:t xml:space="preserve"> </w:t>
      </w:r>
      <w:r>
        <w:t>nasm</w:t>
      </w:r>
      <w:r w:rsidRPr="000521B8">
        <w:rPr>
          <w:lang w:val="ru-RU"/>
        </w:rPr>
        <w:t xml:space="preserve">. Для получения списка форматов объектного файла см. </w:t>
      </w:r>
      <w:r>
        <w:t>nasm</w:t>
      </w:r>
      <w:r w:rsidRPr="000521B8">
        <w:rPr>
          <w:lang w:val="ru-RU"/>
        </w:rPr>
        <w:t xml:space="preserve"> -</w:t>
      </w:r>
      <w:r>
        <w:t>hf</w:t>
      </w:r>
      <w:r w:rsidRPr="000521B8">
        <w:rPr>
          <w:lang w:val="ru-RU"/>
        </w:rPr>
        <w:t>.</w:t>
      </w:r>
    </w:p>
    <w:p w14:paraId="2CD5B215" w14:textId="77777777" w:rsidR="000521B8" w:rsidRPr="000521B8" w:rsidRDefault="000521B8" w:rsidP="000521B8">
      <w:pPr>
        <w:pStyle w:val="Corpsdetexte"/>
        <w:rPr>
          <w:b/>
          <w:bCs/>
          <w:lang w:val="ru-RU"/>
        </w:rPr>
      </w:pPr>
      <w:r w:rsidRPr="000521B8">
        <w:rPr>
          <w:b/>
          <w:bCs/>
          <w:lang w:val="ru-RU"/>
        </w:rPr>
        <w:t xml:space="preserve">5.4. Компоновщик </w:t>
      </w:r>
      <w:r>
        <w:rPr>
          <w:b/>
          <w:bCs/>
        </w:rPr>
        <w:t>LD</w:t>
      </w:r>
    </w:p>
    <w:p w14:paraId="1D1DABA5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Как видно из схемы на рис. 2, чтобы получить исполняемую программу, объектный файл необходимо передать на обработку компоновщику:</w:t>
      </w:r>
    </w:p>
    <w:p w14:paraId="164E8E85" w14:textId="77777777" w:rsidR="000521B8" w:rsidRPr="000521B8" w:rsidRDefault="000521B8" w:rsidP="000521B8">
      <w:pPr>
        <w:pStyle w:val="Corpsdetexte"/>
        <w:rPr>
          <w:lang w:val="en-US"/>
        </w:rPr>
      </w:pPr>
      <w:proofErr w:type="spellStart"/>
      <w:r w:rsidRPr="000521B8">
        <w:rPr>
          <w:lang w:val="en-US"/>
        </w:rPr>
        <w:t>ld</w:t>
      </w:r>
      <w:proofErr w:type="spellEnd"/>
      <w:r w:rsidRPr="000521B8">
        <w:rPr>
          <w:lang w:val="en-US"/>
        </w:rPr>
        <w:t xml:space="preserve"> -m elf_i386 </w:t>
      </w:r>
      <w:proofErr w:type="spellStart"/>
      <w:proofErr w:type="gramStart"/>
      <w:r w:rsidRPr="000521B8">
        <w:rPr>
          <w:lang w:val="en-US"/>
        </w:rPr>
        <w:t>hello.o</w:t>
      </w:r>
      <w:proofErr w:type="spellEnd"/>
      <w:proofErr w:type="gramEnd"/>
      <w:r w:rsidRPr="000521B8">
        <w:rPr>
          <w:lang w:val="en-US"/>
        </w:rPr>
        <w:t xml:space="preserve"> -o hello</w:t>
      </w:r>
    </w:p>
    <w:p w14:paraId="5EBE32EC" w14:textId="77777777" w:rsidR="000521B8" w:rsidRPr="000521B8" w:rsidRDefault="000521B8" w:rsidP="000521B8">
      <w:pPr>
        <w:pStyle w:val="Corpsdetexte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2F648" wp14:editId="1E9F2058">
            <wp:extent cx="5334000" cy="4465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1B8">
        <w:rPr>
          <w:lang w:val="ru-RU"/>
        </w:rPr>
        <w:t xml:space="preserve"> </w:t>
      </w:r>
    </w:p>
    <w:p w14:paraId="41B460D3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Рис. 2: Процесс создания ассемблерной программы</w:t>
      </w:r>
    </w:p>
    <w:p w14:paraId="3FF3575E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С помощью команды </w:t>
      </w:r>
      <w:r>
        <w:t>ls</w:t>
      </w:r>
      <w:r w:rsidRPr="000521B8">
        <w:rPr>
          <w:lang w:val="ru-RU"/>
        </w:rPr>
        <w:t xml:space="preserve"> проверьте, что исполняемый файл </w:t>
      </w:r>
      <w:r>
        <w:t>hello</w:t>
      </w:r>
      <w:r w:rsidRPr="000521B8">
        <w:rPr>
          <w:lang w:val="ru-RU"/>
        </w:rPr>
        <w:t xml:space="preserve"> был создан. Компоновщик </w:t>
      </w:r>
      <w:r>
        <w:t>ld</w:t>
      </w:r>
      <w:r w:rsidRPr="000521B8">
        <w:rPr>
          <w:lang w:val="ru-RU"/>
        </w:rPr>
        <w:t xml:space="preserve"> не предполагает по умолчанию расширений для файлов, но принято использовать следующие расширения: </w:t>
      </w:r>
    </w:p>
    <w:p w14:paraId="756B8D62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1. </w:t>
      </w:r>
      <w:r>
        <w:t>o</w:t>
      </w:r>
      <w:r w:rsidRPr="000521B8">
        <w:rPr>
          <w:lang w:val="ru-RU"/>
        </w:rPr>
        <w:t xml:space="preserve"> – для объектных файлов;</w:t>
      </w:r>
    </w:p>
    <w:p w14:paraId="3A1BD972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2. без расширения – для исполняемых файлов;</w:t>
      </w:r>
    </w:p>
    <w:p w14:paraId="5971B32B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3. </w:t>
      </w:r>
      <w:r>
        <w:t>map</w:t>
      </w:r>
      <w:r w:rsidRPr="000521B8">
        <w:rPr>
          <w:lang w:val="ru-RU"/>
        </w:rPr>
        <w:t xml:space="preserve"> – для файлов схемы программы;</w:t>
      </w:r>
    </w:p>
    <w:p w14:paraId="79F360C5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4. </w:t>
      </w:r>
      <w:r>
        <w:t>lib</w:t>
      </w:r>
      <w:r w:rsidRPr="000521B8">
        <w:rPr>
          <w:lang w:val="ru-RU"/>
        </w:rPr>
        <w:t xml:space="preserve"> – для библиотек.</w:t>
      </w:r>
    </w:p>
    <w:p w14:paraId="08D451D7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Ключ -</w:t>
      </w:r>
      <w:r>
        <w:t>o</w:t>
      </w:r>
      <w:r w:rsidRPr="000521B8">
        <w:rPr>
          <w:lang w:val="ru-RU"/>
        </w:rPr>
        <w:t xml:space="preserve"> с последующим значением задаёт в данном случае имя создаваемого исполняемого файла. Выполните следующую команду: </w:t>
      </w:r>
      <w:r>
        <w:t>ld</w:t>
      </w:r>
      <w:r w:rsidRPr="000521B8">
        <w:rPr>
          <w:lang w:val="ru-RU"/>
        </w:rPr>
        <w:t xml:space="preserve"> -</w:t>
      </w:r>
      <w:r>
        <w:t>m</w:t>
      </w:r>
      <w:r w:rsidRPr="000521B8">
        <w:rPr>
          <w:lang w:val="ru-RU"/>
        </w:rPr>
        <w:t xml:space="preserve"> </w:t>
      </w:r>
      <w:r>
        <w:t>elf</w:t>
      </w:r>
      <w:r w:rsidRPr="000521B8">
        <w:rPr>
          <w:lang w:val="ru-RU"/>
        </w:rPr>
        <w:t>_</w:t>
      </w:r>
      <w:r>
        <w:t>i</w:t>
      </w:r>
      <w:r w:rsidRPr="000521B8">
        <w:rPr>
          <w:lang w:val="ru-RU"/>
        </w:rPr>
        <w:t xml:space="preserve">386 </w:t>
      </w:r>
      <w:proofErr w:type="gramStart"/>
      <w:r>
        <w:t>obj</w:t>
      </w:r>
      <w:r w:rsidRPr="000521B8">
        <w:rPr>
          <w:lang w:val="ru-RU"/>
        </w:rPr>
        <w:t>.</w:t>
      </w:r>
      <w:r>
        <w:t>o</w:t>
      </w:r>
      <w:proofErr w:type="gramEnd"/>
      <w:r w:rsidRPr="000521B8">
        <w:rPr>
          <w:lang w:val="ru-RU"/>
        </w:rPr>
        <w:t xml:space="preserve"> -</w:t>
      </w:r>
      <w:r>
        <w:t>o</w:t>
      </w:r>
      <w:r w:rsidRPr="000521B8">
        <w:rPr>
          <w:lang w:val="ru-RU"/>
        </w:rPr>
        <w:t xml:space="preserve"> </w:t>
      </w:r>
      <w:r>
        <w:t>main</w:t>
      </w:r>
      <w:r w:rsidRPr="000521B8">
        <w:rPr>
          <w:lang w:val="ru-RU"/>
        </w:rPr>
        <w:t xml:space="preserve"> Какое имя будет иметь исполняемый файл? Какое имя имеет </w:t>
      </w:r>
      <w:proofErr w:type="gramStart"/>
      <w:r w:rsidRPr="000521B8">
        <w:rPr>
          <w:lang w:val="ru-RU"/>
        </w:rPr>
        <w:t>объектный файл</w:t>
      </w:r>
      <w:proofErr w:type="gramEnd"/>
      <w:r w:rsidRPr="000521B8">
        <w:rPr>
          <w:lang w:val="ru-RU"/>
        </w:rPr>
        <w:t xml:space="preserve"> из которого собран этот исполняемый файл? Формат командной строки </w:t>
      </w:r>
      <w:r>
        <w:t>LD</w:t>
      </w:r>
      <w:r w:rsidRPr="000521B8">
        <w:rPr>
          <w:lang w:val="ru-RU"/>
        </w:rPr>
        <w:t xml:space="preserve"> можно увидеть, набрав </w:t>
      </w:r>
      <w:r>
        <w:t>ld</w:t>
      </w:r>
      <w:r w:rsidRPr="000521B8">
        <w:rPr>
          <w:lang w:val="ru-RU"/>
        </w:rPr>
        <w:t xml:space="preserve"> –</w:t>
      </w:r>
      <w:r>
        <w:t>help</w:t>
      </w:r>
      <w:r w:rsidRPr="000521B8">
        <w:rPr>
          <w:lang w:val="ru-RU"/>
        </w:rPr>
        <w:t xml:space="preserve">. Для получения более подробной информации см. </w:t>
      </w:r>
      <w:r>
        <w:t>man</w:t>
      </w:r>
      <w:r w:rsidRPr="000521B8">
        <w:rPr>
          <w:lang w:val="ru-RU"/>
        </w:rPr>
        <w:t xml:space="preserve"> </w:t>
      </w:r>
      <w:r>
        <w:t>ld</w:t>
      </w:r>
      <w:r w:rsidRPr="000521B8">
        <w:rPr>
          <w:lang w:val="ru-RU"/>
        </w:rPr>
        <w:t>.</w:t>
      </w:r>
    </w:p>
    <w:p w14:paraId="54546AB7" w14:textId="77777777" w:rsidR="000521B8" w:rsidRPr="000521B8" w:rsidRDefault="000521B8" w:rsidP="000521B8">
      <w:pPr>
        <w:pStyle w:val="Corpsdetexte"/>
        <w:rPr>
          <w:b/>
          <w:bCs/>
          <w:lang w:val="ru-RU"/>
        </w:rPr>
      </w:pPr>
      <w:r w:rsidRPr="000521B8">
        <w:rPr>
          <w:b/>
          <w:bCs/>
          <w:lang w:val="ru-RU"/>
        </w:rPr>
        <w:t>5.4.1. Запуск исполняемого файла</w:t>
      </w:r>
    </w:p>
    <w:p w14:paraId="458EBE81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Запустить на выполнение созданный исполняемый файл, находящийся в текущем каталоге, можно, набрав в командной строке:</w:t>
      </w:r>
    </w:p>
    <w:p w14:paraId="102F3468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lastRenderedPageBreak/>
        <w:t xml:space="preserve"> </w:t>
      </w:r>
      <w:proofErr w:type="gramStart"/>
      <w:r w:rsidRPr="000521B8">
        <w:rPr>
          <w:lang w:val="ru-RU"/>
        </w:rPr>
        <w:t>./</w:t>
      </w:r>
      <w:proofErr w:type="gramEnd"/>
      <w:r>
        <w:t>hello</w:t>
      </w:r>
    </w:p>
    <w:p w14:paraId="7DFA2F94" w14:textId="77777777" w:rsidR="000521B8" w:rsidRPr="000521B8" w:rsidRDefault="000521B8" w:rsidP="000521B8">
      <w:pPr>
        <w:pStyle w:val="Titre1"/>
        <w:rPr>
          <w:kern w:val="36"/>
          <w:sz w:val="48"/>
          <w:szCs w:val="48"/>
          <w:lang w:val="ru-RU"/>
        </w:rPr>
      </w:pPr>
      <w:bookmarkStart w:id="3" w:name="теоретическое-введение"/>
      <w:bookmarkEnd w:id="3"/>
      <w:r w:rsidRPr="000521B8">
        <w:rPr>
          <w:rStyle w:val="15"/>
          <w:kern w:val="36"/>
          <w:sz w:val="48"/>
          <w:szCs w:val="48"/>
          <w:lang w:val="ru-RU"/>
        </w:rPr>
        <w:t>3</w:t>
      </w:r>
      <w:r w:rsidRPr="000521B8">
        <w:rPr>
          <w:kern w:val="36"/>
          <w:sz w:val="48"/>
          <w:szCs w:val="48"/>
          <w:lang w:val="ru-RU"/>
        </w:rPr>
        <w:tab/>
      </w:r>
      <w:r w:rsidRPr="000521B8">
        <w:rPr>
          <w:rFonts w:cs="Calibri"/>
          <w:kern w:val="36"/>
          <w:sz w:val="48"/>
          <w:szCs w:val="48"/>
          <w:lang w:val="ru-RU"/>
        </w:rPr>
        <w:t>Теоретическое введение</w:t>
      </w:r>
    </w:p>
    <w:p w14:paraId="02002AA5" w14:textId="77777777" w:rsidR="000521B8" w:rsidRPr="000521B8" w:rsidRDefault="000521B8" w:rsidP="000521B8">
      <w:pPr>
        <w:pStyle w:val="FirstParagraph"/>
        <w:rPr>
          <w:b/>
          <w:bCs/>
          <w:lang w:val="ru-RU"/>
        </w:rPr>
      </w:pPr>
      <w:r w:rsidRPr="000521B8">
        <w:rPr>
          <w:b/>
          <w:bCs/>
          <w:lang w:val="ru-RU"/>
        </w:rPr>
        <w:t>5.2.1. Основные принципы работы компьютера</w:t>
      </w:r>
    </w:p>
    <w:p w14:paraId="5B70A261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Основными функциональными элементами любой электронно-вычислительной машины (ЭВМ) являются центральный процессор, память и периферийные устройства (рис. 3).</w:t>
      </w:r>
    </w:p>
    <w:p w14:paraId="0B12440D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Взаимодействие этих устройств осуществляется через общую шину, к которой они подключены. Физически шина представляет собой большое количество </w:t>
      </w:r>
      <w:proofErr w:type="gramStart"/>
      <w:r w:rsidRPr="000521B8">
        <w:rPr>
          <w:lang w:val="ru-RU"/>
        </w:rPr>
        <w:t>про- водников</w:t>
      </w:r>
      <w:proofErr w:type="gramEnd"/>
      <w:r w:rsidRPr="000521B8">
        <w:rPr>
          <w:lang w:val="ru-RU"/>
        </w:rPr>
        <w:t>, соединяющих устройства друг с другом. В современных компьютерах проводники выполнены в виде электропроводящих дорожек на материнской (системной) плате</w:t>
      </w:r>
    </w:p>
    <w:p w14:paraId="56C964E9" w14:textId="77777777" w:rsidR="000521B8" w:rsidRPr="000521B8" w:rsidRDefault="000521B8" w:rsidP="000521B8">
      <w:pPr>
        <w:pStyle w:val="Corpsdetexte"/>
        <w:rPr>
          <w:lang w:val="ru-RU"/>
        </w:rPr>
      </w:pPr>
      <w:r>
        <w:rPr>
          <w:noProof/>
        </w:rPr>
        <w:drawing>
          <wp:inline distT="0" distB="0" distL="0" distR="0" wp14:anchorId="59A890EE" wp14:editId="32CCE6CF">
            <wp:extent cx="5334000" cy="3733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1B8">
        <w:rPr>
          <w:lang w:val="ru-RU"/>
        </w:rPr>
        <w:t xml:space="preserve"> </w:t>
      </w:r>
    </w:p>
    <w:p w14:paraId="073135B6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Рис. 3: Структурная схема ЭВМ</w:t>
      </w:r>
    </w:p>
    <w:p w14:paraId="05E62C49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Основной задачей процессора является обработка информации, а также организация координации всех узлов компьютера. В состав центрального процессора (ЦП) входят следующие устройства: 1. арифметико-логическое устройство (АЛУ) — выполняет логические и арифметические действия, необходимые для обработки информации, хранящейся в памяти; 2. устройство управления (УУ) — обеспечивает управление и контроль всех устройств компьютера; 3.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 регистры общего назначения и специальные регистры. Для того, чтобы писать программы на ассемблере, необходимо знать, </w:t>
      </w:r>
      <w:r w:rsidRPr="000521B8">
        <w:rPr>
          <w:lang w:val="ru-RU"/>
        </w:rPr>
        <w:lastRenderedPageBreak/>
        <w:t xml:space="preserve">какие регистры процессора существуют и как их можно использовать. Большинство команд </w:t>
      </w:r>
      <w:proofErr w:type="gramStart"/>
      <w:r w:rsidRPr="000521B8">
        <w:rPr>
          <w:lang w:val="ru-RU"/>
        </w:rPr>
        <w:t>в программах</w:t>
      </w:r>
      <w:proofErr w:type="gramEnd"/>
      <w:r w:rsidRPr="000521B8">
        <w:rPr>
          <w:lang w:val="ru-RU"/>
        </w:rPr>
        <w:t xml:space="preserve"> написанных на ассемблере используют регистры в качестве операндов. Практически все команды представляют собой </w:t>
      </w:r>
      <w:proofErr w:type="gramStart"/>
      <w:r w:rsidRPr="000521B8">
        <w:rPr>
          <w:lang w:val="ru-RU"/>
        </w:rPr>
        <w:t>преобразование данных</w:t>
      </w:r>
      <w:proofErr w:type="gramEnd"/>
      <w:r w:rsidRPr="000521B8">
        <w:rPr>
          <w:lang w:val="ru-RU"/>
        </w:rPr>
        <w:t xml:space="preserve">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 Доступ к регистрам осуществляется не по адресам, как к основной памяти, а по именам. Каждый регистр процессора архитектуры </w:t>
      </w:r>
      <w:r>
        <w:t>x</w:t>
      </w:r>
      <w:r w:rsidRPr="000521B8">
        <w:rPr>
          <w:lang w:val="ru-RU"/>
        </w:rPr>
        <w:t xml:space="preserve">86 имеет свое название, состоящее из 2 или 3 букв латинского алфавита. В качестве примера приведем названия основных регистров общего назначения (именно эти регистры чаще всего используются при написании программ): </w:t>
      </w:r>
    </w:p>
    <w:p w14:paraId="6A3DA397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1. </w:t>
      </w:r>
      <w:r>
        <w:t>RAX</w:t>
      </w:r>
      <w:r w:rsidRPr="000521B8">
        <w:rPr>
          <w:lang w:val="ru-RU"/>
        </w:rPr>
        <w:t xml:space="preserve">, </w:t>
      </w:r>
      <w:r>
        <w:t>RCX</w:t>
      </w:r>
      <w:r w:rsidRPr="000521B8">
        <w:rPr>
          <w:lang w:val="ru-RU"/>
        </w:rPr>
        <w:t xml:space="preserve">, </w:t>
      </w:r>
      <w:r>
        <w:t>RDX</w:t>
      </w:r>
      <w:r w:rsidRPr="000521B8">
        <w:rPr>
          <w:lang w:val="ru-RU"/>
        </w:rPr>
        <w:t xml:space="preserve">, </w:t>
      </w:r>
      <w:r>
        <w:t>RBX</w:t>
      </w:r>
      <w:r w:rsidRPr="000521B8">
        <w:rPr>
          <w:lang w:val="ru-RU"/>
        </w:rPr>
        <w:t xml:space="preserve">, </w:t>
      </w:r>
      <w:r>
        <w:t>RSI</w:t>
      </w:r>
      <w:r w:rsidRPr="000521B8">
        <w:rPr>
          <w:lang w:val="ru-RU"/>
        </w:rPr>
        <w:t xml:space="preserve">, </w:t>
      </w:r>
      <w:r>
        <w:t>RDI</w:t>
      </w:r>
      <w:r w:rsidRPr="000521B8">
        <w:rPr>
          <w:lang w:val="ru-RU"/>
        </w:rPr>
        <w:t xml:space="preserve"> — 64-битные</w:t>
      </w:r>
    </w:p>
    <w:p w14:paraId="59B9C51A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2. </w:t>
      </w:r>
      <w:r>
        <w:t>EAX</w:t>
      </w:r>
      <w:r w:rsidRPr="000521B8">
        <w:rPr>
          <w:lang w:val="ru-RU"/>
        </w:rPr>
        <w:t xml:space="preserve">, </w:t>
      </w:r>
      <w:r>
        <w:t>ECX</w:t>
      </w:r>
      <w:r w:rsidRPr="000521B8">
        <w:rPr>
          <w:lang w:val="ru-RU"/>
        </w:rPr>
        <w:t xml:space="preserve">, </w:t>
      </w:r>
      <w:r>
        <w:t>EDX</w:t>
      </w:r>
      <w:r w:rsidRPr="000521B8">
        <w:rPr>
          <w:lang w:val="ru-RU"/>
        </w:rPr>
        <w:t xml:space="preserve">, </w:t>
      </w:r>
      <w:r>
        <w:t>EBX</w:t>
      </w:r>
      <w:r w:rsidRPr="000521B8">
        <w:rPr>
          <w:lang w:val="ru-RU"/>
        </w:rPr>
        <w:t xml:space="preserve">, </w:t>
      </w:r>
      <w:r>
        <w:t>ESI</w:t>
      </w:r>
      <w:r w:rsidRPr="000521B8">
        <w:rPr>
          <w:lang w:val="ru-RU"/>
        </w:rPr>
        <w:t xml:space="preserve">, </w:t>
      </w:r>
      <w:r>
        <w:t>EDI</w:t>
      </w:r>
      <w:r w:rsidRPr="000521B8">
        <w:rPr>
          <w:lang w:val="ru-RU"/>
        </w:rPr>
        <w:t xml:space="preserve"> — 32-битные</w:t>
      </w:r>
    </w:p>
    <w:p w14:paraId="46CB49D7" w14:textId="77777777" w:rsidR="000521B8" w:rsidRDefault="000521B8" w:rsidP="000521B8">
      <w:pPr>
        <w:pStyle w:val="Corpsdetexte"/>
      </w:pPr>
      <w:r>
        <w:t>3. AX, CX, DX, BX, SI, DI — 16-битные</w:t>
      </w:r>
    </w:p>
    <w:p w14:paraId="7FDC9D4F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4. </w:t>
      </w:r>
      <w:r>
        <w:t>AH</w:t>
      </w:r>
      <w:r w:rsidRPr="000521B8">
        <w:rPr>
          <w:lang w:val="ru-RU"/>
        </w:rPr>
        <w:t xml:space="preserve">, </w:t>
      </w:r>
      <w:r>
        <w:t>AL</w:t>
      </w:r>
      <w:r w:rsidRPr="000521B8">
        <w:rPr>
          <w:lang w:val="ru-RU"/>
        </w:rPr>
        <w:t xml:space="preserve">, </w:t>
      </w:r>
      <w:r>
        <w:t>CH</w:t>
      </w:r>
      <w:r w:rsidRPr="000521B8">
        <w:rPr>
          <w:lang w:val="ru-RU"/>
        </w:rPr>
        <w:t xml:space="preserve">, </w:t>
      </w:r>
      <w:r>
        <w:t>CL</w:t>
      </w:r>
      <w:r w:rsidRPr="000521B8">
        <w:rPr>
          <w:lang w:val="ru-RU"/>
        </w:rPr>
        <w:t xml:space="preserve">, </w:t>
      </w:r>
      <w:r>
        <w:t>DH</w:t>
      </w:r>
      <w:r w:rsidRPr="000521B8">
        <w:rPr>
          <w:lang w:val="ru-RU"/>
        </w:rPr>
        <w:t xml:space="preserve">, </w:t>
      </w:r>
      <w:r>
        <w:t>DL</w:t>
      </w:r>
      <w:r w:rsidRPr="000521B8">
        <w:rPr>
          <w:lang w:val="ru-RU"/>
        </w:rPr>
        <w:t xml:space="preserve">, </w:t>
      </w:r>
      <w:r>
        <w:t>BH</w:t>
      </w:r>
      <w:r w:rsidRPr="000521B8">
        <w:rPr>
          <w:lang w:val="ru-RU"/>
        </w:rPr>
        <w:t xml:space="preserve">, </w:t>
      </w:r>
      <w:r>
        <w:t>BL</w:t>
      </w:r>
      <w:r w:rsidRPr="000521B8">
        <w:rPr>
          <w:lang w:val="ru-RU"/>
        </w:rPr>
        <w:t xml:space="preserve"> — 8-битные (половинки 16-битных регистров). Например, </w:t>
      </w:r>
      <w:r>
        <w:t>AH</w:t>
      </w:r>
      <w:r w:rsidRPr="000521B8">
        <w:rPr>
          <w:lang w:val="ru-RU"/>
        </w:rPr>
        <w:t xml:space="preserve"> (</w:t>
      </w:r>
      <w:r>
        <w:t>high</w:t>
      </w:r>
      <w:r w:rsidRPr="000521B8">
        <w:rPr>
          <w:lang w:val="ru-RU"/>
        </w:rPr>
        <w:t xml:space="preserve"> </w:t>
      </w:r>
      <w:r>
        <w:t>AX</w:t>
      </w:r>
      <w:r w:rsidRPr="000521B8">
        <w:rPr>
          <w:lang w:val="ru-RU"/>
        </w:rPr>
        <w:t xml:space="preserve">) — старшие 8 бит регистра </w:t>
      </w:r>
      <w:r>
        <w:t>AX</w:t>
      </w:r>
      <w:r w:rsidRPr="000521B8">
        <w:rPr>
          <w:lang w:val="ru-RU"/>
        </w:rPr>
        <w:t xml:space="preserve">, </w:t>
      </w:r>
      <w:r>
        <w:t>AL</w:t>
      </w:r>
      <w:r w:rsidRPr="000521B8">
        <w:rPr>
          <w:lang w:val="ru-RU"/>
        </w:rPr>
        <w:t xml:space="preserve"> (</w:t>
      </w:r>
      <w:r>
        <w:t>low</w:t>
      </w:r>
      <w:r w:rsidRPr="000521B8">
        <w:rPr>
          <w:lang w:val="ru-RU"/>
        </w:rPr>
        <w:t xml:space="preserve"> </w:t>
      </w:r>
      <w:r>
        <w:t>AX</w:t>
      </w:r>
      <w:r w:rsidRPr="000521B8">
        <w:rPr>
          <w:lang w:val="ru-RU"/>
        </w:rPr>
        <w:t xml:space="preserve">) — младшие 8 бит регистра </w:t>
      </w:r>
      <w:r>
        <w:t>AX</w:t>
      </w:r>
      <w:r w:rsidRPr="000521B8">
        <w:rPr>
          <w:lang w:val="ru-RU"/>
        </w:rPr>
        <w:t>.</w:t>
      </w:r>
    </w:p>
    <w:p w14:paraId="4D8BE898" w14:textId="77777777" w:rsidR="000521B8" w:rsidRPr="000521B8" w:rsidRDefault="000521B8" w:rsidP="000521B8">
      <w:pPr>
        <w:pStyle w:val="Corpsdetexte"/>
        <w:rPr>
          <w:lang w:val="ru-RU"/>
        </w:rPr>
      </w:pPr>
      <w:r>
        <w:rPr>
          <w:noProof/>
        </w:rPr>
        <w:drawing>
          <wp:inline distT="0" distB="0" distL="0" distR="0" wp14:anchorId="79BF5FB3" wp14:editId="3DC74153">
            <wp:extent cx="5334000" cy="1653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1B8">
        <w:rPr>
          <w:lang w:val="ru-RU"/>
        </w:rPr>
        <w:t xml:space="preserve"> </w:t>
      </w:r>
    </w:p>
    <w:p w14:paraId="0B66E3AB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Рис. 4: 64-битный регистр процессора «</w:t>
      </w:r>
      <w:r>
        <w:t>RAX</w:t>
      </w:r>
      <w:r w:rsidRPr="000521B8">
        <w:rPr>
          <w:lang w:val="ru-RU"/>
        </w:rPr>
        <w:t>»</w:t>
      </w:r>
    </w:p>
    <w:p w14:paraId="0538BF70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Таким образом можно отметить, что вы можете написать в своей программе, например, такие команды (</w:t>
      </w:r>
      <w:r>
        <w:t>mov</w:t>
      </w:r>
      <w:r w:rsidRPr="000521B8">
        <w:rPr>
          <w:lang w:val="ru-RU"/>
        </w:rPr>
        <w:t xml:space="preserve"> – команда пересылки данных на языке ассемблера): </w:t>
      </w:r>
    </w:p>
    <w:p w14:paraId="6D14D485" w14:textId="77777777" w:rsidR="000521B8" w:rsidRPr="000521B8" w:rsidRDefault="000521B8" w:rsidP="000521B8">
      <w:pPr>
        <w:pStyle w:val="Corpsdetexte"/>
        <w:rPr>
          <w:lang w:val="ru-RU"/>
        </w:rPr>
      </w:pPr>
      <w:r>
        <w:t>mov</w:t>
      </w:r>
      <w:r w:rsidRPr="000521B8">
        <w:rPr>
          <w:lang w:val="ru-RU"/>
        </w:rPr>
        <w:t xml:space="preserve"> </w:t>
      </w:r>
      <w:r>
        <w:t>ax</w:t>
      </w:r>
      <w:r w:rsidRPr="000521B8">
        <w:rPr>
          <w:lang w:val="ru-RU"/>
        </w:rPr>
        <w:t xml:space="preserve">, 1 </w:t>
      </w:r>
    </w:p>
    <w:p w14:paraId="5329F24B" w14:textId="77777777" w:rsidR="000521B8" w:rsidRPr="000521B8" w:rsidRDefault="000521B8" w:rsidP="000521B8">
      <w:pPr>
        <w:pStyle w:val="Corpsdetexte"/>
        <w:rPr>
          <w:lang w:val="ru-RU"/>
        </w:rPr>
      </w:pPr>
      <w:r>
        <w:t>mov</w:t>
      </w:r>
      <w:r w:rsidRPr="000521B8">
        <w:rPr>
          <w:lang w:val="ru-RU"/>
        </w:rPr>
        <w:t xml:space="preserve"> </w:t>
      </w:r>
      <w:r>
        <w:t>eax</w:t>
      </w:r>
      <w:r w:rsidRPr="000521B8">
        <w:rPr>
          <w:lang w:val="ru-RU"/>
        </w:rPr>
        <w:t xml:space="preserve">, 1 </w:t>
      </w:r>
    </w:p>
    <w:p w14:paraId="0B410A61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Обе команды поместят в регистр </w:t>
      </w:r>
      <w:r>
        <w:t>AX</w:t>
      </w:r>
      <w:r w:rsidRPr="000521B8">
        <w:rPr>
          <w:lang w:val="ru-RU"/>
        </w:rPr>
        <w:t xml:space="preserve"> число 1. Разница будет заключаться толь ко в том, что вторая команда обнулит старшие разряды регистра </w:t>
      </w:r>
      <w:r>
        <w:t>EAX</w:t>
      </w:r>
      <w:r w:rsidRPr="000521B8">
        <w:rPr>
          <w:lang w:val="ru-RU"/>
        </w:rPr>
        <w:t xml:space="preserve">, то есть после выполнения второй команды в регистре </w:t>
      </w:r>
      <w:r>
        <w:t>EAX</w:t>
      </w:r>
      <w:r w:rsidRPr="000521B8">
        <w:rPr>
          <w:lang w:val="ru-RU"/>
        </w:rPr>
        <w:t xml:space="preserve"> будет число 1. А первая команда оставит в старших разрядах регистра </w:t>
      </w:r>
      <w:r>
        <w:t>EAX</w:t>
      </w:r>
      <w:r w:rsidRPr="000521B8">
        <w:rPr>
          <w:lang w:val="ru-RU"/>
        </w:rPr>
        <w:t xml:space="preserve"> старые данные. И если там были данные, отличные от нуля, то после выполнения первой команды в регистре </w:t>
      </w:r>
      <w:r>
        <w:t>EAX</w:t>
      </w:r>
      <w:r w:rsidRPr="000521B8">
        <w:rPr>
          <w:lang w:val="ru-RU"/>
        </w:rPr>
        <w:t xml:space="preserve"> будет какое-то число, но не 1. А вот в регистре </w:t>
      </w:r>
      <w:r>
        <w:t>AX</w:t>
      </w:r>
      <w:r w:rsidRPr="000521B8">
        <w:rPr>
          <w:lang w:val="ru-RU"/>
        </w:rPr>
        <w:t xml:space="preserve"> будет число 1. Другим важным узлом ЭВМ является оперативное запоминающее </w:t>
      </w:r>
      <w:proofErr w:type="gramStart"/>
      <w:r w:rsidRPr="000521B8">
        <w:rPr>
          <w:lang w:val="ru-RU"/>
        </w:rPr>
        <w:t xml:space="preserve">устрой- </w:t>
      </w:r>
      <w:proofErr w:type="spellStart"/>
      <w:r w:rsidRPr="000521B8">
        <w:rPr>
          <w:lang w:val="ru-RU"/>
        </w:rPr>
        <w:t>ство</w:t>
      </w:r>
      <w:proofErr w:type="spellEnd"/>
      <w:proofErr w:type="gramEnd"/>
      <w:r w:rsidRPr="000521B8">
        <w:rPr>
          <w:lang w:val="ru-RU"/>
        </w:rPr>
        <w:t xml:space="preserve"> (ОЗУ).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</w:t>
      </w:r>
      <w:r w:rsidRPr="000521B8">
        <w:rPr>
          <w:lang w:val="ru-RU"/>
        </w:rPr>
        <w:lastRenderedPageBreak/>
        <w:t xml:space="preserve">момент. ОЗУ состоит из одинаковых пронумерованных ячеек памяти. Номер ячейки памяти — это адрес хранящихся в ней данных. В состав ЭВМ также входят периферийные устройства, которые можно раз- делить на: 1. устройства внешней памяти, которые предназначены для долговременного хранения больших объёмов данных (жёсткие диски, твердотельные накопители, магнитные ленты); 2. устройства ввода-вывода, которые обеспечивают взаимодействие ЦП с внешней средой. В основе вычислительного процесса ЭВМ лежит принцип программного управления. Это означает, что компьютер решает поставленную задачу как последовательность действий, записанных в виде программы. Программа состоит из машинных команд, которые указывают, какие операции и над какими данными (или операндами), в какой последовательности необходимо выполнить. Набор машинных команд определяется устройством конкретного процессора. 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 При выполнении каждой команды процессор выполняет определённую после </w:t>
      </w:r>
      <w:proofErr w:type="spellStart"/>
      <w:r w:rsidRPr="000521B8">
        <w:rPr>
          <w:lang w:val="ru-RU"/>
        </w:rPr>
        <w:t>довательность</w:t>
      </w:r>
      <w:proofErr w:type="spellEnd"/>
      <w:r w:rsidRPr="000521B8">
        <w:rPr>
          <w:lang w:val="ru-RU"/>
        </w:rPr>
        <w:t xml:space="preserve"> стандартных действий, которая называется командным циклом процессора.</w:t>
      </w:r>
    </w:p>
    <w:p w14:paraId="5937EAA0" w14:textId="77777777" w:rsidR="000521B8" w:rsidRPr="000521B8" w:rsidRDefault="000521B8" w:rsidP="000521B8">
      <w:pPr>
        <w:pStyle w:val="Corpsdetexte"/>
        <w:rPr>
          <w:b/>
          <w:bCs/>
          <w:lang w:val="ru-RU"/>
        </w:rPr>
      </w:pPr>
      <w:r w:rsidRPr="000521B8">
        <w:rPr>
          <w:b/>
          <w:bCs/>
          <w:lang w:val="ru-RU"/>
        </w:rPr>
        <w:t>5.2.2. Ассемблер и язык ассемблера</w:t>
      </w:r>
    </w:p>
    <w:p w14:paraId="5130EF97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Язык ассемблера (</w:t>
      </w:r>
      <w:r>
        <w:t>assembly</w:t>
      </w:r>
      <w:r w:rsidRPr="000521B8">
        <w:rPr>
          <w:lang w:val="ru-RU"/>
        </w:rPr>
        <w:t xml:space="preserve"> </w:t>
      </w:r>
      <w:r>
        <w:t>language</w:t>
      </w:r>
      <w:r w:rsidRPr="000521B8">
        <w:rPr>
          <w:lang w:val="ru-RU"/>
        </w:rPr>
        <w:t xml:space="preserve">, сокращённо </w:t>
      </w:r>
      <w:r>
        <w:t>asm</w:t>
      </w:r>
      <w:r w:rsidRPr="000521B8">
        <w:rPr>
          <w:lang w:val="ru-RU"/>
        </w:rPr>
        <w:t xml:space="preserve">) — машинно- ориентированный язык низкого уровня. Можно считать, что он больше любых других языков приближен к архитектуре ЭВМ и её аппаратным возможностям, что позволяет получить к ним более полный доступ, нежели в языках высокого уровня, таких как </w:t>
      </w:r>
      <w:r>
        <w:t>C</w:t>
      </w:r>
      <w:r w:rsidRPr="000521B8">
        <w:rPr>
          <w:lang w:val="ru-RU"/>
        </w:rPr>
        <w:t>/</w:t>
      </w:r>
      <w:r>
        <w:t>C</w:t>
      </w:r>
      <w:r w:rsidRPr="000521B8">
        <w:rPr>
          <w:lang w:val="ru-RU"/>
        </w:rPr>
        <w:t xml:space="preserve">++, </w:t>
      </w:r>
      <w:r>
        <w:t>Perl</w:t>
      </w:r>
      <w:r w:rsidRPr="000521B8">
        <w:rPr>
          <w:lang w:val="ru-RU"/>
        </w:rPr>
        <w:t xml:space="preserve">, </w:t>
      </w:r>
      <w:r>
        <w:t>Python</w:t>
      </w:r>
      <w:r w:rsidRPr="000521B8">
        <w:rPr>
          <w:lang w:val="ru-RU"/>
        </w:rPr>
        <w:t xml:space="preserve"> и пр. Заметим, что получить полный доступ к ресурсам компьютера в современных архитектурах нельзя, самым низким уровнем работы прикладной программы является обращение напрямую к ядру операционной системы. Именно на этом уровне и работают программы, </w:t>
      </w:r>
      <w:proofErr w:type="spellStart"/>
      <w:proofErr w:type="gramStart"/>
      <w:r w:rsidRPr="000521B8">
        <w:rPr>
          <w:lang w:val="ru-RU"/>
        </w:rPr>
        <w:t>напи</w:t>
      </w:r>
      <w:proofErr w:type="spellEnd"/>
      <w:r w:rsidRPr="000521B8">
        <w:rPr>
          <w:lang w:val="ru-RU"/>
        </w:rPr>
        <w:t>- санные</w:t>
      </w:r>
      <w:proofErr w:type="gramEnd"/>
      <w:r w:rsidRPr="000521B8">
        <w:rPr>
          <w:lang w:val="ru-RU"/>
        </w:rPr>
        <w:t xml:space="preserve"> на ассемблере. Но в отличие от языков высокого уровня ассемблерная программа содержит только тот код, который ввёл программист. Таким образом язык ассемблера — это язык, с помощью которого понятным для человека образом пишутся команды для процессора. Следует отметить, что процессор понимает не команды ассемблера, а последовательности из нулей и единиц — машинные коды. До появления языков ассемблера программистам приходилось писать программы, используя только лишь машинные коды, которые были крайне сложны для запоминания, так как представляли собой числа, записанные в двоичной или шестнадцатеричной системе счисления. Преобразование или трансляция команд с языка ассемблера в исполняемый машинный код осуществляется специальной программой транслятором — Ассемблер. Программы, написанные на языке ассемблера, не уступают в качестве и </w:t>
      </w:r>
      <w:proofErr w:type="gramStart"/>
      <w:r w:rsidRPr="000521B8">
        <w:rPr>
          <w:lang w:val="ru-RU"/>
        </w:rPr>
        <w:t xml:space="preserve">скоро- </w:t>
      </w:r>
      <w:proofErr w:type="spellStart"/>
      <w:r w:rsidRPr="000521B8">
        <w:rPr>
          <w:lang w:val="ru-RU"/>
        </w:rPr>
        <w:t>сти</w:t>
      </w:r>
      <w:proofErr w:type="spellEnd"/>
      <w:proofErr w:type="gramEnd"/>
      <w:r w:rsidRPr="000521B8">
        <w:rPr>
          <w:lang w:val="ru-RU"/>
        </w:rPr>
        <w:t xml:space="preserve"> программам, написанным на машинном языке, так как транслятор просто переводит мнемонические обозначения команд в последовательности бит (ну- лей и единиц). Используемые мнемоники обычно одинаковы для всех процессоров одной архитектуры или семейства архитектур (среди широко известных — мнемоники процессоров и контроллеров </w:t>
      </w:r>
      <w:r>
        <w:t>x</w:t>
      </w:r>
      <w:r w:rsidRPr="000521B8">
        <w:rPr>
          <w:lang w:val="ru-RU"/>
        </w:rPr>
        <w:t xml:space="preserve">86, </w:t>
      </w:r>
      <w:r>
        <w:t>ARM</w:t>
      </w:r>
      <w:r w:rsidRPr="000521B8">
        <w:rPr>
          <w:lang w:val="ru-RU"/>
        </w:rPr>
        <w:t xml:space="preserve">, </w:t>
      </w:r>
      <w:r>
        <w:t>SPARC</w:t>
      </w:r>
      <w:r w:rsidRPr="000521B8">
        <w:rPr>
          <w:lang w:val="ru-RU"/>
        </w:rPr>
        <w:t xml:space="preserve">, </w:t>
      </w:r>
      <w:proofErr w:type="gramStart"/>
      <w:r>
        <w:t>PowerPC</w:t>
      </w:r>
      <w:r w:rsidRPr="000521B8">
        <w:rPr>
          <w:lang w:val="ru-RU"/>
        </w:rPr>
        <w:t>,</w:t>
      </w:r>
      <w:r>
        <w:t>M</w:t>
      </w:r>
      <w:proofErr w:type="gramEnd"/>
      <w:r w:rsidRPr="000521B8">
        <w:rPr>
          <w:lang w:val="ru-RU"/>
        </w:rPr>
        <w:t>68</w:t>
      </w:r>
      <w:r>
        <w:t>k</w:t>
      </w:r>
      <w:r w:rsidRPr="000521B8">
        <w:rPr>
          <w:lang w:val="ru-RU"/>
        </w:rPr>
        <w:t xml:space="preserve">). Таким образом для каждой архитектуры существует свой ассемблер и, соответственно, свой язык ассемблера. Наиболее распространёнными ассемблерами для архитектуры </w:t>
      </w:r>
      <w:r>
        <w:t>x</w:t>
      </w:r>
      <w:r w:rsidRPr="000521B8">
        <w:rPr>
          <w:lang w:val="ru-RU"/>
        </w:rPr>
        <w:t xml:space="preserve">86 являются: 1. для </w:t>
      </w:r>
      <w:r>
        <w:t>DOS</w:t>
      </w:r>
      <w:r w:rsidRPr="000521B8">
        <w:rPr>
          <w:lang w:val="ru-RU"/>
        </w:rPr>
        <w:t>/</w:t>
      </w:r>
      <w:r>
        <w:t>Windows</w:t>
      </w:r>
      <w:r w:rsidRPr="000521B8">
        <w:rPr>
          <w:lang w:val="ru-RU"/>
        </w:rPr>
        <w:t xml:space="preserve">: </w:t>
      </w:r>
      <w:r>
        <w:t>Borland</w:t>
      </w:r>
      <w:r w:rsidRPr="000521B8">
        <w:rPr>
          <w:lang w:val="ru-RU"/>
        </w:rPr>
        <w:t xml:space="preserve"> </w:t>
      </w:r>
      <w:r>
        <w:t>Turbo</w:t>
      </w:r>
      <w:r w:rsidRPr="000521B8">
        <w:rPr>
          <w:lang w:val="ru-RU"/>
        </w:rPr>
        <w:t xml:space="preserve"> </w:t>
      </w:r>
      <w:r>
        <w:t>Assembler</w:t>
      </w:r>
      <w:r w:rsidRPr="000521B8">
        <w:rPr>
          <w:lang w:val="ru-RU"/>
        </w:rPr>
        <w:t xml:space="preserve"> (</w:t>
      </w:r>
      <w:r>
        <w:t>TASM</w:t>
      </w:r>
      <w:r w:rsidRPr="000521B8">
        <w:rPr>
          <w:lang w:val="ru-RU"/>
        </w:rPr>
        <w:t xml:space="preserve">), </w:t>
      </w:r>
      <w:r>
        <w:t>Microsoft</w:t>
      </w:r>
      <w:r w:rsidRPr="000521B8">
        <w:rPr>
          <w:lang w:val="ru-RU"/>
        </w:rPr>
        <w:t xml:space="preserve"> </w:t>
      </w:r>
      <w:r>
        <w:t>Macro</w:t>
      </w:r>
      <w:r w:rsidRPr="000521B8">
        <w:rPr>
          <w:lang w:val="ru-RU"/>
        </w:rPr>
        <w:t xml:space="preserve"> </w:t>
      </w:r>
      <w:r>
        <w:t>Assembler</w:t>
      </w:r>
      <w:r w:rsidRPr="000521B8">
        <w:rPr>
          <w:lang w:val="ru-RU"/>
        </w:rPr>
        <w:t xml:space="preserve"> (</w:t>
      </w:r>
      <w:r>
        <w:t>MASM</w:t>
      </w:r>
      <w:r w:rsidRPr="000521B8">
        <w:rPr>
          <w:lang w:val="ru-RU"/>
        </w:rPr>
        <w:t xml:space="preserve">) и </w:t>
      </w:r>
      <w:r>
        <w:t>Watcom</w:t>
      </w:r>
      <w:r w:rsidRPr="000521B8">
        <w:rPr>
          <w:lang w:val="ru-RU"/>
        </w:rPr>
        <w:t xml:space="preserve"> </w:t>
      </w:r>
      <w:r>
        <w:t>assembler</w:t>
      </w:r>
      <w:r w:rsidRPr="000521B8">
        <w:rPr>
          <w:lang w:val="ru-RU"/>
        </w:rPr>
        <w:t xml:space="preserve"> (</w:t>
      </w:r>
      <w:r>
        <w:t>WASM</w:t>
      </w:r>
      <w:r w:rsidRPr="000521B8">
        <w:rPr>
          <w:lang w:val="ru-RU"/>
        </w:rPr>
        <w:t xml:space="preserve">); 2. для </w:t>
      </w:r>
      <w:r>
        <w:t>GNU</w:t>
      </w:r>
      <w:r w:rsidRPr="000521B8">
        <w:rPr>
          <w:lang w:val="ru-RU"/>
        </w:rPr>
        <w:t>/</w:t>
      </w:r>
      <w:r>
        <w:t>Linux</w:t>
      </w:r>
      <w:r w:rsidRPr="000521B8">
        <w:rPr>
          <w:lang w:val="ru-RU"/>
        </w:rPr>
        <w:t xml:space="preserve">: </w:t>
      </w:r>
      <w:r>
        <w:t>gas</w:t>
      </w:r>
      <w:r w:rsidRPr="000521B8">
        <w:rPr>
          <w:lang w:val="ru-RU"/>
        </w:rPr>
        <w:t xml:space="preserve"> (</w:t>
      </w:r>
      <w:r>
        <w:t>GNU</w:t>
      </w:r>
      <w:r w:rsidRPr="000521B8">
        <w:rPr>
          <w:lang w:val="ru-RU"/>
        </w:rPr>
        <w:t xml:space="preserve"> </w:t>
      </w:r>
      <w:r>
        <w:t>Assembler</w:t>
      </w:r>
      <w:r w:rsidRPr="000521B8">
        <w:rPr>
          <w:lang w:val="ru-RU"/>
        </w:rPr>
        <w:t xml:space="preserve">), использующий </w:t>
      </w:r>
      <w:r>
        <w:lastRenderedPageBreak/>
        <w:t>AT</w:t>
      </w:r>
      <w:r w:rsidRPr="000521B8">
        <w:rPr>
          <w:lang w:val="ru-RU"/>
        </w:rPr>
        <w:t>&amp;</w:t>
      </w:r>
      <w:r>
        <w:t>T</w:t>
      </w:r>
      <w:r w:rsidRPr="000521B8">
        <w:rPr>
          <w:lang w:val="ru-RU"/>
        </w:rPr>
        <w:t xml:space="preserve">-синтаксис, в отличие от большинства других популярных ассемблеров, которые используют </w:t>
      </w:r>
      <w:r>
        <w:t>Intel</w:t>
      </w:r>
      <w:r w:rsidRPr="000521B8">
        <w:rPr>
          <w:lang w:val="ru-RU"/>
        </w:rPr>
        <w:t>-синтаксис.</w:t>
      </w:r>
    </w:p>
    <w:p w14:paraId="5D644A2C" w14:textId="77777777" w:rsidR="000521B8" w:rsidRPr="000521B8" w:rsidRDefault="000521B8" w:rsidP="000521B8">
      <w:pPr>
        <w:pStyle w:val="Corpsdetexte"/>
        <w:rPr>
          <w:lang w:val="ru-RU"/>
        </w:rPr>
      </w:pPr>
      <w:r>
        <w:t>NASM</w:t>
      </w:r>
      <w:r w:rsidRPr="000521B8">
        <w:rPr>
          <w:lang w:val="ru-RU"/>
        </w:rPr>
        <w:t xml:space="preserve">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</w:t>
      </w:r>
      <w:r>
        <w:t>NASM</w:t>
      </w:r>
      <w:r w:rsidRPr="000521B8">
        <w:rPr>
          <w:lang w:val="ru-RU"/>
        </w:rPr>
        <w:t xml:space="preserve"> используется </w:t>
      </w:r>
      <w:r>
        <w:t>Intel</w:t>
      </w:r>
      <w:r w:rsidRPr="000521B8">
        <w:rPr>
          <w:lang w:val="ru-RU"/>
        </w:rPr>
        <w:t xml:space="preserve">-синтаксис и поддерживаются инструкции </w:t>
      </w:r>
      <w:r>
        <w:t>x</w:t>
      </w:r>
      <w:r w:rsidRPr="000521B8">
        <w:rPr>
          <w:lang w:val="ru-RU"/>
        </w:rPr>
        <w:t xml:space="preserve">86-64. Типичный формат записи команд </w:t>
      </w:r>
      <w:r>
        <w:t>NASM</w:t>
      </w:r>
      <w:r w:rsidRPr="000521B8">
        <w:rPr>
          <w:lang w:val="ru-RU"/>
        </w:rPr>
        <w:t xml:space="preserve"> имеет вид: </w:t>
      </w:r>
    </w:p>
    <w:p w14:paraId="6B7E5D69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rStyle w:val="17"/>
          <w:rFonts w:eastAsia="Cambria"/>
          <w:lang w:val="ru-RU"/>
        </w:rPr>
        <w:t>[метка:] мнемокод [операнд {, операнд}] [; комментарий]</w:t>
      </w:r>
      <w:r w:rsidRPr="000521B8">
        <w:rPr>
          <w:lang w:val="ru-RU"/>
        </w:rPr>
        <w:t xml:space="preserve"> </w:t>
      </w:r>
    </w:p>
    <w:p w14:paraId="69D286C5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Здесь мнемокод — непосредственно мнемоника инструкции процессору, </w:t>
      </w:r>
      <w:proofErr w:type="gramStart"/>
      <w:r w:rsidRPr="000521B8">
        <w:rPr>
          <w:lang w:val="ru-RU"/>
        </w:rPr>
        <w:t xml:space="preserve">ко- </w:t>
      </w:r>
      <w:proofErr w:type="spellStart"/>
      <w:r w:rsidRPr="000521B8">
        <w:rPr>
          <w:lang w:val="ru-RU"/>
        </w:rPr>
        <w:t>торая</w:t>
      </w:r>
      <w:proofErr w:type="spellEnd"/>
      <w:proofErr w:type="gramEnd"/>
      <w:r w:rsidRPr="000521B8">
        <w:rPr>
          <w:lang w:val="ru-RU"/>
        </w:rPr>
        <w:t xml:space="preserve"> является обязательной частью команды. Операндами могут быть числа, данные, адреса регистров или адреса оперативной памяти. Метка — это идентификатор, с которым ассемблер ассоциирует некоторое число, чаще всего адрес в памяти. </w:t>
      </w:r>
      <w:proofErr w:type="spellStart"/>
      <w:r w:rsidRPr="000521B8">
        <w:rPr>
          <w:lang w:val="ru-RU"/>
        </w:rPr>
        <w:t>Т.о</w:t>
      </w:r>
      <w:proofErr w:type="spellEnd"/>
      <w:r w:rsidRPr="000521B8">
        <w:rPr>
          <w:lang w:val="ru-RU"/>
        </w:rPr>
        <w:t>. метка перед командой связана с адресом данной команды. Программа на языке ассемблера также может содержать директивы — инструкции, не переводящиеся непосредственно в машинные команды, а управляющие работой транслятора. Например, директивы используются для определения данных (констант и переменных) и обычно пишутся большими буквами.</w:t>
      </w:r>
    </w:p>
    <w:p w14:paraId="4C8916B2" w14:textId="77777777" w:rsidR="000521B8" w:rsidRPr="000521B8" w:rsidRDefault="000521B8" w:rsidP="000521B8">
      <w:pPr>
        <w:pStyle w:val="Corpsdetexte"/>
        <w:rPr>
          <w:b/>
          <w:bCs/>
          <w:lang w:val="ru-RU"/>
        </w:rPr>
      </w:pPr>
      <w:r w:rsidRPr="000521B8">
        <w:rPr>
          <w:b/>
          <w:bCs/>
          <w:lang w:val="ru-RU"/>
        </w:rPr>
        <w:t>5.2.3. Процесс создания и обработки программы на языке ассемблера</w:t>
      </w:r>
    </w:p>
    <w:p w14:paraId="4238906B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Процесс создания ассемблерной программы можно изобразить в виде следующей схемы (рис. 2).</w:t>
      </w:r>
    </w:p>
    <w:p w14:paraId="0F0925FA" w14:textId="77777777" w:rsidR="000521B8" w:rsidRPr="000521B8" w:rsidRDefault="000521B8" w:rsidP="000521B8">
      <w:pPr>
        <w:pStyle w:val="Corpsdetexte"/>
        <w:rPr>
          <w:lang w:val="ru-RU"/>
        </w:rPr>
      </w:pPr>
      <w:r>
        <w:rPr>
          <w:noProof/>
        </w:rPr>
        <w:drawing>
          <wp:inline distT="0" distB="0" distL="0" distR="0" wp14:anchorId="2021EB31" wp14:editId="504868B4">
            <wp:extent cx="5334000" cy="4465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1B8">
        <w:rPr>
          <w:lang w:val="ru-RU"/>
        </w:rPr>
        <w:t xml:space="preserve"> </w:t>
      </w:r>
    </w:p>
    <w:p w14:paraId="6D0297C6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lastRenderedPageBreak/>
        <w:t>Рис. 2: Процесс создания ассемблерной программы</w:t>
      </w:r>
    </w:p>
    <w:p w14:paraId="17856A5D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В процессе создания ассемблерной программы можно выделить четыре шага: • Набор текста программы в текстовом редакторе и сохранение её в </w:t>
      </w:r>
      <w:proofErr w:type="gramStart"/>
      <w:r w:rsidRPr="000521B8">
        <w:rPr>
          <w:lang w:val="ru-RU"/>
        </w:rPr>
        <w:t>от- дельном</w:t>
      </w:r>
      <w:proofErr w:type="gramEnd"/>
      <w:r w:rsidRPr="000521B8">
        <w:rPr>
          <w:lang w:val="ru-RU"/>
        </w:rPr>
        <w:t xml:space="preserve"> файле. Каждый файл имеет свой тип (или расширение), который определяет назначение файла. Файлы с исходным текстом программ на языке ассемблера имеют тип </w:t>
      </w:r>
      <w:r>
        <w:t>asm</w:t>
      </w:r>
      <w:r w:rsidRPr="000521B8">
        <w:rPr>
          <w:lang w:val="ru-RU"/>
        </w:rPr>
        <w:t xml:space="preserve">. • Трансляция — преобразование с помощью транслятора, например </w:t>
      </w:r>
      <w:r>
        <w:t>nasm</w:t>
      </w:r>
      <w:r w:rsidRPr="000521B8">
        <w:rPr>
          <w:lang w:val="ru-RU"/>
        </w:rPr>
        <w:t xml:space="preserve">, текста программы в машинный код, называемый объектным. На данном этапе также может быть получен листинг программы, содержащий кроме текста программы различную дополнительную информацию, созданную транслятором. Тип объектного файла — </w:t>
      </w:r>
      <w:r>
        <w:t>o</w:t>
      </w:r>
      <w:r w:rsidRPr="000521B8">
        <w:rPr>
          <w:lang w:val="ru-RU"/>
        </w:rPr>
        <w:t xml:space="preserve">, файла листинга — </w:t>
      </w:r>
      <w:r>
        <w:t>lst</w:t>
      </w:r>
      <w:r w:rsidRPr="000521B8">
        <w:rPr>
          <w:lang w:val="ru-RU"/>
        </w:rPr>
        <w:t>. • Компоновка или линковка — этап обработки объектного кода компоновщиком (</w:t>
      </w:r>
      <w:r>
        <w:t>ld</w:t>
      </w:r>
      <w:r w:rsidRPr="000521B8">
        <w:rPr>
          <w:lang w:val="ru-RU"/>
        </w:rPr>
        <w:t xml:space="preserve">), который принимает на вход объектные файлы и собирает по ним исполняемый файл. Исполняемый файл обычно не имеет расширения. Кроме того, можно получить файл карты загрузки программы в ОЗУ, имеющий расширение </w:t>
      </w:r>
      <w:r>
        <w:t>map</w:t>
      </w:r>
      <w:r w:rsidRPr="000521B8">
        <w:rPr>
          <w:lang w:val="ru-RU"/>
        </w:rPr>
        <w:t xml:space="preserve">. • Запуск программы. Конечной целью является работоспособный исполняемый файл. Ошибки на предыдущих этапах могут привести к некорректной работе программы, поэтому может присутствовать этап отладки программы при помощи специальной программы — отладчика. При нахождении ошибки необходимо провести коррекцию программы, начиная с первого шага. Из-за специфики программирования, а также по традиции для создания </w:t>
      </w:r>
      <w:proofErr w:type="gramStart"/>
      <w:r w:rsidRPr="000521B8">
        <w:rPr>
          <w:lang w:val="ru-RU"/>
        </w:rPr>
        <w:t>про- грамм</w:t>
      </w:r>
      <w:proofErr w:type="gramEnd"/>
      <w:r w:rsidRPr="000521B8">
        <w:rPr>
          <w:lang w:val="ru-RU"/>
        </w:rPr>
        <w:t xml:space="preserve"> на языке ассемблера обычно пользуются утилитами командной строки (хотя поддержка ассемблера есть в некоторых универсальных интегрированных средах).</w:t>
      </w:r>
    </w:p>
    <w:p w14:paraId="744E26C2" w14:textId="77777777" w:rsidR="000521B8" w:rsidRPr="00952B04" w:rsidRDefault="000521B8" w:rsidP="000521B8">
      <w:pPr>
        <w:pStyle w:val="Titre1"/>
        <w:rPr>
          <w:color w:val="auto"/>
          <w:kern w:val="36"/>
          <w:sz w:val="48"/>
          <w:szCs w:val="48"/>
          <w:lang w:val="ru-RU"/>
        </w:rPr>
      </w:pPr>
      <w:r w:rsidRPr="00952B04">
        <w:rPr>
          <w:rStyle w:val="15"/>
          <w:color w:val="auto"/>
          <w:kern w:val="36"/>
          <w:sz w:val="48"/>
          <w:szCs w:val="48"/>
          <w:lang w:val="ru-RU"/>
        </w:rPr>
        <w:t>4</w:t>
      </w:r>
      <w:r w:rsidRPr="00952B04">
        <w:rPr>
          <w:color w:val="auto"/>
          <w:kern w:val="36"/>
          <w:sz w:val="48"/>
          <w:szCs w:val="48"/>
          <w:lang w:val="ru-RU"/>
        </w:rPr>
        <w:tab/>
      </w:r>
      <w:r w:rsidRPr="00952B04">
        <w:rPr>
          <w:rFonts w:cs="Calibri"/>
          <w:color w:val="auto"/>
          <w:kern w:val="36"/>
          <w:sz w:val="48"/>
          <w:szCs w:val="48"/>
          <w:lang w:val="ru-RU"/>
        </w:rPr>
        <w:t>Выполнение лабораторной работы</w:t>
      </w:r>
    </w:p>
    <w:p w14:paraId="7531CA6C" w14:textId="77777777" w:rsidR="000521B8" w:rsidRPr="000521B8" w:rsidRDefault="000521B8" w:rsidP="000521B8">
      <w:pPr>
        <w:pStyle w:val="FirstParagraph"/>
        <w:rPr>
          <w:lang w:val="ru-RU"/>
        </w:rPr>
      </w:pPr>
      <w:r w:rsidRPr="000521B8">
        <w:rPr>
          <w:lang w:val="ru-RU"/>
        </w:rPr>
        <w:t xml:space="preserve">Первым делом я перешёл в каталог с 5-й лабораторной работой, создал файл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 и ввёл туда текст с рисунка №1 (рис.5)</w:t>
      </w:r>
    </w:p>
    <w:p w14:paraId="122F8B72" w14:textId="77777777" w:rsidR="000521B8" w:rsidRDefault="000521B8" w:rsidP="000521B8">
      <w:pPr>
        <w:pStyle w:val="Corpsdetexte"/>
        <w:rPr>
          <w:lang w:val="ru-RU"/>
        </w:rPr>
      </w:pPr>
      <w:r>
        <w:rPr>
          <w:noProof/>
        </w:rPr>
        <w:drawing>
          <wp:inline distT="0" distB="0" distL="0" distR="0" wp14:anchorId="04E59A2F" wp14:editId="7758B9EA">
            <wp:extent cx="5334000" cy="145791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1B8">
        <w:rPr>
          <w:lang w:val="ru-RU"/>
        </w:rPr>
        <w:t xml:space="preserve"> </w:t>
      </w:r>
    </w:p>
    <w:p w14:paraId="450551C8" w14:textId="77777777" w:rsidR="000521B8" w:rsidRPr="000521B8" w:rsidRDefault="000521B8" w:rsidP="000521B8">
      <w:pPr>
        <w:pStyle w:val="Corpsdetexte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1E132BB" wp14:editId="5763F8FD">
            <wp:extent cx="5940425" cy="4232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66D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Рис. 5: Создание файла </w:t>
      </w:r>
      <w:r>
        <w:t>hello</w:t>
      </w:r>
      <w:r w:rsidRPr="000521B8">
        <w:rPr>
          <w:lang w:val="ru-RU"/>
        </w:rPr>
        <w:t>.</w:t>
      </w:r>
      <w:r>
        <w:t>asm</w:t>
      </w:r>
    </w:p>
    <w:p w14:paraId="6077EC75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После этого я преобразовал текст программы с помощью транслятора в объектный код, который был записан в файл </w:t>
      </w:r>
      <w:proofErr w:type="gramStart"/>
      <w:r>
        <w:t>hello</w:t>
      </w:r>
      <w:r w:rsidRPr="000521B8">
        <w:rPr>
          <w:lang w:val="ru-RU"/>
        </w:rPr>
        <w:t>.</w:t>
      </w:r>
      <w:r>
        <w:t>o</w:t>
      </w:r>
      <w:proofErr w:type="gramEnd"/>
      <w:r w:rsidRPr="000521B8">
        <w:rPr>
          <w:lang w:val="ru-RU"/>
        </w:rPr>
        <w:t xml:space="preserve"> (рис.6).</w:t>
      </w:r>
    </w:p>
    <w:p w14:paraId="73B71DE4" w14:textId="77777777" w:rsidR="000521B8" w:rsidRDefault="000521B8" w:rsidP="000521B8">
      <w:pPr>
        <w:pStyle w:val="Corpsdetexte"/>
      </w:pPr>
      <w:r>
        <w:rPr>
          <w:noProof/>
        </w:rPr>
        <w:drawing>
          <wp:inline distT="0" distB="0" distL="0" distR="0" wp14:anchorId="3153DF92" wp14:editId="79B4BFD3">
            <wp:extent cx="5334000" cy="1285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A86A" w14:textId="77777777" w:rsidR="000521B8" w:rsidRPr="000521B8" w:rsidRDefault="000521B8" w:rsidP="000521B8">
      <w:pPr>
        <w:pStyle w:val="Corpsdetexte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2FEF0D" wp14:editId="17F280B2">
            <wp:extent cx="5940425" cy="24123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DCA0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lastRenderedPageBreak/>
        <w:t>Рис. 6: Создание объектного кода</w:t>
      </w:r>
    </w:p>
    <w:p w14:paraId="3733B21A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 xml:space="preserve">Затем я скомпилировал исходный файл </w:t>
      </w:r>
      <w:r>
        <w:t>hello</w:t>
      </w:r>
      <w:r w:rsidRPr="000521B8">
        <w:rPr>
          <w:lang w:val="ru-RU"/>
        </w:rPr>
        <w:t>.</w:t>
      </w:r>
      <w:r>
        <w:t>asm</w:t>
      </w:r>
      <w:r w:rsidRPr="000521B8">
        <w:rPr>
          <w:lang w:val="ru-RU"/>
        </w:rPr>
        <w:t xml:space="preserve"> в </w:t>
      </w:r>
      <w:proofErr w:type="gramStart"/>
      <w:r>
        <w:t>obj</w:t>
      </w:r>
      <w:r w:rsidRPr="000521B8">
        <w:rPr>
          <w:lang w:val="ru-RU"/>
        </w:rPr>
        <w:t>.</w:t>
      </w:r>
      <w:r>
        <w:t>o</w:t>
      </w:r>
      <w:proofErr w:type="gramEnd"/>
      <w:r w:rsidRPr="000521B8">
        <w:rPr>
          <w:lang w:val="ru-RU"/>
        </w:rPr>
        <w:t xml:space="preserve"> и создал файл листинга </w:t>
      </w:r>
      <w:r>
        <w:t>list</w:t>
      </w:r>
      <w:r w:rsidRPr="000521B8">
        <w:rPr>
          <w:lang w:val="ru-RU"/>
        </w:rPr>
        <w:t>.</w:t>
      </w:r>
      <w:r>
        <w:t>lst</w:t>
      </w:r>
      <w:r w:rsidRPr="000521B8">
        <w:rPr>
          <w:lang w:val="ru-RU"/>
        </w:rPr>
        <w:t xml:space="preserve"> (рис.7).</w:t>
      </w:r>
    </w:p>
    <w:p w14:paraId="55447054" w14:textId="77777777" w:rsidR="000521B8" w:rsidRDefault="000521B8" w:rsidP="000521B8">
      <w:pPr>
        <w:pStyle w:val="Corpsdetexte"/>
      </w:pPr>
      <w:r>
        <w:rPr>
          <w:noProof/>
        </w:rPr>
        <w:drawing>
          <wp:inline distT="0" distB="0" distL="0" distR="0" wp14:anchorId="4D3FDE44" wp14:editId="263EB9FC">
            <wp:extent cx="5334000" cy="100137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961B09" w14:textId="77777777" w:rsidR="000521B8" w:rsidRDefault="000521B8" w:rsidP="000521B8">
      <w:pPr>
        <w:pStyle w:val="Corpsdetexte"/>
      </w:pPr>
      <w:r>
        <w:rPr>
          <w:noProof/>
        </w:rPr>
        <w:drawing>
          <wp:inline distT="0" distB="0" distL="0" distR="0" wp14:anchorId="4F71C5DF" wp14:editId="5AC0E73C">
            <wp:extent cx="5940425" cy="24822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FDEA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Рис. 7: Компиляция исходного файла</w:t>
      </w:r>
    </w:p>
    <w:p w14:paraId="5BF4C516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Далее я передал исполняемую программу на обработку компоновщику, задал имя создаваемого исполняемого файла и запустил его (рис.8).</w:t>
      </w:r>
    </w:p>
    <w:p w14:paraId="5839B6FB" w14:textId="77777777" w:rsidR="000521B8" w:rsidRDefault="000521B8" w:rsidP="000521B8">
      <w:pPr>
        <w:pStyle w:val="Corpsdetexte"/>
        <w:rPr>
          <w:lang w:val="ru-RU"/>
        </w:rPr>
      </w:pPr>
      <w:bookmarkStart w:id="4" w:name="выполнение-лабораторной-работы"/>
      <w:bookmarkEnd w:id="4"/>
      <w:r>
        <w:rPr>
          <w:noProof/>
        </w:rPr>
        <w:drawing>
          <wp:inline distT="0" distB="0" distL="0" distR="0" wp14:anchorId="3573BFDD" wp14:editId="34945DAC">
            <wp:extent cx="5334000" cy="11310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1B8">
        <w:rPr>
          <w:lang w:val="ru-RU"/>
        </w:rPr>
        <w:t xml:space="preserve"> </w:t>
      </w:r>
    </w:p>
    <w:p w14:paraId="392D9ACB" w14:textId="77777777" w:rsidR="000521B8" w:rsidRPr="000521B8" w:rsidRDefault="000521B8" w:rsidP="000521B8">
      <w:pPr>
        <w:pStyle w:val="Corpsdetexte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ADA67E7" wp14:editId="67D0C947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EE5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Рис. 8: Работа программы</w:t>
      </w:r>
    </w:p>
    <w:p w14:paraId="5A4BD62A" w14:textId="77777777" w:rsidR="000521B8" w:rsidRPr="00952B04" w:rsidRDefault="000521B8" w:rsidP="000521B8">
      <w:pPr>
        <w:pStyle w:val="Titre1"/>
        <w:rPr>
          <w:color w:val="auto"/>
          <w:kern w:val="36"/>
          <w:sz w:val="48"/>
          <w:szCs w:val="48"/>
          <w:lang w:val="ru-RU"/>
        </w:rPr>
      </w:pPr>
      <w:r w:rsidRPr="00952B04">
        <w:rPr>
          <w:rStyle w:val="15"/>
          <w:color w:val="auto"/>
          <w:kern w:val="36"/>
          <w:sz w:val="48"/>
          <w:szCs w:val="48"/>
          <w:lang w:val="ru-RU"/>
        </w:rPr>
        <w:t>5</w:t>
      </w:r>
      <w:r w:rsidRPr="00952B04">
        <w:rPr>
          <w:color w:val="auto"/>
          <w:kern w:val="36"/>
          <w:sz w:val="48"/>
          <w:szCs w:val="48"/>
          <w:lang w:val="ru-RU"/>
        </w:rPr>
        <w:tab/>
      </w:r>
      <w:r w:rsidRPr="00952B04">
        <w:rPr>
          <w:rFonts w:cs="Calibri"/>
          <w:color w:val="auto"/>
          <w:kern w:val="36"/>
          <w:sz w:val="48"/>
          <w:szCs w:val="48"/>
          <w:lang w:val="ru-RU"/>
        </w:rPr>
        <w:t>Выводы</w:t>
      </w:r>
    </w:p>
    <w:p w14:paraId="2A63F455" w14:textId="77777777" w:rsidR="000521B8" w:rsidRDefault="000521B8" w:rsidP="000521B8">
      <w:pPr>
        <w:pStyle w:val="FirstParagraph"/>
        <w:rPr>
          <w:lang w:val="ru-RU"/>
        </w:rPr>
      </w:pPr>
      <w:bookmarkStart w:id="5" w:name="выводы"/>
      <w:bookmarkEnd w:id="5"/>
      <w:r w:rsidRPr="000521B8">
        <w:rPr>
          <w:lang w:val="ru-RU"/>
        </w:rPr>
        <w:t xml:space="preserve">В результате выполнения данной лабораторной работы я освоил процедуру компиляции и сборки программ, написанных на языке </w:t>
      </w:r>
      <w:r>
        <w:t>NASM</w:t>
      </w:r>
      <w:r w:rsidRPr="000521B8">
        <w:rPr>
          <w:lang w:val="ru-RU"/>
        </w:rPr>
        <w:t>.</w:t>
      </w:r>
    </w:p>
    <w:p w14:paraId="57A12A02" w14:textId="77777777" w:rsidR="0093026A" w:rsidRPr="00952B04" w:rsidRDefault="0093026A" w:rsidP="0093026A">
      <w:pPr>
        <w:pStyle w:val="Corpsdetexte"/>
        <w:rPr>
          <w:b/>
          <w:bCs/>
          <w:sz w:val="48"/>
          <w:szCs w:val="48"/>
          <w:lang w:val="ru-RU"/>
        </w:rPr>
      </w:pPr>
      <w:r w:rsidRPr="00952B04">
        <w:rPr>
          <w:b/>
          <w:bCs/>
          <w:sz w:val="48"/>
          <w:szCs w:val="48"/>
          <w:lang w:val="ru-RU"/>
        </w:rPr>
        <w:t xml:space="preserve">6   </w:t>
      </w:r>
      <w:r w:rsidRPr="00952B04">
        <w:rPr>
          <w:b/>
          <w:bCs/>
          <w:sz w:val="48"/>
          <w:szCs w:val="48"/>
          <w:lang w:val="ru-RU"/>
        </w:rPr>
        <w:t>Задание для самостоятельной работы</w:t>
      </w:r>
    </w:p>
    <w:p w14:paraId="5CD5735B" w14:textId="77777777" w:rsidR="0093026A" w:rsidRDefault="0093026A" w:rsidP="0093026A">
      <w:pPr>
        <w:pStyle w:val="Corpsdetexte"/>
        <w:rPr>
          <w:sz w:val="48"/>
          <w:szCs w:val="48"/>
          <w:lang w:val="ru-RU"/>
        </w:rPr>
      </w:pPr>
      <w:r>
        <w:rPr>
          <w:noProof/>
          <w:sz w:val="48"/>
          <w:szCs w:val="48"/>
          <w:lang w:val="ru-RU"/>
        </w:rPr>
        <w:drawing>
          <wp:inline distT="0" distB="0" distL="0" distR="0" wp14:anchorId="4FC6AA1E" wp14:editId="13792E5F">
            <wp:extent cx="5940425" cy="802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41BB" w14:textId="77777777" w:rsidR="007B23C4" w:rsidRPr="007B23C4" w:rsidRDefault="007B23C4" w:rsidP="0093026A">
      <w:pPr>
        <w:pStyle w:val="Corpsdetexte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F4B473" wp14:editId="08BB73A0">
            <wp:extent cx="5940425" cy="1061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43FB" w14:textId="77777777" w:rsidR="0093026A" w:rsidRPr="0093026A" w:rsidRDefault="0093026A" w:rsidP="0093026A">
      <w:pPr>
        <w:pStyle w:val="Corpsdetexte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4F7E6B" wp14:editId="76B198AC">
            <wp:extent cx="5663353" cy="42475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353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ABA2" w14:textId="77777777" w:rsidR="000521B8" w:rsidRPr="00952B04" w:rsidRDefault="000521B8" w:rsidP="000521B8">
      <w:pPr>
        <w:pStyle w:val="Titre1"/>
        <w:rPr>
          <w:color w:val="auto"/>
          <w:kern w:val="36"/>
          <w:sz w:val="48"/>
          <w:szCs w:val="48"/>
          <w:lang w:val="ru-RU"/>
        </w:rPr>
      </w:pPr>
      <w:bookmarkStart w:id="6" w:name="список-литературы"/>
      <w:bookmarkEnd w:id="6"/>
      <w:r w:rsidRPr="00952B04">
        <w:rPr>
          <w:rFonts w:cs="Calibri"/>
          <w:color w:val="auto"/>
          <w:kern w:val="36"/>
          <w:sz w:val="48"/>
          <w:szCs w:val="48"/>
          <w:lang w:val="ru-RU"/>
        </w:rPr>
        <w:t>Список литературы</w:t>
      </w:r>
    </w:p>
    <w:p w14:paraId="74BA2936" w14:textId="77777777" w:rsidR="000521B8" w:rsidRPr="000521B8" w:rsidRDefault="000521B8" w:rsidP="000521B8">
      <w:pPr>
        <w:pStyle w:val="Corpsdetexte"/>
        <w:rPr>
          <w:lang w:val="ru-RU"/>
        </w:rPr>
      </w:pPr>
      <w:r w:rsidRPr="000521B8">
        <w:rPr>
          <w:lang w:val="ru-RU"/>
        </w:rPr>
        <w:t>Лабораторная работа №</w:t>
      </w:r>
      <w:r w:rsidR="00952B04">
        <w:rPr>
          <w:lang w:val="en-US"/>
        </w:rPr>
        <w:t>4</w:t>
      </w:r>
      <w:r w:rsidRPr="000521B8">
        <w:rPr>
          <w:lang w:val="ru-RU"/>
        </w:rPr>
        <w:t xml:space="preserve"> (Архитектура ЭВМ).</w:t>
      </w:r>
    </w:p>
    <w:p w14:paraId="24CBE1C6" w14:textId="77777777" w:rsidR="00621C7D" w:rsidRPr="000521B8" w:rsidRDefault="00621C7D">
      <w:pPr>
        <w:rPr>
          <w:lang w:val="ru-RU"/>
        </w:rPr>
      </w:pPr>
    </w:p>
    <w:sectPr w:rsidR="00621C7D" w:rsidRPr="000521B8" w:rsidSect="00F926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B8"/>
    <w:rsid w:val="000521B8"/>
    <w:rsid w:val="001E7BF7"/>
    <w:rsid w:val="00621C7D"/>
    <w:rsid w:val="007B23C4"/>
    <w:rsid w:val="0093026A"/>
    <w:rsid w:val="00952B04"/>
    <w:rsid w:val="00CE6739"/>
    <w:rsid w:val="00E665BE"/>
    <w:rsid w:val="00F9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31576"/>
  <w15:chartTrackingRefBased/>
  <w15:docId w15:val="{904C4499-6B4A-457B-B327-456ABE292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0521B8"/>
    <w:pPr>
      <w:suppressAutoHyphens/>
      <w:spacing w:before="100" w:beforeAutospacing="1" w:after="100" w:afterAutospacing="1" w:line="240" w:lineRule="auto"/>
    </w:pPr>
    <w:rPr>
      <w:rFonts w:ascii="Cambria" w:eastAsia="Times New Roman" w:hAnsi="Cambria" w:cs="SimSun"/>
      <w:sz w:val="24"/>
      <w:szCs w:val="24"/>
      <w:lang w:eastAsia="fr-FR"/>
    </w:rPr>
  </w:style>
  <w:style w:type="paragraph" w:customStyle="1" w:styleId="Corpsdetexte">
    <w:name w:val="Corps de texte"/>
    <w:basedOn w:val="a"/>
    <w:rsid w:val="000521B8"/>
    <w:pPr>
      <w:suppressAutoHyphens/>
      <w:spacing w:before="100" w:beforeAutospacing="1" w:after="100" w:afterAutospacing="1" w:line="240" w:lineRule="auto"/>
    </w:pPr>
    <w:rPr>
      <w:rFonts w:ascii="Cambria" w:eastAsia="Times New Roman" w:hAnsi="Cambria" w:cs="SimSun"/>
      <w:sz w:val="24"/>
      <w:szCs w:val="24"/>
      <w:lang w:eastAsia="fr-FR"/>
    </w:rPr>
  </w:style>
  <w:style w:type="paragraph" w:customStyle="1" w:styleId="Titre1">
    <w:name w:val="Titre 1"/>
    <w:basedOn w:val="a"/>
    <w:next w:val="Corpsdetexte"/>
    <w:rsid w:val="000521B8"/>
    <w:pPr>
      <w:keepNext/>
      <w:keepLines/>
      <w:suppressAutoHyphens/>
      <w:spacing w:before="100" w:beforeAutospacing="1" w:after="100" w:afterAutospacing="1" w:line="240" w:lineRule="auto"/>
      <w:outlineLvl w:val="0"/>
    </w:pPr>
    <w:rPr>
      <w:rFonts w:ascii="Calibri" w:eastAsia="SimSun" w:hAnsi="Calibri" w:cs="SimSun"/>
      <w:b/>
      <w:bCs/>
      <w:color w:val="4F81BD"/>
      <w:sz w:val="24"/>
      <w:szCs w:val="24"/>
      <w:lang w:eastAsia="fr-FR"/>
    </w:rPr>
  </w:style>
  <w:style w:type="paragraph" w:customStyle="1" w:styleId="Titre">
    <w:name w:val="Titre"/>
    <w:basedOn w:val="a"/>
    <w:next w:val="Corpsdetexte"/>
    <w:rsid w:val="000521B8"/>
    <w:pPr>
      <w:keepNext/>
      <w:keepLines/>
      <w:suppressAutoHyphens/>
      <w:spacing w:before="100" w:beforeAutospacing="1" w:after="100" w:afterAutospacing="1" w:line="240" w:lineRule="auto"/>
      <w:jc w:val="center"/>
    </w:pPr>
    <w:rPr>
      <w:rFonts w:ascii="Calibri" w:eastAsia="SimSun" w:hAnsi="Calibri" w:cs="SimSun"/>
      <w:b/>
      <w:bCs/>
      <w:color w:val="335B8A"/>
      <w:sz w:val="24"/>
      <w:szCs w:val="24"/>
      <w:lang w:eastAsia="fr-FR"/>
    </w:rPr>
  </w:style>
  <w:style w:type="paragraph" w:customStyle="1" w:styleId="TOCHeading">
    <w:name w:val="TOC Heading"/>
    <w:basedOn w:val="Titre1"/>
    <w:next w:val="Corpsdetexte"/>
    <w:semiHidden/>
    <w:rsid w:val="000521B8"/>
    <w:pPr>
      <w:spacing w:line="256" w:lineRule="auto"/>
      <w:outlineLvl w:val="9"/>
    </w:pPr>
    <w:rPr>
      <w:b w:val="0"/>
      <w:bCs w:val="0"/>
      <w:color w:val="366091"/>
    </w:rPr>
  </w:style>
  <w:style w:type="paragraph" w:customStyle="1" w:styleId="Author">
    <w:name w:val="Author"/>
    <w:basedOn w:val="a"/>
    <w:next w:val="Corpsdetexte"/>
    <w:rsid w:val="000521B8"/>
    <w:pPr>
      <w:keepNext/>
      <w:keepLines/>
      <w:suppressAutoHyphens/>
      <w:spacing w:before="100" w:beforeAutospacing="1" w:after="100" w:afterAutospacing="1" w:line="240" w:lineRule="auto"/>
      <w:jc w:val="center"/>
    </w:pPr>
    <w:rPr>
      <w:rFonts w:ascii="Cambria" w:eastAsia="Times New Roman" w:hAnsi="Cambria" w:cs="SimSun"/>
      <w:sz w:val="24"/>
      <w:szCs w:val="24"/>
      <w:lang w:eastAsia="fr-FR"/>
    </w:rPr>
  </w:style>
  <w:style w:type="paragraph" w:customStyle="1" w:styleId="Sous-titre">
    <w:name w:val="Sous-titre"/>
    <w:basedOn w:val="Titre"/>
    <w:next w:val="Corpsdetexte"/>
    <w:rsid w:val="000521B8"/>
  </w:style>
  <w:style w:type="paragraph" w:customStyle="1" w:styleId="FirstParagraph">
    <w:name w:val="First Paragraph"/>
    <w:basedOn w:val="Corpsdetexte"/>
    <w:next w:val="Corpsdetexte"/>
    <w:rsid w:val="000521B8"/>
  </w:style>
  <w:style w:type="character" w:customStyle="1" w:styleId="15">
    <w:name w:val="15"/>
    <w:basedOn w:val="a0"/>
    <w:rsid w:val="000521B8"/>
    <w:rPr>
      <w:rFonts w:ascii="Cambria" w:hAnsi="Cambria" w:hint="default"/>
    </w:rPr>
  </w:style>
  <w:style w:type="character" w:customStyle="1" w:styleId="17">
    <w:name w:val="17"/>
    <w:basedOn w:val="a0"/>
    <w:rsid w:val="000521B8"/>
    <w:rPr>
      <w:rFonts w:ascii="Consolas" w:hAnsi="Consolas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4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2259</Words>
  <Characters>12427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cp:lastPrinted>2024-10-18T20:24:00Z</cp:lastPrinted>
  <dcterms:created xsi:type="dcterms:W3CDTF">2024-10-18T18:40:00Z</dcterms:created>
  <dcterms:modified xsi:type="dcterms:W3CDTF">2024-10-18T20:58:00Z</dcterms:modified>
</cp:coreProperties>
</file>