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F3" w:rsidRDefault="00486EF3">
      <w:pPr>
        <w:jc w:val="center"/>
        <w:rPr>
          <w:sz w:val="144"/>
        </w:rPr>
      </w:pPr>
    </w:p>
    <w:p w:rsidR="00486EF3" w:rsidRDefault="00486EF3">
      <w:pPr>
        <w:jc w:val="center"/>
        <w:rPr>
          <w:sz w:val="144"/>
        </w:rPr>
      </w:pPr>
    </w:p>
    <w:p w:rsidR="00486EF3" w:rsidRDefault="002D6ECE">
      <w:pPr>
        <w:pStyle w:val="berschrift6"/>
        <w:rPr>
          <w:rFonts w:ascii="Times New Roman" w:hAnsi="Times New Roman"/>
        </w:rPr>
      </w:pPr>
      <w:r>
        <w:rPr>
          <w:rFonts w:ascii="Times New Roman" w:hAnsi="Times New Roman"/>
        </w:rPr>
        <w:t>Solver</w:t>
      </w:r>
    </w:p>
    <w:p w:rsidR="00486EF3" w:rsidRDefault="00486EF3">
      <w:pPr>
        <w:jc w:val="center"/>
        <w:rPr>
          <w:sz w:val="96"/>
        </w:rPr>
      </w:pPr>
    </w:p>
    <w:p w:rsidR="00486EF3" w:rsidRDefault="00F64846">
      <w:pPr>
        <w:jc w:val="center"/>
        <w:rPr>
          <w:sz w:val="96"/>
        </w:rPr>
      </w:pPr>
      <w:r>
        <w:rPr>
          <w:sz w:val="96"/>
        </w:rPr>
        <w:t>Hausübung</w:t>
      </w:r>
    </w:p>
    <w:p w:rsidR="00486EF3" w:rsidRDefault="00486EF3">
      <w:pPr>
        <w:jc w:val="center"/>
        <w:rPr>
          <w:sz w:val="96"/>
        </w:rPr>
      </w:pPr>
    </w:p>
    <w:p w:rsidR="00486EF3" w:rsidRPr="00C414C4" w:rsidRDefault="00AB6CA3">
      <w:pPr>
        <w:jc w:val="center"/>
        <w:rPr>
          <w:sz w:val="96"/>
          <w:lang w:val="de-AT"/>
        </w:rPr>
      </w:pPr>
      <w:r>
        <w:rPr>
          <w:sz w:val="96"/>
          <w:lang w:val="de-AT"/>
        </w:rPr>
        <w:t>29.03.2017</w:t>
      </w:r>
      <w:bookmarkStart w:id="0" w:name="_GoBack"/>
      <w:bookmarkEnd w:id="0"/>
    </w:p>
    <w:p w:rsidR="00486EF3" w:rsidRPr="00C414C4" w:rsidRDefault="00486EF3">
      <w:pPr>
        <w:pStyle w:val="Beispieltitel"/>
        <w:numPr>
          <w:ilvl w:val="0"/>
          <w:numId w:val="0"/>
        </w:numPr>
        <w:rPr>
          <w:lang w:val="de-AT"/>
        </w:rPr>
      </w:pPr>
      <w:r w:rsidRPr="00C414C4">
        <w:rPr>
          <w:lang w:val="de-AT"/>
        </w:rPr>
        <w:br w:type="page"/>
      </w:r>
      <w:r w:rsidRPr="00C414C4">
        <w:rPr>
          <w:lang w:val="de-AT"/>
        </w:rPr>
        <w:lastRenderedPageBreak/>
        <w:t>Übung 1: Solver – Legierungen</w:t>
      </w:r>
      <w:r w:rsidR="00C414C4" w:rsidRPr="00C414C4">
        <w:rPr>
          <w:lang w:val="de-AT"/>
        </w:rPr>
        <w:t xml:space="preserve"> (max. </w:t>
      </w:r>
      <w:r w:rsidR="00C414C4">
        <w:rPr>
          <w:lang w:val="de-AT"/>
        </w:rPr>
        <w:t>4 Punkte)</w:t>
      </w:r>
    </w:p>
    <w:p w:rsidR="00486EF3" w:rsidRPr="00C414C4" w:rsidRDefault="00486EF3">
      <w:pPr>
        <w:rPr>
          <w:sz w:val="24"/>
          <w:lang w:val="de-AT"/>
        </w:rPr>
      </w:pPr>
    </w:p>
    <w:p w:rsidR="00486EF3" w:rsidRPr="00C414C4" w:rsidRDefault="00486EF3">
      <w:pPr>
        <w:rPr>
          <w:sz w:val="24"/>
          <w:lang w:val="de-AT"/>
        </w:rPr>
      </w:pPr>
    </w:p>
    <w:p w:rsidR="00486EF3" w:rsidRDefault="00486EF3">
      <w:pPr>
        <w:rPr>
          <w:sz w:val="24"/>
        </w:rPr>
      </w:pPr>
      <w:r>
        <w:rPr>
          <w:sz w:val="24"/>
        </w:rPr>
        <w:t>2 Metalllegierungen werden aus 3 Sorten Altmetall (A,B,C) hergestellt.</w:t>
      </w:r>
    </w:p>
    <w:p w:rsidR="00486EF3" w:rsidRDefault="00486EF3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03"/>
        <w:gridCol w:w="2303"/>
        <w:gridCol w:w="2303"/>
      </w:tblGrid>
      <w:tr w:rsidR="00486EF3">
        <w:tc>
          <w:tcPr>
            <w:tcW w:w="2303" w:type="dxa"/>
          </w:tcPr>
          <w:p w:rsidR="00486EF3" w:rsidRDefault="00486EF3"/>
        </w:tc>
        <w:tc>
          <w:tcPr>
            <w:tcW w:w="2303" w:type="dxa"/>
          </w:tcPr>
          <w:p w:rsidR="00486EF3" w:rsidRDefault="00486EF3">
            <w:r>
              <w:t>A</w:t>
            </w:r>
          </w:p>
        </w:tc>
        <w:tc>
          <w:tcPr>
            <w:tcW w:w="2303" w:type="dxa"/>
          </w:tcPr>
          <w:p w:rsidR="00486EF3" w:rsidRDefault="00486EF3">
            <w:r>
              <w:t>B</w:t>
            </w:r>
          </w:p>
        </w:tc>
        <w:tc>
          <w:tcPr>
            <w:tcW w:w="2303" w:type="dxa"/>
          </w:tcPr>
          <w:p w:rsidR="00486EF3" w:rsidRDefault="00486EF3">
            <w:r>
              <w:t>C</w:t>
            </w:r>
          </w:p>
        </w:tc>
      </w:tr>
      <w:tr w:rsidR="00486EF3">
        <w:tc>
          <w:tcPr>
            <w:tcW w:w="2303" w:type="dxa"/>
          </w:tcPr>
          <w:p w:rsidR="00486EF3" w:rsidRDefault="00486EF3">
            <w:r>
              <w:t>Leg 1</w:t>
            </w:r>
          </w:p>
        </w:tc>
        <w:tc>
          <w:tcPr>
            <w:tcW w:w="2303" w:type="dxa"/>
          </w:tcPr>
          <w:p w:rsidR="00486EF3" w:rsidRDefault="00486EF3">
            <w:r>
              <w:t>20%</w:t>
            </w:r>
          </w:p>
        </w:tc>
        <w:tc>
          <w:tcPr>
            <w:tcW w:w="2303" w:type="dxa"/>
          </w:tcPr>
          <w:p w:rsidR="00486EF3" w:rsidRDefault="00486EF3">
            <w:r>
              <w:t>20%</w:t>
            </w:r>
          </w:p>
        </w:tc>
        <w:tc>
          <w:tcPr>
            <w:tcW w:w="2303" w:type="dxa"/>
          </w:tcPr>
          <w:p w:rsidR="00486EF3" w:rsidRDefault="00486EF3">
            <w:r>
              <w:t>60%</w:t>
            </w:r>
          </w:p>
        </w:tc>
      </w:tr>
      <w:tr w:rsidR="00486EF3">
        <w:tc>
          <w:tcPr>
            <w:tcW w:w="2303" w:type="dxa"/>
          </w:tcPr>
          <w:p w:rsidR="00486EF3" w:rsidRDefault="00486EF3">
            <w:r>
              <w:t>Leg 2</w:t>
            </w:r>
          </w:p>
        </w:tc>
        <w:tc>
          <w:tcPr>
            <w:tcW w:w="2303" w:type="dxa"/>
          </w:tcPr>
          <w:p w:rsidR="00486EF3" w:rsidRDefault="00486EF3">
            <w:r>
              <w:t>25%</w:t>
            </w:r>
          </w:p>
        </w:tc>
        <w:tc>
          <w:tcPr>
            <w:tcW w:w="2303" w:type="dxa"/>
          </w:tcPr>
          <w:p w:rsidR="00486EF3" w:rsidRDefault="00486EF3">
            <w:r>
              <w:t>50%</w:t>
            </w:r>
          </w:p>
        </w:tc>
        <w:tc>
          <w:tcPr>
            <w:tcW w:w="2303" w:type="dxa"/>
          </w:tcPr>
          <w:p w:rsidR="00486EF3" w:rsidRDefault="00486EF3">
            <w:r>
              <w:t>25%</w:t>
            </w:r>
          </w:p>
        </w:tc>
      </w:tr>
      <w:tr w:rsidR="00486EF3">
        <w:tc>
          <w:tcPr>
            <w:tcW w:w="2303" w:type="dxa"/>
          </w:tcPr>
          <w:p w:rsidR="00486EF3" w:rsidRDefault="00486EF3">
            <w:r>
              <w:t>Vorrat:</w:t>
            </w:r>
          </w:p>
        </w:tc>
        <w:tc>
          <w:tcPr>
            <w:tcW w:w="2303" w:type="dxa"/>
          </w:tcPr>
          <w:p w:rsidR="00486EF3" w:rsidRDefault="00486EF3">
            <w:r>
              <w:t>10 t</w:t>
            </w:r>
          </w:p>
        </w:tc>
        <w:tc>
          <w:tcPr>
            <w:tcW w:w="2303" w:type="dxa"/>
          </w:tcPr>
          <w:p w:rsidR="00486EF3" w:rsidRDefault="00486EF3">
            <w:r>
              <w:t>18 t</w:t>
            </w:r>
          </w:p>
        </w:tc>
        <w:tc>
          <w:tcPr>
            <w:tcW w:w="2303" w:type="dxa"/>
          </w:tcPr>
          <w:p w:rsidR="00486EF3" w:rsidRDefault="00486EF3">
            <w:r>
              <w:t>24 t</w:t>
            </w:r>
          </w:p>
        </w:tc>
      </w:tr>
    </w:tbl>
    <w:p w:rsidR="00486EF3" w:rsidRDefault="00486EF3">
      <w:pPr>
        <w:rPr>
          <w:sz w:val="24"/>
        </w:rPr>
      </w:pPr>
    </w:p>
    <w:p w:rsidR="00584F01" w:rsidRDefault="00486EF3">
      <w:pPr>
        <w:rPr>
          <w:sz w:val="24"/>
        </w:rPr>
      </w:pPr>
      <w:r>
        <w:rPr>
          <w:sz w:val="24"/>
        </w:rPr>
        <w:t>Der Gewinn der Legierung Leg1 beträgt 4000 €/t, der Legierung Leg2 2500 €/t. Wie sind die vorhandenen Vorräte der Altmetalle aufzuteilen, sodass Sie einen größtmöglichen Gewinn erzielen?</w:t>
      </w:r>
    </w:p>
    <w:p w:rsidR="00584F01" w:rsidRDefault="00584F01">
      <w:pPr>
        <w:rPr>
          <w:sz w:val="24"/>
        </w:rPr>
      </w:pPr>
    </w:p>
    <w:p w:rsidR="00486EF3" w:rsidRDefault="00486EF3">
      <w:pPr>
        <w:rPr>
          <w:sz w:val="24"/>
        </w:rPr>
      </w:pPr>
      <w:r>
        <w:rPr>
          <w:sz w:val="24"/>
        </w:rPr>
        <w:t>Verwenden Sie für die Lösung das Excel Solver Addin.</w:t>
      </w:r>
    </w:p>
    <w:p w:rsidR="00486EF3" w:rsidRDefault="00486EF3">
      <w:pPr>
        <w:rPr>
          <w:sz w:val="24"/>
        </w:rPr>
      </w:pPr>
    </w:p>
    <w:p w:rsidR="00486EF3" w:rsidRDefault="00486EF3">
      <w:pPr>
        <w:rPr>
          <w:sz w:val="24"/>
        </w:rPr>
      </w:pPr>
    </w:p>
    <w:p w:rsidR="00486EF3" w:rsidRDefault="00486EF3">
      <w:pPr>
        <w:rPr>
          <w:sz w:val="24"/>
        </w:rPr>
      </w:pPr>
    </w:p>
    <w:p w:rsidR="00486EF3" w:rsidRDefault="00486EF3">
      <w:pPr>
        <w:pStyle w:val="Beispieltitel"/>
        <w:numPr>
          <w:ilvl w:val="0"/>
          <w:numId w:val="0"/>
        </w:numPr>
      </w:pPr>
      <w:r>
        <w:br w:type="page"/>
      </w:r>
      <w:r w:rsidR="00C414C4">
        <w:lastRenderedPageBreak/>
        <w:t>Übung 2</w:t>
      </w:r>
      <w:r>
        <w:t>: Solver - Bauherr</w:t>
      </w:r>
      <w:r w:rsidR="00C414C4" w:rsidRPr="00C414C4">
        <w:rPr>
          <w:lang w:val="de-AT"/>
        </w:rPr>
        <w:t xml:space="preserve"> (max. </w:t>
      </w:r>
      <w:r w:rsidR="00C414C4">
        <w:rPr>
          <w:lang w:val="de-AT"/>
        </w:rPr>
        <w:t>4 Punkte)</w:t>
      </w:r>
    </w:p>
    <w:p w:rsidR="00486EF3" w:rsidRDefault="00486EF3">
      <w:pPr>
        <w:rPr>
          <w:sz w:val="24"/>
        </w:rPr>
      </w:pPr>
    </w:p>
    <w:p w:rsidR="00486EF3" w:rsidRDefault="00486EF3">
      <w:pPr>
        <w:rPr>
          <w:sz w:val="24"/>
        </w:rPr>
      </w:pPr>
    </w:p>
    <w:p w:rsidR="00486EF3" w:rsidRDefault="00486EF3">
      <w:pPr>
        <w:rPr>
          <w:sz w:val="24"/>
        </w:rPr>
      </w:pPr>
      <w:r>
        <w:rPr>
          <w:sz w:val="24"/>
        </w:rPr>
        <w:t>Ein Bauherr plant einen neuen Apartment-Komplex. Er kann 3 Typen von Wohnungen herstellen: 3-Zimmer, 4-Zimmer und 5-Zimmer Wohnungen, die entsprechend 70, 80 bzw. 120 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benötigen.</w:t>
      </w:r>
      <w:r>
        <w:rPr>
          <w:sz w:val="24"/>
        </w:rPr>
        <w:br/>
        <w:t>In dem Komplex soll ein entsprechender Mix dieser Wohnungstypen angeboten werden, wobei die 3-Zimmer Wohnungen zwischen 15 und 50 Prozent der Gesamtanzahl von Wohnungen ausmachen soll. Entsprechend sollen 4-Zimmer Wohnungen zwischen 10 und 50 Prozent und 5-Zimmer Wohnungen zwischen 0 und 25 Prozent ausmachen.</w:t>
      </w:r>
      <w:r>
        <w:rPr>
          <w:sz w:val="24"/>
        </w:rPr>
        <w:br/>
        <w:t>Spezielle gesetzliche Regelungen erlauben ihm eine Höchstzahl von 42 Wohnungen zu errichten mit einer maximalen Gesamtfläche von 4100 m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  <w:r>
        <w:rPr>
          <w:sz w:val="24"/>
        </w:rPr>
        <w:br/>
        <w:t xml:space="preserve">Gestützt auf Marktstudien setzt er die Preise fest: 650 EUR für die 3-Zimmer Wohnung, 750 EUR für die 4-Zimmer Wohnung und 950 EUR für die 5-Zimmer Wohnung. </w:t>
      </w:r>
    </w:p>
    <w:p w:rsidR="00486EF3" w:rsidRDefault="00486EF3">
      <w:pPr>
        <w:rPr>
          <w:sz w:val="24"/>
        </w:rPr>
      </w:pPr>
      <w:r>
        <w:rPr>
          <w:sz w:val="24"/>
        </w:rPr>
        <w:t xml:space="preserve">Wieviele 3-, 4- und 5-Zimmer Wohnungen soll der Bauherr errichten? </w:t>
      </w:r>
    </w:p>
    <w:p w:rsidR="00486EF3" w:rsidRDefault="00486EF3">
      <w:pPr>
        <w:rPr>
          <w:sz w:val="24"/>
          <w:lang w:val="de-AT"/>
        </w:rPr>
      </w:pPr>
    </w:p>
    <w:p w:rsidR="00584F01" w:rsidRDefault="00584F01" w:rsidP="00584F01">
      <w:pPr>
        <w:rPr>
          <w:sz w:val="24"/>
        </w:rPr>
      </w:pPr>
      <w:r>
        <w:rPr>
          <w:sz w:val="24"/>
        </w:rPr>
        <w:t>Verwenden Sie für die Lösung das Excel Solver Addin.</w:t>
      </w:r>
    </w:p>
    <w:p w:rsidR="00486EF3" w:rsidRDefault="00486EF3">
      <w:pPr>
        <w:rPr>
          <w:sz w:val="24"/>
        </w:rPr>
      </w:pPr>
    </w:p>
    <w:p w:rsidR="00486EF3" w:rsidRDefault="00486EF3">
      <w:pPr>
        <w:rPr>
          <w:sz w:val="24"/>
        </w:rPr>
      </w:pPr>
    </w:p>
    <w:p w:rsidR="001E08F5" w:rsidRDefault="001E08F5" w:rsidP="001E08F5">
      <w:pPr>
        <w:pStyle w:val="Beispieltitel"/>
        <w:numPr>
          <w:ilvl w:val="0"/>
          <w:numId w:val="0"/>
        </w:numPr>
      </w:pPr>
      <w:r>
        <w:br w:type="page"/>
      </w:r>
      <w:r w:rsidR="00C414C4">
        <w:lastRenderedPageBreak/>
        <w:t>Übung 3</w:t>
      </w:r>
      <w:r>
        <w:t>: Rohrleitungen</w:t>
      </w:r>
      <w:r w:rsidR="00C414C4" w:rsidRPr="00C414C4">
        <w:rPr>
          <w:lang w:val="de-AT"/>
        </w:rPr>
        <w:t xml:space="preserve"> (max. </w:t>
      </w:r>
      <w:r w:rsidR="00C414C4">
        <w:rPr>
          <w:lang w:val="de-AT"/>
        </w:rPr>
        <w:t>4 Punkte)</w:t>
      </w:r>
    </w:p>
    <w:p w:rsidR="001E08F5" w:rsidRPr="001E08F5" w:rsidRDefault="001E08F5" w:rsidP="001E08F5">
      <w:pPr>
        <w:rPr>
          <w:sz w:val="24"/>
          <w:szCs w:val="24"/>
        </w:rPr>
      </w:pPr>
    </w:p>
    <w:p w:rsidR="001E08F5" w:rsidRPr="001E08F5" w:rsidRDefault="001E08F5" w:rsidP="001E08F5">
      <w:pPr>
        <w:rPr>
          <w:sz w:val="24"/>
          <w:szCs w:val="24"/>
        </w:rPr>
      </w:pPr>
    </w:p>
    <w:p w:rsidR="001E08F5" w:rsidRDefault="001E08F5" w:rsidP="001E08F5">
      <w:pPr>
        <w:rPr>
          <w:sz w:val="24"/>
          <w:szCs w:val="24"/>
        </w:rPr>
      </w:pPr>
      <w:r>
        <w:rPr>
          <w:sz w:val="24"/>
          <w:szCs w:val="24"/>
        </w:rPr>
        <w:t>Ihre Firma bekommt den Auftrag, eine Rohrleitung zu verlegen. Die Gesamtlänge der zu verlegenden Strecke beträgt 1166,5 m. Verfügbar sind Rohre der Länge 0,5 m, 1 m, 2 m und 4 m. Rohre können nicht zersägt und so in ihrer Länge verändert werden. Die Kosten und Verlegedauer in Minuten je Rohr sind in folgender Tabelle definiert.</w:t>
      </w:r>
    </w:p>
    <w:p w:rsidR="001E08F5" w:rsidRDefault="001E08F5" w:rsidP="001E08F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418"/>
        <w:gridCol w:w="2410"/>
      </w:tblGrid>
      <w:tr w:rsidR="001E08F5" w:rsidRPr="005958B8" w:rsidTr="005958B8">
        <w:tc>
          <w:tcPr>
            <w:tcW w:w="1809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Rohrlänge (m)</w:t>
            </w:r>
          </w:p>
        </w:tc>
        <w:tc>
          <w:tcPr>
            <w:tcW w:w="1418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Kosten (€)</w:t>
            </w:r>
          </w:p>
        </w:tc>
        <w:tc>
          <w:tcPr>
            <w:tcW w:w="2410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Verlegedauer (min)</w:t>
            </w:r>
          </w:p>
        </w:tc>
      </w:tr>
      <w:tr w:rsidR="001E08F5" w:rsidRPr="005958B8" w:rsidTr="005958B8">
        <w:tc>
          <w:tcPr>
            <w:tcW w:w="1809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0,5</w:t>
            </w:r>
          </w:p>
        </w:tc>
        <w:tc>
          <w:tcPr>
            <w:tcW w:w="1418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12,45</w:t>
            </w:r>
          </w:p>
        </w:tc>
        <w:tc>
          <w:tcPr>
            <w:tcW w:w="2410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2</w:t>
            </w:r>
          </w:p>
        </w:tc>
      </w:tr>
      <w:tr w:rsidR="001E08F5" w:rsidRPr="005958B8" w:rsidTr="005958B8">
        <w:tc>
          <w:tcPr>
            <w:tcW w:w="1809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17,22</w:t>
            </w:r>
          </w:p>
        </w:tc>
        <w:tc>
          <w:tcPr>
            <w:tcW w:w="2410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3</w:t>
            </w:r>
          </w:p>
        </w:tc>
      </w:tr>
      <w:tr w:rsidR="001E08F5" w:rsidRPr="005958B8" w:rsidTr="005958B8">
        <w:tc>
          <w:tcPr>
            <w:tcW w:w="1809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23,06</w:t>
            </w:r>
          </w:p>
        </w:tc>
        <w:tc>
          <w:tcPr>
            <w:tcW w:w="2410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15</w:t>
            </w:r>
          </w:p>
        </w:tc>
      </w:tr>
      <w:tr w:rsidR="001E08F5" w:rsidRPr="005958B8" w:rsidTr="005958B8">
        <w:tc>
          <w:tcPr>
            <w:tcW w:w="1809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40,23</w:t>
            </w:r>
          </w:p>
        </w:tc>
        <w:tc>
          <w:tcPr>
            <w:tcW w:w="2410" w:type="dxa"/>
          </w:tcPr>
          <w:p w:rsidR="001E08F5" w:rsidRPr="005958B8" w:rsidRDefault="001E08F5" w:rsidP="00486EF3">
            <w:pPr>
              <w:rPr>
                <w:sz w:val="24"/>
                <w:szCs w:val="24"/>
              </w:rPr>
            </w:pPr>
            <w:r w:rsidRPr="005958B8">
              <w:rPr>
                <w:sz w:val="24"/>
                <w:szCs w:val="24"/>
              </w:rPr>
              <w:t>35</w:t>
            </w:r>
          </w:p>
        </w:tc>
      </w:tr>
    </w:tbl>
    <w:p w:rsidR="001E08F5" w:rsidRDefault="001E08F5" w:rsidP="001E08F5">
      <w:pPr>
        <w:rPr>
          <w:sz w:val="24"/>
          <w:szCs w:val="24"/>
          <w:lang w:val="de-AT"/>
        </w:rPr>
      </w:pPr>
    </w:p>
    <w:p w:rsidR="001E08F5" w:rsidRDefault="001E08F5" w:rsidP="001E08F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Auftraggeber will von Ihnen das kostengünstigste Angebot unter der Bedingung, dass die Arbeitszeit der Verlegung maximal 7 Tage dauern darf.</w:t>
      </w:r>
    </w:p>
    <w:p w:rsidR="001E08F5" w:rsidRDefault="001E08F5" w:rsidP="001E08F5">
      <w:pPr>
        <w:rPr>
          <w:sz w:val="24"/>
          <w:szCs w:val="24"/>
          <w:lang w:val="de-AT"/>
        </w:rPr>
      </w:pPr>
    </w:p>
    <w:p w:rsidR="00584F01" w:rsidRDefault="00584F01" w:rsidP="00584F01">
      <w:pPr>
        <w:rPr>
          <w:sz w:val="24"/>
        </w:rPr>
      </w:pPr>
      <w:r>
        <w:rPr>
          <w:sz w:val="24"/>
        </w:rPr>
        <w:t>Verwenden Sie für die Lösung das Excel Solver Addin.</w:t>
      </w:r>
    </w:p>
    <w:p w:rsidR="00CE7B63" w:rsidRDefault="00CE7B63" w:rsidP="00CE7B63">
      <w:pPr>
        <w:rPr>
          <w:sz w:val="24"/>
          <w:szCs w:val="24"/>
        </w:rPr>
      </w:pPr>
    </w:p>
    <w:p w:rsidR="00CE7B63" w:rsidRDefault="00CE7B63" w:rsidP="00CE7B63">
      <w:pPr>
        <w:rPr>
          <w:sz w:val="24"/>
          <w:szCs w:val="24"/>
        </w:rPr>
      </w:pPr>
    </w:p>
    <w:p w:rsidR="001E08F5" w:rsidRPr="00584F01" w:rsidRDefault="001E08F5" w:rsidP="00584F01"/>
    <w:sectPr w:rsidR="001E08F5" w:rsidRPr="00584F01">
      <w:headerReference w:type="even" r:id="rId7"/>
      <w:footerReference w:type="default" r:id="rId8"/>
      <w:pgSz w:w="11906" w:h="16838" w:code="9"/>
      <w:pgMar w:top="851" w:right="1418" w:bottom="851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1AD" w:rsidRDefault="00CF21AD">
      <w:r>
        <w:separator/>
      </w:r>
    </w:p>
  </w:endnote>
  <w:endnote w:type="continuationSeparator" w:id="0">
    <w:p w:rsidR="00CF21AD" w:rsidRDefault="00CF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EF3" w:rsidRDefault="00486EF3">
    <w:pPr>
      <w:pStyle w:val="Fuzeile"/>
      <w:rPr>
        <w:b/>
        <w:sz w:val="28"/>
      </w:rPr>
    </w:pPr>
    <w:r>
      <w:tab/>
    </w:r>
    <w:r>
      <w:tab/>
    </w:r>
    <w:r>
      <w:rPr>
        <w:rStyle w:val="Seitenzahl"/>
        <w:b/>
        <w:sz w:val="28"/>
      </w:rPr>
      <w:fldChar w:fldCharType="begin"/>
    </w:r>
    <w:r>
      <w:rPr>
        <w:rStyle w:val="Seitenzahl"/>
        <w:b/>
        <w:sz w:val="28"/>
      </w:rPr>
      <w:instrText xml:space="preserve"> PAGE </w:instrText>
    </w:r>
    <w:r>
      <w:rPr>
        <w:rStyle w:val="Seitenzahl"/>
        <w:b/>
        <w:sz w:val="28"/>
      </w:rPr>
      <w:fldChar w:fldCharType="separate"/>
    </w:r>
    <w:r w:rsidR="00AB6CA3">
      <w:rPr>
        <w:rStyle w:val="Seitenzahl"/>
        <w:b/>
        <w:noProof/>
        <w:sz w:val="28"/>
      </w:rPr>
      <w:t>2</w:t>
    </w:r>
    <w:r>
      <w:rPr>
        <w:rStyle w:val="Seitenzahl"/>
        <w:b/>
        <w:sz w:val="28"/>
      </w:rPr>
      <w:fldChar w:fldCharType="end"/>
    </w:r>
  </w:p>
  <w:p w:rsidR="00486EF3" w:rsidRDefault="00486E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1AD" w:rsidRDefault="00CF21AD">
      <w:r>
        <w:separator/>
      </w:r>
    </w:p>
  </w:footnote>
  <w:footnote w:type="continuationSeparator" w:id="0">
    <w:p w:rsidR="00CF21AD" w:rsidRDefault="00CF2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EF3" w:rsidRDefault="00486E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644AD"/>
    <w:multiLevelType w:val="singleLevel"/>
    <w:tmpl w:val="9682947E"/>
    <w:lvl w:ilvl="0">
      <w:start w:val="1"/>
      <w:numFmt w:val="decimal"/>
      <w:pStyle w:val="Beispiel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F6E7843"/>
    <w:multiLevelType w:val="multilevel"/>
    <w:tmpl w:val="35A42BEA"/>
    <w:lvl w:ilvl="0">
      <w:start w:val="1"/>
      <w:numFmt w:val="decimal"/>
      <w:pStyle w:val="Beispieltitel"/>
      <w:lvlText w:val="Excel-Übung %1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F5"/>
    <w:rsid w:val="000410CD"/>
    <w:rsid w:val="001E08F5"/>
    <w:rsid w:val="001E7C3E"/>
    <w:rsid w:val="00221D20"/>
    <w:rsid w:val="002D6ECE"/>
    <w:rsid w:val="003716FC"/>
    <w:rsid w:val="00392115"/>
    <w:rsid w:val="004775F4"/>
    <w:rsid w:val="00486EF3"/>
    <w:rsid w:val="00505C72"/>
    <w:rsid w:val="00584F01"/>
    <w:rsid w:val="005958B8"/>
    <w:rsid w:val="005A51A0"/>
    <w:rsid w:val="006E23D4"/>
    <w:rsid w:val="00702107"/>
    <w:rsid w:val="0075540A"/>
    <w:rsid w:val="00850F26"/>
    <w:rsid w:val="009347FE"/>
    <w:rsid w:val="00A1746B"/>
    <w:rsid w:val="00AB6CA3"/>
    <w:rsid w:val="00B5737E"/>
    <w:rsid w:val="00B832F0"/>
    <w:rsid w:val="00B93080"/>
    <w:rsid w:val="00BD6AF6"/>
    <w:rsid w:val="00C414C4"/>
    <w:rsid w:val="00CE7B63"/>
    <w:rsid w:val="00CF21AD"/>
    <w:rsid w:val="00E36343"/>
    <w:rsid w:val="00ED7779"/>
    <w:rsid w:val="00F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D83B30-C631-4D27-B207-D2419CEB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color w:val="0000FF"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color w:val="008080"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b/>
      <w:color w:val="800080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color w:val="000000"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color w:val="FF0000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sz w:val="144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z w:val="24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2">
    <w:name w:val="Body Text Indent 2"/>
    <w:basedOn w:val="Standard"/>
    <w:pPr>
      <w:ind w:left="426"/>
    </w:pPr>
    <w:rPr>
      <w:sz w:val="24"/>
    </w:rPr>
  </w:style>
  <w:style w:type="character" w:styleId="Funotenzeichen">
    <w:name w:val="footnote reference"/>
    <w:semiHidden/>
    <w:rPr>
      <w:vertAlign w:val="superscript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tandardeinzug">
    <w:name w:val="Normal Indent"/>
    <w:basedOn w:val="Standard"/>
    <w:pPr>
      <w:ind w:left="284"/>
    </w:pPr>
  </w:style>
  <w:style w:type="paragraph" w:styleId="Textkrper">
    <w:name w:val="Body Text"/>
    <w:basedOn w:val="Standard"/>
    <w:next w:val="Standard"/>
    <w:pPr>
      <w:pBdr>
        <w:top w:val="single" w:sz="18" w:space="1" w:color="0000FF"/>
        <w:left w:val="single" w:sz="18" w:space="4" w:color="0000FF"/>
        <w:bottom w:val="single" w:sz="18" w:space="1" w:color="0000FF"/>
        <w:right w:val="single" w:sz="18" w:space="4" w:color="0000FF"/>
      </w:pBdr>
      <w:ind w:right="992"/>
    </w:pPr>
  </w:style>
  <w:style w:type="paragraph" w:customStyle="1" w:styleId="Beispieltitel">
    <w:name w:val="Beispieltitel"/>
    <w:basedOn w:val="Standard"/>
    <w:next w:val="Standard"/>
    <w:pPr>
      <w:numPr>
        <w:numId w:val="1"/>
      </w:numPr>
      <w:pBdr>
        <w:top w:val="single" w:sz="4" w:space="1" w:color="auto"/>
      </w:pBdr>
      <w:tabs>
        <w:tab w:val="clear" w:pos="1800"/>
        <w:tab w:val="left" w:pos="2070"/>
      </w:tabs>
      <w:spacing w:before="360" w:after="240"/>
    </w:pPr>
    <w:rPr>
      <w:b/>
      <w:sz w:val="28"/>
      <w:u w:val="single"/>
    </w:rPr>
  </w:style>
  <w:style w:type="paragraph" w:customStyle="1" w:styleId="Beispieltext">
    <w:name w:val="Beispieltext"/>
    <w:basedOn w:val="Standard"/>
    <w:pPr>
      <w:numPr>
        <w:numId w:val="2"/>
      </w:numPr>
      <w:spacing w:after="60"/>
    </w:pPr>
  </w:style>
  <w:style w:type="paragraph" w:styleId="Textkrper2">
    <w:name w:val="Body Text 2"/>
    <w:basedOn w:val="Standard"/>
    <w:pPr>
      <w:jc w:val="center"/>
    </w:pPr>
  </w:style>
  <w:style w:type="paragraph" w:styleId="Textkrper3">
    <w:name w:val="Body Text 3"/>
    <w:basedOn w:val="Standard"/>
    <w:rPr>
      <w:sz w:val="24"/>
    </w:rPr>
  </w:style>
  <w:style w:type="paragraph" w:customStyle="1" w:styleId="Gliederung5">
    <w:name w:val="Gliederung5"/>
    <w:basedOn w:val="berschrift5"/>
    <w:pPr>
      <w:keepNext w:val="0"/>
      <w:tabs>
        <w:tab w:val="num" w:pos="360"/>
      </w:tabs>
      <w:spacing w:before="60" w:after="60" w:line="280" w:lineRule="atLeast"/>
      <w:ind w:left="360" w:hanging="360"/>
      <w:outlineLvl w:val="9"/>
    </w:pPr>
    <w:rPr>
      <w:rFonts w:ascii="Arial" w:hAnsi="Arial"/>
      <w:b w:val="0"/>
      <w:color w:val="auto"/>
      <w:sz w:val="24"/>
      <w:lang w:eastAsia="de-AT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de-AT"/>
    </w:rPr>
  </w:style>
  <w:style w:type="table" w:customStyle="1" w:styleId="Tabellengitternetz">
    <w:name w:val="Tabellengitternetz"/>
    <w:basedOn w:val="NormaleTabelle"/>
    <w:rsid w:val="001E0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MS Excel</vt:lpstr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Excel</dc:title>
  <dc:creator>Hartberger Christine</dc:creator>
  <cp:lastModifiedBy>Walter</cp:lastModifiedBy>
  <cp:revision>4</cp:revision>
  <cp:lastPrinted>2005-09-30T18:21:00Z</cp:lastPrinted>
  <dcterms:created xsi:type="dcterms:W3CDTF">2015-03-24T20:57:00Z</dcterms:created>
  <dcterms:modified xsi:type="dcterms:W3CDTF">2017-03-28T14:51:00Z</dcterms:modified>
</cp:coreProperties>
</file>