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8B3" w:rsidRDefault="003A5CBC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:rsidR="000E08B3" w:rsidRDefault="003A5CBC">
      <w:pPr>
        <w:spacing w:line="240" w:lineRule="auto"/>
        <w:jc w:val="center"/>
      </w:pPr>
      <w:r>
        <w:t>Федеральное государственное бюджетное образовательное учреждение</w:t>
      </w:r>
    </w:p>
    <w:p w:rsidR="000E08B3" w:rsidRDefault="003A5CBC">
      <w:pPr>
        <w:spacing w:line="240" w:lineRule="auto"/>
        <w:jc w:val="center"/>
      </w:pPr>
      <w:r>
        <w:t>высшего образования</w:t>
      </w:r>
    </w:p>
    <w:p w:rsidR="000E08B3" w:rsidRDefault="003A5CBC">
      <w:pPr>
        <w:spacing w:line="240" w:lineRule="auto"/>
        <w:jc w:val="center"/>
      </w:pPr>
      <w:r>
        <w:t>«Новгородский государственный университет имени Ярослава Мудрого»</w:t>
      </w:r>
    </w:p>
    <w:p w:rsidR="000E08B3" w:rsidRDefault="003A5CBC">
      <w:pPr>
        <w:spacing w:line="240" w:lineRule="auto"/>
        <w:jc w:val="center"/>
      </w:pPr>
      <w:r>
        <w:t>Политехнический институт</w:t>
      </w:r>
    </w:p>
    <w:p w:rsidR="000E08B3" w:rsidRDefault="003A5CBC">
      <w:pPr>
        <w:spacing w:line="240" w:lineRule="auto"/>
        <w:jc w:val="center"/>
      </w:pPr>
      <w:r>
        <w:t>Кафедра информационных технологий и систем</w:t>
      </w:r>
    </w:p>
    <w:p w:rsidR="000E08B3" w:rsidRDefault="000E08B3"/>
    <w:p w:rsidR="000E08B3" w:rsidRDefault="000E08B3"/>
    <w:p w:rsidR="000E08B3" w:rsidRDefault="000E08B3"/>
    <w:p w:rsidR="000E08B3" w:rsidRPr="00043D71" w:rsidRDefault="00043D71" w:rsidP="00043D71">
      <w:pPr>
        <w:spacing w:after="160" w:line="240" w:lineRule="auto"/>
        <w:jc w:val="center"/>
        <w:rPr>
          <w:b/>
          <w:bCs/>
          <w:sz w:val="32"/>
          <w:szCs w:val="32"/>
        </w:rPr>
      </w:pPr>
      <w:r w:rsidRPr="00043D71">
        <w:rPr>
          <w:b/>
          <w:bCs/>
          <w:sz w:val="32"/>
          <w:szCs w:val="32"/>
        </w:rPr>
        <w:t>РАЗРАБОТКА ПРОГРАММНОГО КОМПЛЕКСА ДЛЯ ПОДДЕРЖКИ БИЗНЕС-ПРОЦЕССОВ ПРОИЗВОДСТВА СРЕДНЕВЕКОВЫХ ДОСПЕХОВ И РЕКОНСТРУКТОРСКОГО СНАРЯЖЕНИЯ</w:t>
      </w:r>
    </w:p>
    <w:p w:rsidR="000E08B3" w:rsidRDefault="003A5CBC">
      <w:pPr>
        <w:spacing w:after="40" w:line="240" w:lineRule="auto"/>
        <w:jc w:val="center"/>
      </w:pPr>
      <w:r>
        <w:t>Руководство пользователя к выпускной квалификационной работе</w:t>
      </w:r>
    </w:p>
    <w:p w:rsidR="000E08B3" w:rsidRDefault="003A5CBC">
      <w:pPr>
        <w:spacing w:after="40" w:line="240" w:lineRule="auto"/>
        <w:jc w:val="center"/>
      </w:pPr>
      <w:r>
        <w:t>по направлению подготовки 09.03.01 Информатика и вычислительная техника</w:t>
      </w:r>
    </w:p>
    <w:p w:rsidR="000E08B3" w:rsidRDefault="003A5CBC">
      <w:pPr>
        <w:spacing w:after="160" w:line="240" w:lineRule="auto"/>
        <w:jc w:val="center"/>
      </w:pPr>
      <w:r>
        <w:t>направленность (профиль) Программное обеспечение вычислительной техники и автоматизированных систем</w:t>
      </w:r>
    </w:p>
    <w:p w:rsidR="00B5761A" w:rsidRDefault="00D8275B">
      <w:pPr>
        <w:jc w:val="center"/>
      </w:pPr>
      <w:r>
        <w:t>НУОП.90002-01 34</w:t>
      </w:r>
    </w:p>
    <w:p w:rsidR="000E08B3" w:rsidRDefault="000E08B3"/>
    <w:p w:rsidR="000E08B3" w:rsidRDefault="000E08B3"/>
    <w:p w:rsidR="000E08B3" w:rsidRDefault="000E08B3"/>
    <w:p w:rsidR="000E08B3" w:rsidRDefault="003A5CBC">
      <w:pPr>
        <w:spacing w:after="40" w:line="240" w:lineRule="auto"/>
        <w:jc w:val="right"/>
      </w:pPr>
      <w:r>
        <w:t>Руководитель</w:t>
      </w:r>
    </w:p>
    <w:p w:rsidR="000E08B3" w:rsidRDefault="00043D71">
      <w:pPr>
        <w:spacing w:after="40" w:line="240" w:lineRule="auto"/>
        <w:jc w:val="right"/>
      </w:pPr>
      <w:r>
        <w:t>____________ Г. Ю. Соколова</w:t>
      </w:r>
    </w:p>
    <w:p w:rsidR="000E08B3" w:rsidRDefault="003A5CBC">
      <w:pPr>
        <w:spacing w:after="80" w:line="240" w:lineRule="auto"/>
        <w:jc w:val="right"/>
      </w:pPr>
      <w:r>
        <w:t>«____» __________ 2026 г.</w:t>
      </w:r>
    </w:p>
    <w:p w:rsidR="000E08B3" w:rsidRDefault="003A5CBC">
      <w:pPr>
        <w:spacing w:after="40" w:line="240" w:lineRule="auto"/>
        <w:jc w:val="right"/>
      </w:pPr>
      <w:bookmarkStart w:id="0" w:name="_GoBack"/>
      <w:bookmarkEnd w:id="0"/>
      <w:r>
        <w:t>Студент группы 2093</w:t>
      </w:r>
    </w:p>
    <w:p w:rsidR="000E08B3" w:rsidRDefault="00043D71">
      <w:pPr>
        <w:spacing w:after="40" w:line="240" w:lineRule="auto"/>
        <w:jc w:val="right"/>
      </w:pPr>
      <w:r>
        <w:t>____________ И</w:t>
      </w:r>
      <w:r w:rsidR="003A5CBC">
        <w:t xml:space="preserve">. С. </w:t>
      </w:r>
      <w:r>
        <w:t>Тимофеев</w:t>
      </w:r>
    </w:p>
    <w:p w:rsidR="000E08B3" w:rsidRDefault="003A5CBC">
      <w:pPr>
        <w:spacing w:after="80" w:line="240" w:lineRule="auto"/>
        <w:jc w:val="right"/>
      </w:pPr>
      <w:r>
        <w:t>«____» __________ 2026 г.</w:t>
      </w:r>
    </w:p>
    <w:p w:rsidR="000E08B3" w:rsidRDefault="003A5CBC">
      <w:r>
        <w:br w:type="page"/>
      </w:r>
    </w:p>
    <w:p w:rsidR="000E08B3" w:rsidRDefault="003A5CBC">
      <w:pPr>
        <w:spacing w:after="240"/>
        <w:jc w:val="center"/>
      </w:pPr>
      <w:r>
        <w:lastRenderedPageBreak/>
        <w:t>Содержание</w:t>
      </w:r>
    </w:p>
    <w:sdt>
      <w:sdtPr>
        <w:alias w:val="Содержание"/>
        <w:id w:val="1955510636"/>
      </w:sdtPr>
      <w:sdtEndPr/>
      <w:sdtContent>
        <w:p w:rsidR="00054740" w:rsidRDefault="003A5CBC" w:rsidP="000547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302754" w:history="1">
            <w:r w:rsidR="00054740" w:rsidRPr="00F37066">
              <w:rPr>
                <w:rStyle w:val="a5"/>
                <w:noProof/>
              </w:rPr>
              <w:t>1 Назначение и область применения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_Toc230302754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3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55" w:history="1">
            <w:r w:rsidR="00054740" w:rsidRPr="00F37066">
              <w:rPr>
                <w:rStyle w:val="a5"/>
                <w:noProof/>
              </w:rPr>
              <w:t>2 Требования к аппаратным и программным средствам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_Toc230302755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4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56" w:history="1">
            <w:r w:rsidR="00054740" w:rsidRPr="00F37066">
              <w:rPr>
                <w:rStyle w:val="a5"/>
                <w:noProof/>
              </w:rPr>
              <w:t>2.1 Минимальные аппаратные требования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_Toc230302756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4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57" w:history="1">
            <w:r w:rsidR="00054740" w:rsidRPr="00F37066">
              <w:rPr>
                <w:rStyle w:val="a5"/>
                <w:noProof/>
              </w:rPr>
              <w:t>2.2 Рекомендуемые аппаратные требования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_Toc230302757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4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58" w:history="1">
            <w:r w:rsidR="00054740" w:rsidRPr="00F37066">
              <w:rPr>
                <w:rStyle w:val="a5"/>
                <w:noProof/>
              </w:rPr>
              <w:t>2.3 Требования к сетевому окружению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_Toc230302758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4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59" w:history="1">
            <w:r w:rsidR="00054740" w:rsidRPr="00F37066">
              <w:rPr>
                <w:rStyle w:val="a5"/>
                <w:noProof/>
              </w:rPr>
              <w:t>2.4 Требования к учётной записи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_Toc230302759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5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60" w:history="1">
            <w:r w:rsidR="00054740" w:rsidRPr="00F37066">
              <w:rPr>
                <w:rStyle w:val="a5"/>
                <w:noProof/>
              </w:rPr>
              <w:t>3 Установка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_Toc230302760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6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61" w:history="1">
            <w:r w:rsidR="00054740" w:rsidRPr="00F37066">
              <w:rPr>
                <w:rStyle w:val="a5"/>
                <w:noProof/>
              </w:rPr>
              <w:t>3.1 Установка на устройство Android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_Toc230302761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6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62" w:history="1">
            <w:r w:rsidR="00054740" w:rsidRPr="00F37066">
              <w:rPr>
                <w:rStyle w:val="a5"/>
                <w:noProof/>
              </w:rPr>
              <w:t>3.2 Установка на устройство iOS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_Toc230302762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6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63" w:history="1">
            <w:r w:rsidR="00054740" w:rsidRPr="00F37066">
              <w:rPr>
                <w:rStyle w:val="a5"/>
                <w:noProof/>
              </w:rPr>
              <w:t>3.3 Первичная настройка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_Toc230302763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7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64" w:history="1">
            <w:r w:rsidR="00054740" w:rsidRPr="00F37066">
              <w:rPr>
                <w:rStyle w:val="a5"/>
                <w:noProof/>
              </w:rPr>
              <w:t>4 Справочник по работе с функциями программы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_Toc230302764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8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65" w:history="1">
            <w:r w:rsidR="00054740" w:rsidRPr="00F37066">
              <w:rPr>
                <w:rStyle w:val="a5"/>
                <w:noProof/>
              </w:rPr>
              <w:t>4.1 Авторизация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_Toc230302765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8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66" w:history="1">
            <w:r w:rsidR="00054740" w:rsidRPr="00F37066">
              <w:rPr>
                <w:rStyle w:val="a5"/>
                <w:noProof/>
              </w:rPr>
              <w:t>4.2 Создание потока работы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_Toc230302766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8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67" w:history="1">
            <w:r w:rsidR="00054740" w:rsidRPr="00F37066">
              <w:rPr>
                <w:rStyle w:val="a5"/>
                <w:noProof/>
              </w:rPr>
              <w:t>4.3 Просмотр статистики прогресса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_Toc230302767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9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68" w:history="1">
            <w:r w:rsidR="00054740" w:rsidRPr="00F37066">
              <w:rPr>
                <w:rStyle w:val="a5"/>
                <w:noProof/>
              </w:rPr>
              <w:t>4.4 Ведение дневника рефлексии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_Toc230302768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9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69" w:history="1">
            <w:r w:rsidR="00054740" w:rsidRPr="00F37066">
              <w:rPr>
                <w:rStyle w:val="a5"/>
                <w:noProof/>
              </w:rPr>
              <w:t>4.5 Уведомления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_Toc230302769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10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70" w:history="1">
            <w:r w:rsidR="00054740" w:rsidRPr="00F37066">
              <w:rPr>
                <w:rStyle w:val="a5"/>
                <w:noProof/>
              </w:rPr>
              <w:t>4.6 Внесение итогов дня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_Toc230302770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11</w:t>
            </w:r>
            <w:r w:rsidR="00054740">
              <w:rPr>
                <w:noProof/>
              </w:rPr>
              <w:fldChar w:fldCharType="end"/>
            </w:r>
          </w:hyperlink>
        </w:p>
        <w:p w:rsidR="00054740" w:rsidRDefault="00D8275B" w:rsidP="00054740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71" w:history="1">
            <w:r w:rsidR="00054740" w:rsidRPr="00F37066">
              <w:rPr>
                <w:rStyle w:val="a5"/>
                <w:noProof/>
              </w:rPr>
              <w:t>4.7 Профиль и настройки</w:t>
            </w:r>
            <w:r w:rsidR="00054740">
              <w:rPr>
                <w:noProof/>
              </w:rPr>
              <w:tab/>
            </w:r>
            <w:r w:rsidR="00054740">
              <w:rPr>
                <w:noProof/>
              </w:rPr>
              <w:fldChar w:fldCharType="begin"/>
            </w:r>
            <w:r w:rsidR="00054740">
              <w:rPr>
                <w:noProof/>
              </w:rPr>
              <w:instrText xml:space="preserve"> PAGEREF _Toc230302771 \h </w:instrText>
            </w:r>
            <w:r w:rsidR="00054740">
              <w:rPr>
                <w:noProof/>
              </w:rPr>
            </w:r>
            <w:r w:rsidR="00054740">
              <w:rPr>
                <w:noProof/>
              </w:rPr>
              <w:fldChar w:fldCharType="separate"/>
            </w:r>
            <w:r w:rsidR="00054740">
              <w:rPr>
                <w:noProof/>
              </w:rPr>
              <w:t>11</w:t>
            </w:r>
            <w:r w:rsidR="00054740">
              <w:rPr>
                <w:noProof/>
              </w:rPr>
              <w:fldChar w:fldCharType="end"/>
            </w:r>
          </w:hyperlink>
        </w:p>
        <w:p w:rsidR="000E08B3" w:rsidRDefault="003A5CBC" w:rsidP="00054740">
          <w:pPr>
            <w:tabs>
              <w:tab w:val="right" w:leader="dot" w:pos="9344"/>
            </w:tabs>
          </w:pPr>
          <w:r>
            <w:fldChar w:fldCharType="end"/>
          </w:r>
        </w:p>
      </w:sdtContent>
    </w:sdt>
    <w:p w:rsidR="000E08B3" w:rsidRDefault="003A5CBC">
      <w:pPr>
        <w:pStyle w:val="1"/>
        <w:keepNext/>
        <w:keepLines/>
        <w:pageBreakBefore/>
      </w:pPr>
      <w:bookmarkStart w:id="1" w:name="_Toc230302754"/>
      <w:r>
        <w:t>1 Назначение и область применения</w:t>
      </w:r>
      <w:bookmarkEnd w:id="1"/>
    </w:p>
    <w:p w:rsidR="000E08B3" w:rsidRDefault="003A5CBC">
      <w:pPr>
        <w:ind w:firstLine="709"/>
        <w:jc w:val="both"/>
      </w:pPr>
      <w:r>
        <w:t>Настоящее руководство предназначено для двух категорий пользователей программного комплекса «Кузница Кальрадия»: посетителей сайта — потенциальных клиентов мастерской средневекового снаряжения — и сотрудников мастерской (мастеров и руководителей). Документ содержит сведения о требованиях к рабочему месту пользователя, порядке получения доступа к системе и описание работы с каждым разделом интерфейса.</w:t>
      </w:r>
    </w:p>
    <w:p w:rsidR="000E08B3" w:rsidRDefault="003A5CBC">
      <w:pPr>
        <w:ind w:firstLine="709"/>
        <w:jc w:val="both"/>
      </w:pPr>
      <w:r>
        <w:t>Программный комплекс объединяет публичный онлайн-каталог изделий и закрытую производственную панель управления. Посетители сайта получают возможность изучить ассортимент мастерской, ознакомиться с комплектами снаряжения и отзывами клиентов, а затем связаться с мастерской для оформления индивидуального заказа. Сотрудники мастерской работают с заказами, задачами и клиентской базой через ту же веб-страницу после авторизации.</w:t>
      </w:r>
    </w:p>
    <w:p w:rsidR="000E08B3" w:rsidRDefault="003A5CBC">
      <w:pPr>
        <w:ind w:firstLine="709"/>
        <w:jc w:val="both"/>
      </w:pPr>
      <w:r>
        <w:t>Публичная часть сайта используется в процессе знакомства потенциальных клиентов с продукцией мастерской: при выборе снаряжения, сравнении позиций в комплекте, чтении исторических сведений об изделии. Внутренняя панель управления применяется ежедневно при приёме нового заказа, распределении задач между мастерами, отслеживании дедлайнов и ведении клиентских контактов.</w:t>
      </w:r>
    </w:p>
    <w:p w:rsidR="000E08B3" w:rsidRDefault="003A5CBC">
      <w:pPr>
        <w:ind w:firstLine="709"/>
        <w:jc w:val="both"/>
      </w:pPr>
      <w:r>
        <w:t>Комплекс размещён на удалённом сервере и открывается в любом современном веб-браузере без установки дополнительного программного обеспечения. Публичный каталог доступен без регистрации. Для входа в панель управления требуется учётная запись сотрудника, которую создаёт администратор системы.</w:t>
      </w:r>
    </w:p>
    <w:p w:rsidR="000E08B3" w:rsidRDefault="003A5CBC">
      <w:pPr>
        <w:pStyle w:val="1"/>
        <w:keepNext/>
        <w:keepLines/>
        <w:pageBreakBefore/>
      </w:pPr>
      <w:bookmarkStart w:id="2" w:name="_Toc230302755"/>
      <w:r>
        <w:t>2 Требования к аппаратным и программным средствам</w:t>
      </w:r>
      <w:bookmarkEnd w:id="2"/>
    </w:p>
    <w:p w:rsidR="000E08B3" w:rsidRDefault="003A5CBC">
      <w:pPr>
        <w:ind w:firstLine="709"/>
        <w:jc w:val="both"/>
      </w:pPr>
      <w:r>
        <w:t>Так как программный комплекс «Кузница Кальрадия» является веб-приложением, требования к устройству пользователя определяются возможностями браузера, а не характеристиками операционной системы или установленного программного обеспечения. Требования одинаковы для посетителей сайта и сотрудников мастерской.</w:t>
      </w:r>
    </w:p>
    <w:p w:rsidR="000E08B3" w:rsidRDefault="003A5CBC">
      <w:pPr>
        <w:pStyle w:val="2"/>
        <w:keepNext/>
        <w:keepLines/>
      </w:pPr>
      <w:bookmarkStart w:id="3" w:name="_Toc230302756"/>
      <w:r>
        <w:t>2.1 Минимальные аппаратные требования</w:t>
      </w:r>
      <w:bookmarkEnd w:id="3"/>
    </w:p>
    <w:p w:rsidR="000E08B3" w:rsidRDefault="003A5CBC">
      <w:pPr>
        <w:ind w:firstLine="709"/>
        <w:jc w:val="both"/>
      </w:pPr>
      <w:r>
        <w:t>Тип устройства — персональный компьютер, ноутбук, планшет или смартфон с сенсорным или обычным экраном. Ширина экрана — от 360 пикселей: именно от этого значения выстраивается мобильная вёрстка каталога. Оперативная память — не менее 1 ГБ. Для работы с панелью управления мастерской (канбан-доска заказов, таблицы клиентов) рекомендуется устройство с шириной экрана не менее 768 пикселей.</w:t>
      </w:r>
    </w:p>
    <w:p w:rsidR="000E08B3" w:rsidRDefault="003A5CBC">
      <w:pPr>
        <w:pStyle w:val="2"/>
        <w:keepNext/>
        <w:keepLines/>
      </w:pPr>
      <w:bookmarkStart w:id="4" w:name="_Toc230302757"/>
      <w:r>
        <w:t>2.2 Рекомендуемые аппаратные требования</w:t>
      </w:r>
      <w:bookmarkEnd w:id="4"/>
    </w:p>
    <w:p w:rsidR="000E08B3" w:rsidRDefault="003A5CBC">
      <w:pPr>
        <w:ind w:firstLine="709"/>
        <w:jc w:val="both"/>
      </w:pPr>
      <w:r>
        <w:t>Для комфортной работы с несколькими вкладками панели управления одновременно, просмотра полной канбан-доски заказов и загрузки изображений в каталог рекомендуется ноутбук или стационарный компьютер с монитором Full HD (1920×1080 пикселей и выше), оперативной памятью не менее 4 ГБ и постоянным широкополосным подключением к сети.</w:t>
      </w:r>
    </w:p>
    <w:p w:rsidR="000E08B3" w:rsidRDefault="003A5CBC">
      <w:pPr>
        <w:pStyle w:val="2"/>
        <w:keepNext/>
        <w:keepLines/>
      </w:pPr>
      <w:bookmarkStart w:id="5" w:name="_Toc230302758"/>
      <w:r>
        <w:t>2.3 Требования к сетевому окружению</w:t>
      </w:r>
      <w:bookmarkEnd w:id="5"/>
    </w:p>
    <w:p w:rsidR="000E08B3" w:rsidRDefault="003A5CBC">
      <w:pPr>
        <w:ind w:firstLine="709"/>
        <w:jc w:val="both"/>
      </w:pPr>
      <w:r>
        <w:t>Необходимо подключение к сети Интернет. Минимальная скорость для комфортного просмотра каталога и работы с панелью управления — 1 Мбит/с. При загрузке фотографий изделий через раздел «Каталог» панели управления рекомендуется скорость исходящего канала не менее 5 Мбит/с. Работа в офлайн-режиме не предусмотрена.</w:t>
      </w:r>
      <w:r/>
    </w:p>
    <w:p w:rsidR="000E08B3" w:rsidRDefault="003A5CBC">
      <w:pPr>
        <w:pStyle w:val="2"/>
        <w:keepNext/>
        <w:keepLines/>
      </w:pPr>
      <w:bookmarkStart w:id="6" w:name="_Toc230302759"/>
      <w:r>
        <w:t>2.4 Требования к учётной записи</w:t>
      </w:r>
      <w:bookmarkEnd w:id="6"/>
    </w:p>
    <w:p w:rsidR="000E08B3" w:rsidRDefault="003A5CBC">
      <w:pPr>
        <w:ind w:firstLine="709"/>
        <w:jc w:val="both"/>
      </w:pPr>
      <w:r>
        <w:t>Для просмотра публичного каталога учётная запись не требуется. Для работы с внутренней панелью управления необходима учётная запись сотрудника мастерской. Учётные записи создаёт администратор системы: самостоятельная регистрация новых сотрудников отсутствует. Каждый сотрудник входит под своим логином — это позволяет фиксировать, кто и когда создал заказ или взял задачу в работу.</w:t>
      </w:r>
    </w:p>
    <w:p w:rsidR="000E08B3" w:rsidRDefault="003A5CBC">
      <w:pPr>
        <w:pStyle w:val="1"/>
        <w:keepNext/>
        <w:keepLines/>
        <w:pageBreakBefore/>
      </w:pPr>
      <w:bookmarkStart w:id="7" w:name="_Toc230302760"/>
      <w:r>
        <w:t>3 Начало работы</w:t>
      </w:r>
      <w:bookmarkEnd w:id="7"/>
    </w:p>
    <w:p w:rsidR="000E08B3" w:rsidRDefault="003A5CBC">
      <w:pPr>
        <w:ind w:firstLine="709"/>
        <w:jc w:val="both"/>
      </w:pPr>
      <w:r>
        <w:t>Программный комплекс «Кузница Кальрадия» не требует установки на устройство пользователя. Для начала работы достаточно открыть адрес сайта в совместимом браузере. Никаких расширений, плагинов или дополнительных приложений устанавливать не нужно.</w:t>
      </w:r>
    </w:p>
    <w:p w:rsidR="000E08B3" w:rsidRDefault="003A5CBC">
      <w:pPr>
        <w:pStyle w:val="2"/>
        <w:keepNext/>
        <w:keepLines/>
      </w:pPr>
      <w:bookmarkStart w:id="8" w:name="_Toc230302761"/>
      <w:r>
        <w:t>3.1 Поддерживаемые браузеры</w:t>
      </w:r>
      <w:bookmarkEnd w:id="8"/>
    </w:p>
    <w:p w:rsidR="000E08B3" w:rsidRDefault="003A5CBC">
      <w:pPr>
        <w:ind w:firstLine="709"/>
        <w:jc w:val="both"/>
      </w:pPr>
      <w:r>
        <w:t>Комплекс корректно работает в следующих браузерах: Google Chrome 90+, Mozilla Firefox 90+, Microsoft Edge 90+, Safari 14+ (macOS, iPadOS, iOS), Яндекс Браузер 21+. Браузер Internet Explorer не поддерживается. Для стабильной работы рекомендуется использовать актуальную версию браузера с включёнными JavaScript и cookies.</w:t>
      </w:r>
    </w:p>
    <w:p w:rsidR="000E08B3" w:rsidRDefault="003A5CBC">
      <w:pPr>
        <w:pStyle w:val="2"/>
        <w:ind w:firstLine="709"/>
        <w:jc w:val="both"/>
      </w:pPr>
      <w:r>
        <w:t>3.2 Доступ к публичному каталогу</w:t>
      </w:r>
    </w:p>
    <w:p w:rsidR="000E08B3" w:rsidRDefault="003A5CBC">
      <w:pPr>
        <w:pStyle w:val="2"/>
        <w:keepNext/>
        <w:keepLines/>
      </w:pPr>
      <w:bookmarkStart w:id="9" w:name="_Toc230302762"/>
      <w:r>
        <w:t>Откройте браузер и введите в адресную строку адрес сайта мастерской. При успешной загрузке отобразится главная страница с разделами «Каталог», «Комплекты», «Отзывы» и навигационной строкой. Если страница не загружается, убедитесь, что устройство подключено к Интернету, и повторите попытку.</w:t>
      </w:r>
      <w:bookmarkEnd w:id="9"/>
    </w:p>
    <w:p w:rsidR="000E08B3" w:rsidRDefault="003A5CBC">
      <w:pPr>
        <w:pStyle w:val="2"/>
        <w:ind w:firstLine="709"/>
        <w:jc w:val="both"/>
      </w:pPr>
      <w:r>
        <w:t>3.3 Авторизация сотрудника</w:t>
      </w:r>
      <w:r/>
    </w:p>
    <w:p w:rsidR="000E08B3" w:rsidRDefault="003A5CBC">
      <w:pPr>
        <w:ind w:firstLine="709"/>
        <w:jc w:val="both"/>
      </w:pPr>
      <w:r>
        <w:t>Для входа в панель управления нажмите кнопку «Войти» в правом верхнем углу страницы. В открывшейся форме введите логин и пароль учётной записи сотрудника, выданные администратором, затем нажмите «Войти». При успешной авторизации в шапке сайта появятся имя вошедшего пользователя и ссылка на панель управления.</w:t>
      </w:r>
    </w:p>
    <w:p w:rsidR="000E08B3" w:rsidRDefault="003A5CBC">
      <w:pPr>
        <w:pStyle w:val="2"/>
        <w:keepNext/>
        <w:keepLines/>
      </w:pPr>
      <w:bookmarkStart w:id="10" w:name="_Toc230302763"/>
      <w:r>
        <w:t>Если введены неверные данные, отображается сообщение об ошибке — попытка входа не засчитывается. Сессия сохраняется в браузере, поэтому при следующем посещении повторный вход не требуется, пока не будет выполнен явный выход.</w:t>
      </w:r>
      <w:bookmarkEnd w:id="10"/>
    </w:p>
    <w:p w:rsidR="000E08B3" w:rsidRDefault="003A5CBC">
      <w:pPr>
        <w:ind w:firstLine="709"/>
        <w:jc w:val="both"/>
      </w:pPr>
      <w:r>
        <w:t>Для завершения сессии нажмите кнопку «Выйти», расположенную в шапке сайта рядом с именем пользователя. После выхода доступ к панели управления закрывается до повторной авторизации.</w:t>
      </w:r>
    </w:p>
    <w:p w:rsidR="000E08B3" w:rsidRDefault="003A5CBC">
      <w:pPr>
        <w:pStyle w:val="1"/>
        <w:keepNext/>
        <w:keepLines/>
        <w:pageBreakBefore/>
      </w:pPr>
      <w:bookmarkStart w:id="11" w:name="_Toc230302764"/>
      <w:r>
        <w:t>4 Справочник по работе с функциями программы</w:t>
      </w:r>
      <w:bookmarkEnd w:id="11"/>
    </w:p>
    <w:p w:rsidR="000E08B3" w:rsidRDefault="003A5CBC">
      <w:pPr>
        <w:pStyle w:val="2"/>
        <w:keepNext/>
        <w:keepLines/>
      </w:pPr>
      <w:bookmarkStart w:id="12" w:name="_Toc230302765"/>
      <w:r>
        <w:t>4.1 Просмотр каталога, поиск и фильтрация</w:t>
      </w:r>
      <w:bookmarkEnd w:id="12"/>
    </w:p>
    <w:p w:rsidR="000E08B3" w:rsidRDefault="003A5CBC">
      <w:pPr>
        <w:ind w:firstLine="709"/>
        <w:jc w:val="both"/>
      </w:pPr>
      <w:r>
        <w:t>Раздел «Каталог» открывается из верхнего меню сайта. Все изделия мастерской представлены в виде карточек с фотографией, названием, статусом и начальной ценой. Данные загружаются при открытии страницы одним запросом — дальнейшая навигация по каталогу не требует обращения к серверу.</w:t>
      </w:r>
    </w:p>
    <w:p w:rsidR="000E08B3" w:rsidRDefault="003A5CBC">
      <w:pPr>
        <w:ind w:firstLine="709"/>
        <w:jc w:val="both"/>
      </w:pPr>
      <w:r>
        <w:t>Панель фильтров расположена в левой части страницы (на мобильных устройствах открывается кнопкой «Фильтры»). Доступны пять параметров: категория изделия, исторический период, материал, размер и статус производства. Активные фильтры отображают только совпадающие позиции; кнопка «Сбросить» отменяет все выбранные значения одновременно. Строка поиска в шапке страницы позволяет найти изделие по фрагменту названия в реальном времени.</w:t>
      </w:r>
    </w:p>
    <w:p w:rsidR="000E08B3" w:rsidRDefault="003A5CBC">
      <w:pPr>
        <w:pStyle w:val="2"/>
        <w:ind w:firstLine="709"/>
        <w:jc w:val="both"/>
      </w:pPr>
      <w:r>
        <w:t>4.2 Детальная карточка товара</w:t>
      </w:r>
    </w:p>
    <w:p w:rsidR="000E08B3" w:rsidRDefault="003A5CBC">
      <w:pPr>
        <w:pStyle w:val="2"/>
        <w:keepNext/>
        <w:keepLines/>
      </w:pPr>
      <w:bookmarkStart w:id="13" w:name="_Toc230302766"/>
      <w:r>
        <w:t>Для просмотра подробной информации об изделии нажмите на его карточку в каталоге. Откроется детальный вид с полной фотогалереей, характеристиками (материал, размеры, исторический период), историческими сведениями о прототипе изделия, стоимостью и ориентировочным сроком изготовления.</w:t>
      </w:r>
      <w:bookmarkEnd w:id="13"/>
    </w:p>
    <w:p w:rsidR="000E08B3" w:rsidRDefault="003A5CBC">
      <w:pPr>
        <w:ind w:firstLine="709"/>
        <w:jc w:val="both"/>
      </w:pPr>
      <w:r>
        <w:t>Нажатие на любое фото в галерее открывает лайтбокс — полноэкранный просмотр. Переключение между снимками выполняется стрелками на экране или клавишами ← / → клавиатуры; закрытие — клавишей Escape или кликом по области за пределами фотографии. Кнопка «Написать» ведёт в диалог ВКонтакте для обсуждения и оформления заказа.</w:t>
      </w:r>
    </w:p>
    <w:p w:rsidR="000E08B3" w:rsidRDefault="003A5CBC">
      <w:pPr>
        <w:pStyle w:val="2"/>
        <w:ind w:firstLine="709"/>
        <w:jc w:val="both"/>
      </w:pPr>
      <w:r>
        <w:t>4.3 Комплекты изделий</w:t>
      </w:r>
      <w:r/>
    </w:p>
    <w:p w:rsidR="000E08B3" w:rsidRDefault="003A5CBC">
      <w:pPr>
        <w:ind w:firstLine="709"/>
        <w:jc w:val="both"/>
      </w:pPr>
      <w:r>
        <w:t>Раздел «Комплекты» доступен из верхнего меню. Комплект объединяет несколько изделий в единый набор снаряжения; для каждого комплекта указывается экономия по сравнению с покупкой тех же позиций по отдельности. Нажатие на название отдельного изделия внутри комплекта открывает его детальную карточку в каталоге.</w:t>
      </w:r>
    </w:p>
    <w:p w:rsidR="000E08B3" w:rsidRDefault="003A5CBC">
      <w:pPr>
        <w:pStyle w:val="2"/>
        <w:keepNext/>
        <w:keepLines/>
      </w:pPr>
      <w:bookmarkStart w:id="14" w:name="_Toc230302767"/>
      <w:r>
        <w:t>Комплекты могут раскрываться и сворачиваться на странице: щёлкните по заголовку набора, чтобы развернуть или скрыть список входящих позиций. Кнопка «Написать» в каждом комплекте ведёт в диалог ВКонтакте для оформления заказа.</w:t>
      </w:r>
      <w:bookmarkEnd w:id="14"/>
    </w:p>
    <w:p w:rsidR="000E08B3" w:rsidRDefault="003A5CBC">
      <w:pPr>
        <w:pStyle w:val="2"/>
        <w:ind w:firstLine="709"/>
        <w:jc w:val="both"/>
      </w:pPr>
      <w:r>
        <w:t>4.4 Отзывы клиентов</w:t>
      </w:r>
    </w:p>
    <w:p w:rsidR="000E08B3" w:rsidRDefault="003A5CBC">
      <w:pPr>
        <w:ind w:firstLine="709"/>
        <w:jc w:val="both"/>
      </w:pPr>
      <w:r>
        <w:t>Раздел «Отзывы» открывается из верхнего меню. Опубликованные отзывы отображаются в обратном хронологическом порядке; каждый содержит текст, дату размещения и ссылку на исходную запись ВКонтакте. Отзывы добавляются сотрудниками мастерской через панель управления — форма публичного добавления отзывов посетителями отсутствует.</w:t>
      </w:r>
    </w:p>
    <w:p w:rsidR="000E08B3" w:rsidRDefault="003A5CBC">
      <w:pPr>
        <w:ind w:firstLine="709"/>
        <w:jc w:val="both"/>
      </w:pPr>
      <w:r>
        <w:t>Если к отзыву прикреплены фотографии, они отображаются в виде миниатюр 72×72 пикселя. Нажатие открывает лайтбокс с полноэкранным просмотром. При нескольких фото в лайтбоксе доступна навигация стрелками и панель миниатюр для быстрого перехода к нужному снимку.</w:t>
      </w:r>
    </w:p>
    <w:p w:rsidR="000E08B3" w:rsidRDefault="003A5CBC">
      <w:pPr>
        <w:pStyle w:val="2"/>
        <w:keepNext/>
        <w:keepLines/>
      </w:pPr>
      <w:bookmarkStart w:id="15" w:name="_Toc230302768"/>
      <w:r>
        <w:t>4.5 Вход в панель управления мастерской</w:t>
      </w:r>
      <w:bookmarkEnd w:id="15"/>
    </w:p>
    <w:p w:rsidR="000E08B3" w:rsidRDefault="003A5CBC">
      <w:pPr>
        <w:ind w:firstLine="709"/>
        <w:jc w:val="both"/>
      </w:pPr>
      <w:r>
        <w:t>После успешной авторизации в шапке страницы появляется ссылка «Панель мастерской». При переходе по ней открывается рабочий интерфейс с вкладками: Сводка, Заказы, Задачи, Клиенты, Каталог, Комплекты, Отзывы. Вкладка «Допуски» отображается только для учётных записей с правами администратора системы.</w:t>
      </w:r>
    </w:p>
    <w:p w:rsidR="000E08B3" w:rsidRDefault="003A5CBC">
      <w:pPr>
        <w:ind w:firstLine="709"/>
        <w:jc w:val="both"/>
      </w:pPr>
      <w:r>
        <w:t>Переключение между вкладками выполняется нажатием соответствующей кнопки в горизонтальном меню панели. Каждая вкладка при первом открытии загружает актуальные данные с сервера; при повторном переходе данные обновляются автоматически.</w:t>
      </w:r>
    </w:p>
    <w:p w:rsidR="000E08B3" w:rsidRDefault="003A5CBC">
      <w:pPr>
        <w:pStyle w:val="2"/>
        <w:ind w:firstLine="709"/>
        <w:jc w:val="both"/>
      </w:pPr>
      <w:r>
        <w:t>4.6 Вкладка «Сводка»</w:t>
      </w:r>
    </w:p>
    <w:p w:rsidR="000E08B3" w:rsidRDefault="003A5CBC">
      <w:pPr>
        <w:pStyle w:val="2"/>
        <w:keepNext/>
        <w:keepLines/>
      </w:pPr>
      <w:bookmarkStart w:id="16" w:name="_Toc230302769"/>
      <w:r>
        <w:t>Вкладка открывается по умолчанию сразу после входа в панель. В ней отображаются: счётчики заказов по каждому из четырёх статусов («Новый», «В работе», «Выполнен», «Отменён»), перечень задач, дедлайн по которым наступает в ближайшие семь дней, и стек задач, доступных текущему сотруднику согласно его допускам.</w:t>
      </w:r>
      <w:bookmarkEnd w:id="16"/>
    </w:p>
    <w:p w:rsidR="000E08B3" w:rsidRDefault="003A5CBC">
      <w:pPr>
        <w:ind w:firstLine="709"/>
        <w:jc w:val="both"/>
      </w:pPr>
      <w:r>
        <w:t>Сводка обновляется при каждом открытии вкладки. Кнопка «Взять» рядом с задачей в стеке позволяет принять её в работу, не покидая вкладку — задача переместится в список активных задач мастера.</w:t>
      </w:r>
    </w:p>
    <w:p w:rsidR="000E08B3" w:rsidRDefault="003A5CBC">
      <w:pPr>
        <w:pStyle w:val="2"/>
        <w:ind w:firstLine="709"/>
        <w:jc w:val="both"/>
      </w:pPr>
      <w:r>
        <w:t>4.7 Вкладка «Заказы»</w:t>
      </w:r>
    </w:p>
    <w:p w:rsidR="000E08B3" w:rsidRDefault="003A5CBC">
      <w:pPr>
        <w:ind w:firstLine="709"/>
        <w:jc w:val="both"/>
      </w:pPr>
      <w:r>
        <w:t>Заказы представлены в формате канбан-доски: четыре колонки соответствуют статусам «Новый», «В работе», «Выполнен», «Отменён». Каждая карточка заказа содержит номер, имя клиента, тип, дедлайн и итоговую сумму. Для изменения статуса откройте карточку заказа и нажмите нужный статус или воспользуйтесь кнопками перемещения.</w:t>
      </w:r>
    </w:p>
    <w:p w:rsidR="000E08B3" w:rsidRDefault="003A5CBC">
      <w:pPr>
        <w:pStyle w:val="2"/>
        <w:keepNext/>
        <w:keepLines/>
      </w:pPr>
      <w:bookmarkStart w:id="17" w:name="_Toc230302770"/>
      <w:r>
        <w:t>Для создания нового заказа нажмите кнопку «Новый заказ» в верхней части вкладки. В форме укажите тип заказа (изделие, комплект или услуга), выберите существующего клиента или введите данные нового, задайте дедлайн, сумму и при необходимости — примечание. Производственные задачи по заказу создадутся автоматически.</w:t>
      </w:r>
      <w:bookmarkEnd w:id="17"/>
    </w:p>
    <w:p w:rsidR="000E08B3" w:rsidRDefault="003A5CBC">
      <w:pPr>
        <w:pStyle w:val="2"/>
        <w:ind w:firstLine="709"/>
        <w:jc w:val="both"/>
      </w:pPr>
      <w:r>
        <w:t>4.8 Вкладка «Задачи»</w:t>
      </w:r>
    </w:p>
    <w:p w:rsidR="000E08B3" w:rsidRDefault="003A5CBC">
      <w:pPr>
        <w:ind w:firstLine="709"/>
        <w:jc w:val="both"/>
      </w:pPr>
      <w:r>
        <w:t>Вкладка разделена на два представления: «Стек» и «Мои задачи». В стеке отображаются задачи, видимые текущему сотруднику в соответствии с выданными ему допусками. Для принятия задачи в работу нажмите кнопку «Взять» — задача перейдёт в список «Мои задачи» и станет недоступна другим мастерам.</w:t>
      </w:r>
    </w:p>
    <w:p w:rsidR="000E08B3" w:rsidRDefault="003A5CBC">
      <w:pPr>
        <w:pStyle w:val="2"/>
        <w:keepNext/>
        <w:keepLines/>
      </w:pPr>
      <w:bookmarkStart w:id="18" w:name="_Toc230302771"/>
      <w:r>
        <w:t>Задача из «Моих задач» закрывается кнопкой «Завершить». После закрытия задача отмечается как выполненная; прогресс отражается на карточке соответствующего заказа. Задачи, на которые у сотрудника нет допуска, в стеке не отображаются и недоступны для взятия.</w:t>
      </w:r>
      <w:bookmarkEnd w:id="18"/>
    </w:p>
    <w:p w:rsidR="000E08B3" w:rsidRDefault="003A5CBC">
      <w:pPr>
        <w:pStyle w:val="2"/>
        <w:ind w:firstLine="709"/>
        <w:jc w:val="both"/>
      </w:pPr>
      <w:r>
        <w:t>4.9 Вкладки «Клиенты», «Каталог», «Комплекты», «Отзывы», «Допуски»</w:t>
      </w:r>
    </w:p>
    <w:p w:rsidR="000E08B3" w:rsidRDefault="003A5CBC">
      <w:pPr>
        <w:ind w:firstLine="709"/>
        <w:jc w:val="both"/>
      </w:pPr>
      <w:r>
        <w:t>«Клиенты» — ведение базы контактов: поиск по имени или телефону, добавление и редактирование записей. «Каталог» — управление позициями сайта: добавление, редактирование и удаление изделий с загрузкой фотографий. «Комплекты» — формирование наборов из нескольких позиций каталога. «Отзывы» — публикация, редактирование и удаление отзывов клиентов. «Допуски» (только для администраторов) — назначение мастерам прав на конкретные изделия, определяющих, какие задачи они видят в своём стеке.</w:t>
      </w:r>
      <w:r/>
    </w:p>
    <w:sectPr w:rsidR="000E08B3">
      <w:headerReference w:type="default" r:id="rId7"/>
      <w:headerReference w:type="first" r:id="rId8"/>
      <w:pgSz w:w="11906" w:h="16838"/>
      <w:pgMar w:top="1134" w:right="851" w:bottom="1134" w:left="1701" w:header="567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275B" w:rsidRDefault="00D8275B">
      <w:pPr>
        <w:spacing w:line="240" w:lineRule="auto"/>
      </w:pPr>
      <w:r>
        <w:separator/>
      </w:r>
    </w:p>
  </w:endnote>
  <w:endnote w:type="continuationSeparator" w:id="0">
    <w:p w:rsidR="00D8275B" w:rsidRDefault="00D827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275B" w:rsidRDefault="00D8275B">
      <w:pPr>
        <w:spacing w:line="240" w:lineRule="auto"/>
      </w:pPr>
      <w:r>
        <w:separator/>
      </w:r>
    </w:p>
  </w:footnote>
  <w:footnote w:type="continuationSeparator" w:id="0">
    <w:p w:rsidR="00D8275B" w:rsidRDefault="00D827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08B3" w:rsidRDefault="003A5CBC">
    <w:pPr>
      <w:jc w:val="center"/>
    </w:pPr>
    <w:r>
      <w:fldChar w:fldCharType="begin"/>
    </w:r>
    <w:r>
      <w:instrText>PAGE</w:instrText>
    </w:r>
    <w:r>
      <w:fldChar w:fldCharType="separate"/>
    </w:r>
    <w:r w:rsidR="00043D71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08B3" w:rsidRDefault="000E08B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4B7F73"/>
    <w:multiLevelType w:val="hybridMultilevel"/>
    <w:tmpl w:val="B7A6CBC4"/>
    <w:lvl w:ilvl="0" w:tplc="BA4C82A8">
      <w:start w:val="1"/>
      <w:numFmt w:val="bullet"/>
      <w:lvlText w:val="●"/>
      <w:lvlJc w:val="left"/>
      <w:pPr>
        <w:ind w:left="720" w:hanging="360"/>
      </w:pPr>
    </w:lvl>
    <w:lvl w:ilvl="1" w:tplc="098A41F6">
      <w:start w:val="1"/>
      <w:numFmt w:val="bullet"/>
      <w:lvlText w:val="○"/>
      <w:lvlJc w:val="left"/>
      <w:pPr>
        <w:ind w:left="1440" w:hanging="360"/>
      </w:pPr>
    </w:lvl>
    <w:lvl w:ilvl="2" w:tplc="D8666594">
      <w:start w:val="1"/>
      <w:numFmt w:val="bullet"/>
      <w:lvlText w:val="■"/>
      <w:lvlJc w:val="left"/>
      <w:pPr>
        <w:ind w:left="2160" w:hanging="360"/>
      </w:pPr>
    </w:lvl>
    <w:lvl w:ilvl="3" w:tplc="49F0D4EC">
      <w:start w:val="1"/>
      <w:numFmt w:val="bullet"/>
      <w:lvlText w:val="●"/>
      <w:lvlJc w:val="left"/>
      <w:pPr>
        <w:ind w:left="2880" w:hanging="360"/>
      </w:pPr>
    </w:lvl>
    <w:lvl w:ilvl="4" w:tplc="DCB0D68E">
      <w:start w:val="1"/>
      <w:numFmt w:val="bullet"/>
      <w:lvlText w:val="○"/>
      <w:lvlJc w:val="left"/>
      <w:pPr>
        <w:ind w:left="3600" w:hanging="360"/>
      </w:pPr>
    </w:lvl>
    <w:lvl w:ilvl="5" w:tplc="898A02FA">
      <w:start w:val="1"/>
      <w:numFmt w:val="bullet"/>
      <w:lvlText w:val="■"/>
      <w:lvlJc w:val="left"/>
      <w:pPr>
        <w:ind w:left="4320" w:hanging="360"/>
      </w:pPr>
    </w:lvl>
    <w:lvl w:ilvl="6" w:tplc="6AD6F178">
      <w:start w:val="1"/>
      <w:numFmt w:val="bullet"/>
      <w:lvlText w:val="●"/>
      <w:lvlJc w:val="left"/>
      <w:pPr>
        <w:ind w:left="5040" w:hanging="360"/>
      </w:pPr>
    </w:lvl>
    <w:lvl w:ilvl="7" w:tplc="14D4767C">
      <w:start w:val="1"/>
      <w:numFmt w:val="bullet"/>
      <w:lvlText w:val="●"/>
      <w:lvlJc w:val="left"/>
      <w:pPr>
        <w:ind w:left="5760" w:hanging="360"/>
      </w:pPr>
    </w:lvl>
    <w:lvl w:ilvl="8" w:tplc="F7561F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8B3"/>
    <w:rsid w:val="0003552F"/>
    <w:rsid w:val="00043D71"/>
    <w:rsid w:val="00054740"/>
    <w:rsid w:val="000E08B3"/>
    <w:rsid w:val="00213E1F"/>
    <w:rsid w:val="0033223C"/>
    <w:rsid w:val="003A5CBC"/>
    <w:rsid w:val="0097641C"/>
    <w:rsid w:val="00B5761A"/>
    <w:rsid w:val="00CA2FF3"/>
    <w:rsid w:val="00D8275B"/>
    <w:rsid w:val="00DB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D32F"/>
  <w15:docId w15:val="{F9DF1216-AE14-4F17-9326-F9629CAB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454"/>
      <w:ind w:firstLine="709"/>
      <w:jc w:val="both"/>
      <w:outlineLvl w:val="0"/>
    </w:pPr>
  </w:style>
  <w:style w:type="paragraph" w:styleId="2">
    <w:name w:val="heading 2"/>
    <w:uiPriority w:val="9"/>
    <w:unhideWhenUsed/>
    <w:qFormat/>
    <w:pPr>
      <w:spacing w:before="567" w:after="240"/>
      <w:ind w:firstLine="709"/>
      <w:jc w:val="both"/>
      <w:outlineLvl w:val="1"/>
    </w:pPr>
  </w:style>
  <w:style w:type="paragraph" w:styleId="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5">
    <w:name w:val="heading 5"/>
    <w:uiPriority w:val="9"/>
    <w:semiHidden/>
    <w:unhideWhenUsed/>
    <w:qFormat/>
    <w:pPr>
      <w:outlineLvl w:val="4"/>
    </w:p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13E1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13E1F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2242</Words>
  <Characters>12782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</cp:lastModifiedBy>
  <cp:revision>2</cp:revision>
  <dcterms:created xsi:type="dcterms:W3CDTF">2026-06-05T10:56:00Z</dcterms:created>
  <dcterms:modified xsi:type="dcterms:W3CDTF">2026-06-05T10:56:00Z</dcterms:modified>
</cp:coreProperties>
</file>