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BDF19" w14:textId="7835BA15" w:rsidR="00735D04" w:rsidRDefault="0018483E" w:rsidP="0018483E">
      <w:pPr>
        <w:pStyle w:val="Heading1"/>
        <w:jc w:val="center"/>
        <w:rPr>
          <w:color w:val="00B050"/>
        </w:rPr>
      </w:pPr>
      <w:r w:rsidRPr="0018483E">
        <w:rPr>
          <w:color w:val="00B050"/>
        </w:rPr>
        <w:t>TRRA Mod – Plan for the second development cycle (1.0 -&gt; 1.1)</w:t>
      </w:r>
    </w:p>
    <w:p w14:paraId="4030AED7" w14:textId="09CF0C53" w:rsidR="0018483E" w:rsidRDefault="0018483E" w:rsidP="0018483E"/>
    <w:p w14:paraId="4849ABFE" w14:textId="598801E1" w:rsidR="00463C14" w:rsidRDefault="00463C14" w:rsidP="0018483E">
      <w:r>
        <w:t>This document covers the plans for the second development cycle of the TRRA mod, leading the mod into version 1.1 (from 1.0 currently).</w:t>
      </w:r>
    </w:p>
    <w:p w14:paraId="51BCEB5B" w14:textId="16ECC946" w:rsidR="00463C14" w:rsidRDefault="00463C14" w:rsidP="0018483E">
      <w:r>
        <w:t>The aim of this update is to introduce “Dust” as a means of creating new types of ammunition.</w:t>
      </w:r>
    </w:p>
    <w:p w14:paraId="14F249C4" w14:textId="441746AD" w:rsidR="00463C14" w:rsidRDefault="00463C14" w:rsidP="0018483E">
      <w:r>
        <w:t>In the original series “Dust” is a crystalline substance that grows throughout the world of “Remnant” that is mined and used throughout all aspects of the world’s technology. Most notably it is commonly used in weaponry, with different types of dust equating to different traditional elements (fire, ice, etc.).</w:t>
      </w:r>
    </w:p>
    <w:p w14:paraId="4BFF2FE4" w14:textId="505D0EC4" w:rsidR="00463C14" w:rsidRDefault="00463C14" w:rsidP="0018483E">
      <w:r>
        <w:t>As Terraria is a game largely about exploration and mining a pre-set world to obtain resources, Dust is an obvious inclusion that should be made to the TRRA mod. Implementing Dust will require utilising several new aspects of Terraria that up until this point have gone unused in the TRRA mod, these being, naturally spawning world tiles (ores, crystals, etc.), new ammo types, new NPCs (to streamline the process of interacting with the Dust), as well as new deployable tiles (workbenches) to use with the Dust.</w:t>
      </w:r>
    </w:p>
    <w:p w14:paraId="1D0C5710" w14:textId="6761F269" w:rsidR="00463C14" w:rsidRDefault="00463C14" w:rsidP="0018483E">
      <w:r>
        <w:t xml:space="preserve">In addition to Dust, version 1.1 is planned to include another new weapon, the parasol known as “Hush”. The currently designed </w:t>
      </w:r>
      <w:r w:rsidR="000261EF">
        <w:t xml:space="preserve">implementation for this </w:t>
      </w:r>
      <w:r>
        <w:t>weapon will require instantly moving (teleporting) the player, which has also not been used yet in TRRA.</w:t>
      </w:r>
      <w:r w:rsidR="000261EF">
        <w:t xml:space="preserve"> It should be noted that Hush does not traditionally transform, which should lead to its implementation being easier overall. This works well, as the main focus of this update is the Dust mechanic, with Hush being more of a bonus addition.</w:t>
      </w:r>
    </w:p>
    <w:tbl>
      <w:tblPr>
        <w:tblStyle w:val="TableGrid"/>
        <w:tblpPr w:leftFromText="180" w:rightFromText="180" w:vertAnchor="text" w:horzAnchor="margin" w:tblpY="583"/>
        <w:tblW w:w="10302" w:type="dxa"/>
        <w:tblLook w:val="04A0" w:firstRow="1" w:lastRow="0" w:firstColumn="1" w:lastColumn="0" w:noHBand="0" w:noVBand="1"/>
      </w:tblPr>
      <w:tblGrid>
        <w:gridCol w:w="2347"/>
        <w:gridCol w:w="368"/>
        <w:gridCol w:w="379"/>
        <w:gridCol w:w="521"/>
        <w:gridCol w:w="366"/>
        <w:gridCol w:w="393"/>
        <w:gridCol w:w="491"/>
        <w:gridCol w:w="343"/>
        <w:gridCol w:w="404"/>
        <w:gridCol w:w="491"/>
        <w:gridCol w:w="354"/>
        <w:gridCol w:w="282"/>
        <w:gridCol w:w="586"/>
        <w:gridCol w:w="419"/>
        <w:gridCol w:w="328"/>
        <w:gridCol w:w="643"/>
        <w:gridCol w:w="361"/>
        <w:gridCol w:w="386"/>
        <w:gridCol w:w="840"/>
      </w:tblGrid>
      <w:tr w:rsidR="000261EF" w14:paraId="27A681B8" w14:textId="77777777" w:rsidTr="000261EF">
        <w:tc>
          <w:tcPr>
            <w:tcW w:w="2347" w:type="dxa"/>
            <w:tcBorders>
              <w:top w:val="nil"/>
              <w:left w:val="nil"/>
              <w:bottom w:val="nil"/>
              <w:right w:val="single" w:sz="4" w:space="0" w:color="auto"/>
            </w:tcBorders>
          </w:tcPr>
          <w:p w14:paraId="3ACE8F65" w14:textId="77777777" w:rsidR="000261EF" w:rsidRDefault="000261EF" w:rsidP="000261EF"/>
        </w:tc>
        <w:tc>
          <w:tcPr>
            <w:tcW w:w="747" w:type="dxa"/>
            <w:gridSpan w:val="2"/>
            <w:tcBorders>
              <w:top w:val="single" w:sz="4" w:space="0" w:color="auto"/>
              <w:left w:val="single" w:sz="4" w:space="0" w:color="auto"/>
              <w:bottom w:val="single" w:sz="4" w:space="0" w:color="auto"/>
              <w:right w:val="single" w:sz="4" w:space="0" w:color="auto"/>
            </w:tcBorders>
          </w:tcPr>
          <w:p w14:paraId="215FED49" w14:textId="77777777" w:rsidR="000261EF" w:rsidRDefault="000261EF" w:rsidP="000261EF">
            <w:r>
              <w:t>13/07</w:t>
            </w:r>
          </w:p>
        </w:tc>
        <w:tc>
          <w:tcPr>
            <w:tcW w:w="521" w:type="dxa"/>
            <w:tcBorders>
              <w:top w:val="nil"/>
              <w:left w:val="single" w:sz="4" w:space="0" w:color="auto"/>
              <w:bottom w:val="nil"/>
              <w:right w:val="single" w:sz="4" w:space="0" w:color="auto"/>
            </w:tcBorders>
          </w:tcPr>
          <w:p w14:paraId="781EC9F4" w14:textId="77777777" w:rsidR="000261EF" w:rsidRDefault="000261EF" w:rsidP="000261EF"/>
        </w:tc>
        <w:tc>
          <w:tcPr>
            <w:tcW w:w="759" w:type="dxa"/>
            <w:gridSpan w:val="2"/>
            <w:tcBorders>
              <w:top w:val="single" w:sz="4" w:space="0" w:color="auto"/>
              <w:left w:val="single" w:sz="4" w:space="0" w:color="auto"/>
              <w:bottom w:val="single" w:sz="4" w:space="0" w:color="auto"/>
              <w:right w:val="single" w:sz="4" w:space="0" w:color="auto"/>
            </w:tcBorders>
          </w:tcPr>
          <w:p w14:paraId="50369DEF" w14:textId="77777777" w:rsidR="000261EF" w:rsidRDefault="000261EF" w:rsidP="000261EF">
            <w:r>
              <w:t>20/07</w:t>
            </w:r>
          </w:p>
        </w:tc>
        <w:tc>
          <w:tcPr>
            <w:tcW w:w="491" w:type="dxa"/>
            <w:tcBorders>
              <w:top w:val="nil"/>
              <w:left w:val="single" w:sz="4" w:space="0" w:color="auto"/>
              <w:bottom w:val="nil"/>
              <w:right w:val="single" w:sz="4" w:space="0" w:color="auto"/>
            </w:tcBorders>
          </w:tcPr>
          <w:p w14:paraId="5A55C33F" w14:textId="77777777" w:rsidR="000261EF" w:rsidRDefault="000261EF" w:rsidP="000261EF"/>
        </w:tc>
        <w:tc>
          <w:tcPr>
            <w:tcW w:w="747" w:type="dxa"/>
            <w:gridSpan w:val="2"/>
            <w:tcBorders>
              <w:top w:val="single" w:sz="4" w:space="0" w:color="auto"/>
              <w:left w:val="single" w:sz="4" w:space="0" w:color="auto"/>
              <w:bottom w:val="single" w:sz="4" w:space="0" w:color="auto"/>
              <w:right w:val="single" w:sz="4" w:space="0" w:color="auto"/>
            </w:tcBorders>
          </w:tcPr>
          <w:p w14:paraId="27303788" w14:textId="77777777" w:rsidR="000261EF" w:rsidRDefault="000261EF" w:rsidP="000261EF">
            <w:r>
              <w:t>27/07</w:t>
            </w:r>
          </w:p>
        </w:tc>
        <w:tc>
          <w:tcPr>
            <w:tcW w:w="491" w:type="dxa"/>
            <w:tcBorders>
              <w:top w:val="nil"/>
              <w:left w:val="single" w:sz="4" w:space="0" w:color="auto"/>
              <w:bottom w:val="nil"/>
              <w:right w:val="single" w:sz="4" w:space="0" w:color="auto"/>
            </w:tcBorders>
          </w:tcPr>
          <w:p w14:paraId="7FCF289B" w14:textId="77777777" w:rsidR="000261EF" w:rsidRDefault="000261EF" w:rsidP="000261EF"/>
        </w:tc>
        <w:tc>
          <w:tcPr>
            <w:tcW w:w="636" w:type="dxa"/>
            <w:gridSpan w:val="2"/>
            <w:tcBorders>
              <w:top w:val="single" w:sz="4" w:space="0" w:color="auto"/>
              <w:left w:val="single" w:sz="4" w:space="0" w:color="auto"/>
              <w:bottom w:val="single" w:sz="4" w:space="0" w:color="auto"/>
              <w:right w:val="single" w:sz="4" w:space="0" w:color="auto"/>
            </w:tcBorders>
          </w:tcPr>
          <w:p w14:paraId="4955B818" w14:textId="77777777" w:rsidR="000261EF" w:rsidRDefault="000261EF" w:rsidP="000261EF">
            <w:r>
              <w:t>3/08</w:t>
            </w:r>
          </w:p>
        </w:tc>
        <w:tc>
          <w:tcPr>
            <w:tcW w:w="586" w:type="dxa"/>
            <w:tcBorders>
              <w:top w:val="nil"/>
              <w:left w:val="single" w:sz="4" w:space="0" w:color="auto"/>
              <w:bottom w:val="nil"/>
              <w:right w:val="single" w:sz="4" w:space="0" w:color="auto"/>
            </w:tcBorders>
          </w:tcPr>
          <w:p w14:paraId="78845F3C" w14:textId="77777777" w:rsidR="000261EF" w:rsidRDefault="000261EF" w:rsidP="000261EF"/>
        </w:tc>
        <w:tc>
          <w:tcPr>
            <w:tcW w:w="747" w:type="dxa"/>
            <w:gridSpan w:val="2"/>
            <w:tcBorders>
              <w:top w:val="single" w:sz="4" w:space="0" w:color="auto"/>
              <w:left w:val="single" w:sz="4" w:space="0" w:color="auto"/>
              <w:bottom w:val="single" w:sz="4" w:space="0" w:color="auto"/>
              <w:right w:val="single" w:sz="4" w:space="0" w:color="auto"/>
            </w:tcBorders>
          </w:tcPr>
          <w:p w14:paraId="09467DEE" w14:textId="77777777" w:rsidR="000261EF" w:rsidRDefault="000261EF" w:rsidP="000261EF">
            <w:r>
              <w:t>10/08</w:t>
            </w:r>
          </w:p>
        </w:tc>
        <w:tc>
          <w:tcPr>
            <w:tcW w:w="643" w:type="dxa"/>
            <w:tcBorders>
              <w:top w:val="nil"/>
              <w:left w:val="single" w:sz="4" w:space="0" w:color="auto"/>
              <w:bottom w:val="nil"/>
              <w:right w:val="single" w:sz="4" w:space="0" w:color="auto"/>
            </w:tcBorders>
          </w:tcPr>
          <w:p w14:paraId="7059D41F" w14:textId="77777777" w:rsidR="000261EF" w:rsidRDefault="000261EF" w:rsidP="000261EF"/>
        </w:tc>
        <w:tc>
          <w:tcPr>
            <w:tcW w:w="747" w:type="dxa"/>
            <w:gridSpan w:val="2"/>
            <w:tcBorders>
              <w:top w:val="single" w:sz="4" w:space="0" w:color="auto"/>
              <w:left w:val="single" w:sz="4" w:space="0" w:color="auto"/>
              <w:bottom w:val="single" w:sz="4" w:space="0" w:color="auto"/>
              <w:right w:val="single" w:sz="4" w:space="0" w:color="auto"/>
            </w:tcBorders>
          </w:tcPr>
          <w:p w14:paraId="412BA019" w14:textId="77777777" w:rsidR="000261EF" w:rsidRDefault="000261EF" w:rsidP="000261EF">
            <w:r>
              <w:t>17/08</w:t>
            </w:r>
          </w:p>
        </w:tc>
        <w:tc>
          <w:tcPr>
            <w:tcW w:w="840" w:type="dxa"/>
            <w:tcBorders>
              <w:top w:val="nil"/>
              <w:left w:val="single" w:sz="4" w:space="0" w:color="auto"/>
              <w:bottom w:val="nil"/>
              <w:right w:val="nil"/>
            </w:tcBorders>
          </w:tcPr>
          <w:p w14:paraId="41A9BC38" w14:textId="77777777" w:rsidR="000261EF" w:rsidRDefault="000261EF" w:rsidP="000261EF"/>
        </w:tc>
      </w:tr>
      <w:tr w:rsidR="000261EF" w14:paraId="5CB4E4D4" w14:textId="77777777" w:rsidTr="000261EF">
        <w:tc>
          <w:tcPr>
            <w:tcW w:w="2715" w:type="dxa"/>
            <w:gridSpan w:val="2"/>
            <w:tcBorders>
              <w:top w:val="nil"/>
              <w:left w:val="nil"/>
            </w:tcBorders>
          </w:tcPr>
          <w:p w14:paraId="39CB2D5C" w14:textId="77777777" w:rsidR="000261EF" w:rsidRDefault="000261EF" w:rsidP="000261EF"/>
        </w:tc>
        <w:tc>
          <w:tcPr>
            <w:tcW w:w="1266" w:type="dxa"/>
            <w:gridSpan w:val="3"/>
            <w:tcBorders>
              <w:top w:val="nil"/>
              <w:bottom w:val="single" w:sz="4" w:space="0" w:color="auto"/>
            </w:tcBorders>
          </w:tcPr>
          <w:p w14:paraId="42980122" w14:textId="77777777" w:rsidR="000261EF" w:rsidRDefault="000261EF" w:rsidP="000261EF"/>
        </w:tc>
        <w:tc>
          <w:tcPr>
            <w:tcW w:w="1227" w:type="dxa"/>
            <w:gridSpan w:val="3"/>
            <w:tcBorders>
              <w:top w:val="nil"/>
              <w:bottom w:val="single" w:sz="4" w:space="0" w:color="auto"/>
            </w:tcBorders>
          </w:tcPr>
          <w:p w14:paraId="5C703F9B" w14:textId="77777777" w:rsidR="000261EF" w:rsidRDefault="000261EF" w:rsidP="000261EF"/>
        </w:tc>
        <w:tc>
          <w:tcPr>
            <w:tcW w:w="1249" w:type="dxa"/>
            <w:gridSpan w:val="3"/>
            <w:tcBorders>
              <w:top w:val="nil"/>
              <w:bottom w:val="nil"/>
            </w:tcBorders>
          </w:tcPr>
          <w:p w14:paraId="5944F75F" w14:textId="77777777" w:rsidR="000261EF" w:rsidRDefault="000261EF" w:rsidP="000261EF"/>
        </w:tc>
        <w:tc>
          <w:tcPr>
            <w:tcW w:w="1287" w:type="dxa"/>
            <w:gridSpan w:val="3"/>
            <w:tcBorders>
              <w:top w:val="nil"/>
              <w:bottom w:val="nil"/>
            </w:tcBorders>
          </w:tcPr>
          <w:p w14:paraId="45D2DE17" w14:textId="77777777" w:rsidR="000261EF" w:rsidRDefault="000261EF" w:rsidP="000261EF"/>
        </w:tc>
        <w:tc>
          <w:tcPr>
            <w:tcW w:w="1332" w:type="dxa"/>
            <w:gridSpan w:val="3"/>
            <w:tcBorders>
              <w:top w:val="nil"/>
              <w:bottom w:val="nil"/>
            </w:tcBorders>
          </w:tcPr>
          <w:p w14:paraId="459EE562" w14:textId="77777777" w:rsidR="000261EF" w:rsidRDefault="000261EF" w:rsidP="000261EF"/>
        </w:tc>
        <w:tc>
          <w:tcPr>
            <w:tcW w:w="1226" w:type="dxa"/>
            <w:gridSpan w:val="2"/>
            <w:tcBorders>
              <w:top w:val="nil"/>
              <w:bottom w:val="nil"/>
              <w:right w:val="nil"/>
            </w:tcBorders>
          </w:tcPr>
          <w:p w14:paraId="7BD2AFF3" w14:textId="77777777" w:rsidR="000261EF" w:rsidRDefault="000261EF" w:rsidP="000261EF"/>
        </w:tc>
      </w:tr>
      <w:tr w:rsidR="000261EF" w14:paraId="3D3CFD24" w14:textId="77777777" w:rsidTr="000261EF">
        <w:tc>
          <w:tcPr>
            <w:tcW w:w="2715" w:type="dxa"/>
            <w:gridSpan w:val="2"/>
          </w:tcPr>
          <w:p w14:paraId="22BB740E" w14:textId="77777777" w:rsidR="000261EF" w:rsidRDefault="000261EF" w:rsidP="000261EF">
            <w:r>
              <w:t>Create Standard Materials</w:t>
            </w:r>
          </w:p>
        </w:tc>
        <w:tc>
          <w:tcPr>
            <w:tcW w:w="1266" w:type="dxa"/>
            <w:gridSpan w:val="3"/>
            <w:tcBorders>
              <w:bottom w:val="single" w:sz="4" w:space="0" w:color="auto"/>
              <w:right w:val="nil"/>
            </w:tcBorders>
            <w:shd w:val="clear" w:color="auto" w:fill="C00000"/>
          </w:tcPr>
          <w:p w14:paraId="0C600B2A" w14:textId="77777777" w:rsidR="000261EF" w:rsidRDefault="000261EF" w:rsidP="000261EF"/>
        </w:tc>
        <w:tc>
          <w:tcPr>
            <w:tcW w:w="1227" w:type="dxa"/>
            <w:gridSpan w:val="3"/>
            <w:tcBorders>
              <w:left w:val="nil"/>
              <w:bottom w:val="single" w:sz="4" w:space="0" w:color="auto"/>
            </w:tcBorders>
            <w:shd w:val="clear" w:color="auto" w:fill="C00000"/>
          </w:tcPr>
          <w:p w14:paraId="5B990813" w14:textId="77777777" w:rsidR="000261EF" w:rsidRDefault="000261EF" w:rsidP="000261EF"/>
        </w:tc>
        <w:tc>
          <w:tcPr>
            <w:tcW w:w="1249" w:type="dxa"/>
            <w:gridSpan w:val="3"/>
            <w:tcBorders>
              <w:top w:val="nil"/>
              <w:bottom w:val="single" w:sz="4" w:space="0" w:color="auto"/>
            </w:tcBorders>
          </w:tcPr>
          <w:p w14:paraId="18D79520" w14:textId="77777777" w:rsidR="000261EF" w:rsidRDefault="000261EF" w:rsidP="000261EF"/>
        </w:tc>
        <w:tc>
          <w:tcPr>
            <w:tcW w:w="1287" w:type="dxa"/>
            <w:gridSpan w:val="3"/>
            <w:tcBorders>
              <w:top w:val="nil"/>
              <w:bottom w:val="nil"/>
            </w:tcBorders>
          </w:tcPr>
          <w:p w14:paraId="2180A666" w14:textId="77777777" w:rsidR="000261EF" w:rsidRDefault="000261EF" w:rsidP="000261EF"/>
        </w:tc>
        <w:tc>
          <w:tcPr>
            <w:tcW w:w="1332" w:type="dxa"/>
            <w:gridSpan w:val="3"/>
            <w:tcBorders>
              <w:top w:val="nil"/>
              <w:bottom w:val="nil"/>
            </w:tcBorders>
          </w:tcPr>
          <w:p w14:paraId="5F7C4C41" w14:textId="77777777" w:rsidR="000261EF" w:rsidRDefault="000261EF" w:rsidP="000261EF"/>
        </w:tc>
        <w:tc>
          <w:tcPr>
            <w:tcW w:w="1226" w:type="dxa"/>
            <w:gridSpan w:val="2"/>
            <w:tcBorders>
              <w:top w:val="nil"/>
              <w:bottom w:val="nil"/>
              <w:right w:val="nil"/>
            </w:tcBorders>
          </w:tcPr>
          <w:p w14:paraId="3E86321B" w14:textId="77777777" w:rsidR="000261EF" w:rsidRDefault="000261EF" w:rsidP="000261EF"/>
        </w:tc>
      </w:tr>
      <w:tr w:rsidR="000261EF" w14:paraId="7FB9F3D5" w14:textId="77777777" w:rsidTr="000261EF">
        <w:tc>
          <w:tcPr>
            <w:tcW w:w="2715" w:type="dxa"/>
            <w:gridSpan w:val="2"/>
          </w:tcPr>
          <w:p w14:paraId="67C824EB" w14:textId="77777777" w:rsidR="000261EF" w:rsidRDefault="000261EF" w:rsidP="000261EF">
            <w:r>
              <w:t>Create Ammo Types</w:t>
            </w:r>
          </w:p>
        </w:tc>
        <w:tc>
          <w:tcPr>
            <w:tcW w:w="1266" w:type="dxa"/>
            <w:gridSpan w:val="3"/>
            <w:tcBorders>
              <w:bottom w:val="nil"/>
            </w:tcBorders>
          </w:tcPr>
          <w:p w14:paraId="043D3938" w14:textId="77777777" w:rsidR="000261EF" w:rsidRDefault="000261EF" w:rsidP="000261EF"/>
        </w:tc>
        <w:tc>
          <w:tcPr>
            <w:tcW w:w="1227" w:type="dxa"/>
            <w:gridSpan w:val="3"/>
            <w:tcBorders>
              <w:bottom w:val="single" w:sz="4" w:space="0" w:color="auto"/>
              <w:right w:val="nil"/>
            </w:tcBorders>
            <w:shd w:val="clear" w:color="auto" w:fill="ED7D31" w:themeFill="accent2"/>
          </w:tcPr>
          <w:p w14:paraId="3BC8D7C2" w14:textId="77777777" w:rsidR="000261EF" w:rsidRDefault="000261EF" w:rsidP="000261EF"/>
        </w:tc>
        <w:tc>
          <w:tcPr>
            <w:tcW w:w="1249" w:type="dxa"/>
            <w:gridSpan w:val="3"/>
            <w:tcBorders>
              <w:left w:val="nil"/>
              <w:bottom w:val="single" w:sz="4" w:space="0" w:color="auto"/>
            </w:tcBorders>
            <w:shd w:val="clear" w:color="auto" w:fill="ED7D31" w:themeFill="accent2"/>
          </w:tcPr>
          <w:p w14:paraId="230A1315" w14:textId="77777777" w:rsidR="000261EF" w:rsidRDefault="000261EF" w:rsidP="000261EF"/>
        </w:tc>
        <w:tc>
          <w:tcPr>
            <w:tcW w:w="1287" w:type="dxa"/>
            <w:gridSpan w:val="3"/>
            <w:tcBorders>
              <w:top w:val="nil"/>
              <w:bottom w:val="single" w:sz="4" w:space="0" w:color="auto"/>
            </w:tcBorders>
          </w:tcPr>
          <w:p w14:paraId="548ACBCB" w14:textId="77777777" w:rsidR="000261EF" w:rsidRDefault="000261EF" w:rsidP="000261EF"/>
        </w:tc>
        <w:tc>
          <w:tcPr>
            <w:tcW w:w="1332" w:type="dxa"/>
            <w:gridSpan w:val="3"/>
            <w:tcBorders>
              <w:top w:val="nil"/>
              <w:bottom w:val="nil"/>
            </w:tcBorders>
          </w:tcPr>
          <w:p w14:paraId="6BB9094E" w14:textId="77777777" w:rsidR="000261EF" w:rsidRDefault="000261EF" w:rsidP="000261EF"/>
        </w:tc>
        <w:tc>
          <w:tcPr>
            <w:tcW w:w="1226" w:type="dxa"/>
            <w:gridSpan w:val="2"/>
            <w:tcBorders>
              <w:top w:val="nil"/>
              <w:bottom w:val="nil"/>
              <w:right w:val="nil"/>
            </w:tcBorders>
          </w:tcPr>
          <w:p w14:paraId="34A6D804" w14:textId="77777777" w:rsidR="000261EF" w:rsidRDefault="000261EF" w:rsidP="000261EF"/>
        </w:tc>
      </w:tr>
      <w:tr w:rsidR="000261EF" w14:paraId="5B24EAF9" w14:textId="77777777" w:rsidTr="000261EF">
        <w:tc>
          <w:tcPr>
            <w:tcW w:w="2715" w:type="dxa"/>
            <w:gridSpan w:val="2"/>
          </w:tcPr>
          <w:p w14:paraId="1BCC1F2D" w14:textId="77777777" w:rsidR="000261EF" w:rsidRDefault="000261EF" w:rsidP="000261EF">
            <w:r>
              <w:t>Implement Shop Keep NPC</w:t>
            </w:r>
          </w:p>
        </w:tc>
        <w:tc>
          <w:tcPr>
            <w:tcW w:w="1266" w:type="dxa"/>
            <w:gridSpan w:val="3"/>
            <w:tcBorders>
              <w:top w:val="nil"/>
              <w:bottom w:val="nil"/>
              <w:right w:val="nil"/>
            </w:tcBorders>
          </w:tcPr>
          <w:p w14:paraId="00D4D14D" w14:textId="77777777" w:rsidR="000261EF" w:rsidRDefault="000261EF" w:rsidP="000261EF"/>
        </w:tc>
        <w:tc>
          <w:tcPr>
            <w:tcW w:w="1227" w:type="dxa"/>
            <w:gridSpan w:val="3"/>
            <w:tcBorders>
              <w:left w:val="nil"/>
              <w:bottom w:val="nil"/>
            </w:tcBorders>
          </w:tcPr>
          <w:p w14:paraId="7F6E232D" w14:textId="77777777" w:rsidR="000261EF" w:rsidRDefault="000261EF" w:rsidP="000261EF"/>
        </w:tc>
        <w:tc>
          <w:tcPr>
            <w:tcW w:w="1249" w:type="dxa"/>
            <w:gridSpan w:val="3"/>
            <w:tcBorders>
              <w:bottom w:val="single" w:sz="4" w:space="0" w:color="auto"/>
              <w:right w:val="nil"/>
            </w:tcBorders>
            <w:shd w:val="clear" w:color="auto" w:fill="FFC000" w:themeFill="accent4"/>
          </w:tcPr>
          <w:p w14:paraId="3F487BFF" w14:textId="77777777" w:rsidR="000261EF" w:rsidRDefault="000261EF" w:rsidP="000261EF"/>
        </w:tc>
        <w:tc>
          <w:tcPr>
            <w:tcW w:w="1287" w:type="dxa"/>
            <w:gridSpan w:val="3"/>
            <w:tcBorders>
              <w:left w:val="nil"/>
              <w:bottom w:val="single" w:sz="4" w:space="0" w:color="auto"/>
            </w:tcBorders>
            <w:shd w:val="clear" w:color="auto" w:fill="FFC000" w:themeFill="accent4"/>
          </w:tcPr>
          <w:p w14:paraId="5AC9B463" w14:textId="77777777" w:rsidR="000261EF" w:rsidRDefault="000261EF" w:rsidP="000261EF"/>
        </w:tc>
        <w:tc>
          <w:tcPr>
            <w:tcW w:w="1332" w:type="dxa"/>
            <w:gridSpan w:val="3"/>
            <w:tcBorders>
              <w:top w:val="nil"/>
              <w:bottom w:val="single" w:sz="4" w:space="0" w:color="auto"/>
            </w:tcBorders>
          </w:tcPr>
          <w:p w14:paraId="071A1023" w14:textId="77777777" w:rsidR="000261EF" w:rsidRDefault="000261EF" w:rsidP="000261EF"/>
        </w:tc>
        <w:tc>
          <w:tcPr>
            <w:tcW w:w="1226" w:type="dxa"/>
            <w:gridSpan w:val="2"/>
            <w:tcBorders>
              <w:top w:val="nil"/>
              <w:bottom w:val="nil"/>
              <w:right w:val="nil"/>
            </w:tcBorders>
          </w:tcPr>
          <w:p w14:paraId="0DE9BDD9" w14:textId="77777777" w:rsidR="000261EF" w:rsidRDefault="000261EF" w:rsidP="000261EF"/>
        </w:tc>
      </w:tr>
      <w:tr w:rsidR="000261EF" w14:paraId="78E46BEB" w14:textId="77777777" w:rsidTr="000261EF">
        <w:tc>
          <w:tcPr>
            <w:tcW w:w="2715" w:type="dxa"/>
            <w:gridSpan w:val="2"/>
          </w:tcPr>
          <w:p w14:paraId="325734B0" w14:textId="77777777" w:rsidR="000261EF" w:rsidRDefault="000261EF" w:rsidP="000261EF">
            <w:r>
              <w:t>Implement Hush (Neo WP)</w:t>
            </w:r>
          </w:p>
        </w:tc>
        <w:tc>
          <w:tcPr>
            <w:tcW w:w="1266" w:type="dxa"/>
            <w:gridSpan w:val="3"/>
            <w:tcBorders>
              <w:top w:val="nil"/>
              <w:bottom w:val="nil"/>
              <w:right w:val="nil"/>
            </w:tcBorders>
          </w:tcPr>
          <w:p w14:paraId="568D22CC" w14:textId="77777777" w:rsidR="000261EF" w:rsidRDefault="000261EF" w:rsidP="000261EF"/>
        </w:tc>
        <w:tc>
          <w:tcPr>
            <w:tcW w:w="1227" w:type="dxa"/>
            <w:gridSpan w:val="3"/>
            <w:tcBorders>
              <w:top w:val="nil"/>
              <w:left w:val="nil"/>
              <w:bottom w:val="nil"/>
              <w:right w:val="nil"/>
            </w:tcBorders>
          </w:tcPr>
          <w:p w14:paraId="7F7CC44C" w14:textId="77777777" w:rsidR="000261EF" w:rsidRDefault="000261EF" w:rsidP="000261EF"/>
        </w:tc>
        <w:tc>
          <w:tcPr>
            <w:tcW w:w="1249" w:type="dxa"/>
            <w:gridSpan w:val="3"/>
            <w:tcBorders>
              <w:left w:val="nil"/>
              <w:bottom w:val="nil"/>
            </w:tcBorders>
          </w:tcPr>
          <w:p w14:paraId="70838FCB" w14:textId="77777777" w:rsidR="000261EF" w:rsidRDefault="000261EF" w:rsidP="000261EF"/>
        </w:tc>
        <w:tc>
          <w:tcPr>
            <w:tcW w:w="1287" w:type="dxa"/>
            <w:gridSpan w:val="3"/>
            <w:tcBorders>
              <w:right w:val="nil"/>
            </w:tcBorders>
            <w:shd w:val="clear" w:color="auto" w:fill="FEA4CB"/>
          </w:tcPr>
          <w:p w14:paraId="02304614" w14:textId="77777777" w:rsidR="000261EF" w:rsidRDefault="000261EF" w:rsidP="000261EF"/>
        </w:tc>
        <w:tc>
          <w:tcPr>
            <w:tcW w:w="1332" w:type="dxa"/>
            <w:gridSpan w:val="3"/>
            <w:tcBorders>
              <w:left w:val="nil"/>
            </w:tcBorders>
            <w:shd w:val="clear" w:color="auto" w:fill="FEA4CB"/>
          </w:tcPr>
          <w:p w14:paraId="10FD0CF7" w14:textId="77777777" w:rsidR="000261EF" w:rsidRDefault="000261EF" w:rsidP="000261EF"/>
        </w:tc>
        <w:tc>
          <w:tcPr>
            <w:tcW w:w="1226" w:type="dxa"/>
            <w:gridSpan w:val="2"/>
            <w:tcBorders>
              <w:top w:val="nil"/>
              <w:bottom w:val="nil"/>
              <w:right w:val="nil"/>
            </w:tcBorders>
          </w:tcPr>
          <w:p w14:paraId="56E70CD7" w14:textId="77777777" w:rsidR="000261EF" w:rsidRDefault="000261EF" w:rsidP="000261EF"/>
        </w:tc>
      </w:tr>
    </w:tbl>
    <w:p w14:paraId="5DD5BBE4" w14:textId="47649014" w:rsidR="0018483E" w:rsidRDefault="000261EF" w:rsidP="0018483E">
      <w:r>
        <w:t>See below, a chart planning out the development period for this update (lasting roughly 5 weeks):</w:t>
      </w:r>
    </w:p>
    <w:p w14:paraId="749782EF" w14:textId="738704BB" w:rsidR="0018483E" w:rsidRDefault="0018483E" w:rsidP="0018483E"/>
    <w:p w14:paraId="1DCD6828" w14:textId="62FDB38B" w:rsidR="0018483E" w:rsidRDefault="009B1354" w:rsidP="0018483E">
      <w:r>
        <w:t>Each stage listed is planned to last roughly 1 week each, with some leeway expected as the new implementations all use completely new aspects of the game, I am unfamiliar with.</w:t>
      </w:r>
    </w:p>
    <w:p w14:paraId="293892F8" w14:textId="77777777" w:rsidR="009B1354" w:rsidRDefault="009B1354" w:rsidP="0018483E">
      <w:r>
        <w:t xml:space="preserve">Finally, it should be noted this is the last planned major update for TRRA (minus updating it for 1.4 compatibility, when </w:t>
      </w:r>
      <w:proofErr w:type="spellStart"/>
      <w:r>
        <w:t>tModLoader</w:t>
      </w:r>
      <w:proofErr w:type="spellEnd"/>
      <w:r>
        <w:t xml:space="preserve"> updates to use it), with myself returning to University shortly after this development cycle ends. </w:t>
      </w:r>
    </w:p>
    <w:p w14:paraId="5C71E377" w14:textId="634C5C64" w:rsidR="0018483E" w:rsidRPr="0018483E" w:rsidRDefault="009B1354" w:rsidP="0018483E">
      <w:r>
        <w:t xml:space="preserve">I had hoped to implement a third major release of TRRA, that would add the “Grimm”, the main core antagonistic force of the show. to the game. Given the time constraints this seems very unlikely now. However, development of 1.1 could potentially go much smoother than I plan. In this event it is likely I would be left with several more weeks until my return to my studies, in which time I could likely implement at least a few “Grimm” to release with a version 1.2. As stated above though, this is only a potential update, and is not currently planned. </w:t>
      </w:r>
      <w:bookmarkStart w:id="0" w:name="_GoBack"/>
      <w:bookmarkEnd w:id="0"/>
    </w:p>
    <w:sectPr w:rsidR="0018483E" w:rsidRPr="0018483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70BCF" w14:textId="77777777" w:rsidR="00142C4D" w:rsidRDefault="00142C4D" w:rsidP="0018483E">
      <w:pPr>
        <w:spacing w:after="0" w:line="240" w:lineRule="auto"/>
      </w:pPr>
      <w:r>
        <w:separator/>
      </w:r>
    </w:p>
  </w:endnote>
  <w:endnote w:type="continuationSeparator" w:id="0">
    <w:p w14:paraId="27552F2D" w14:textId="77777777" w:rsidR="00142C4D" w:rsidRDefault="00142C4D" w:rsidP="0018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AD673" w14:textId="77777777" w:rsidR="00142C4D" w:rsidRDefault="00142C4D" w:rsidP="0018483E">
      <w:pPr>
        <w:spacing w:after="0" w:line="240" w:lineRule="auto"/>
      </w:pPr>
      <w:r>
        <w:separator/>
      </w:r>
    </w:p>
  </w:footnote>
  <w:footnote w:type="continuationSeparator" w:id="0">
    <w:p w14:paraId="0E19271C" w14:textId="77777777" w:rsidR="00142C4D" w:rsidRDefault="00142C4D" w:rsidP="00184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4FD87" w14:textId="1C4DF8A0" w:rsidR="0018483E" w:rsidRDefault="0018483E">
    <w:pPr>
      <w:pStyle w:val="Header"/>
    </w:pPr>
    <w:r>
      <w:t>Callum Jones</w:t>
    </w:r>
  </w:p>
  <w:p w14:paraId="083D6865" w14:textId="77777777" w:rsidR="0018483E" w:rsidRDefault="001848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AD"/>
    <w:rsid w:val="000261EF"/>
    <w:rsid w:val="00142C4D"/>
    <w:rsid w:val="0018483E"/>
    <w:rsid w:val="00463C14"/>
    <w:rsid w:val="00735D04"/>
    <w:rsid w:val="007B4FAD"/>
    <w:rsid w:val="009B1354"/>
    <w:rsid w:val="00CD0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5F0C"/>
  <w15:chartTrackingRefBased/>
  <w15:docId w15:val="{126CDEB8-1726-418A-BE79-8E97E617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8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4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483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848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83E"/>
  </w:style>
  <w:style w:type="paragraph" w:styleId="Footer">
    <w:name w:val="footer"/>
    <w:basedOn w:val="Normal"/>
    <w:link w:val="FooterChar"/>
    <w:uiPriority w:val="99"/>
    <w:unhideWhenUsed/>
    <w:rsid w:val="001848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Jones</dc:creator>
  <cp:keywords/>
  <dc:description/>
  <cp:lastModifiedBy>Callum Jones</cp:lastModifiedBy>
  <cp:revision>1</cp:revision>
  <dcterms:created xsi:type="dcterms:W3CDTF">2020-07-13T07:43:00Z</dcterms:created>
  <dcterms:modified xsi:type="dcterms:W3CDTF">2020-07-13T08:34:00Z</dcterms:modified>
</cp:coreProperties>
</file>