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Getting-Started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Getting Started</w:t>
      </w:r>
    </w:p>
    <w:p>
      <w:pPr>
        <w:pStyle w:val="Heading1"/>
      </w:pPr>
    </w:p>
    <w:p>
      <w:r>
        <w:t>Setup steps and first-run workflow</w:t>
      </w:r>
    </w:p>
    <w:p>
      <w:r>
        <w:t>PSScript Manager Docs</w:t>
      </w:r>
    </w:p>
    <w:p>
      <w:pPr>
        <w:pStyle w:val="Heading1"/>
      </w:pPr>
      <w:r>
        <w:t>PSScript Getting Started</w:t>
      </w:r>
    </w:p>
    <w:p>
      <w:r>
        <w:t>Last updated: April 29, 2026.</w:t>
      </w:r>
    </w:p>
    <w:p>
      <w:r>
        <w:t>Use this as the short path. Use Setup Guide With Screenshots ./SETUP-WITH-SCREENSHOTS.md for the longer walkthrough.</w:t>
      </w:r>
    </w:p>
    <w:p>
      <w:pPr>
        <w:pStyle w:val="Heading2"/>
      </w:pPr>
      <w:r>
        <w:t>Current Posture</w:t>
      </w:r>
    </w:p>
    <w:p>
      <w:pPr>
        <w:pStyle w:val="ListBullet"/>
      </w:pPr>
      <w:r>
        <w:t xml:space="preserve">Production: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>Hosting: Netlify static site plus Netlify Functions.</w:t>
      </w:r>
    </w:p>
    <w:p>
      <w:pPr>
        <w:pStyle w:val="ListBullet"/>
      </w:pPr>
      <w:r>
        <w:t>Database: hosted Supabase Postgres only.</w:t>
      </w:r>
    </w:p>
    <w:p>
      <w:pPr>
        <w:pStyle w:val="ListBullet"/>
      </w:pPr>
      <w:r>
        <w:t xml:space="preserve">Auth: Supabase Auth plus admin approval in </w:t>
      </w:r>
      <w:r>
        <w:rPr>
          <w:rFonts w:ascii="Mono" w:hAnsi="Mono"/>
        </w:rPr>
        <w:t>app_profiles</w:t>
      </w:r>
      <w:r>
        <w:t>.</w:t>
      </w:r>
    </w:p>
    <w:p>
      <w:pPr>
        <w:pStyle w:val="ListBullet"/>
      </w:pPr>
      <w:r>
        <w:t>Local development: frontend can run locally, but database state should still point to hosted Supabase.</w:t>
      </w:r>
    </w:p>
    <w:p>
      <w:pPr>
        <w:pStyle w:val="ListBullet"/>
      </w:pPr>
      <w:r>
        <w:t>Docker and local Postgres are retired from the active path and preserved only as history.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20+</w:t>
      </w:r>
    </w:p>
    <w:p>
      <w:pPr>
        <w:pStyle w:val="ListBullet"/>
      </w:pPr>
      <w:r>
        <w:t>Python 3.10+ only if you are working on local AI service code</w:t>
      </w:r>
    </w:p>
    <w:p>
      <w:pPr>
        <w:pStyle w:val="ListBullet"/>
      </w:pPr>
      <w:r>
        <w:t>Netlify CLI for deploy work</w:t>
      </w:r>
    </w:p>
    <w:p>
      <w:pPr>
        <w:pStyle w:val="ListBullet"/>
      </w:pPr>
      <w:r>
        <w:t>hosted Supabase project with all migrations applied</w:t>
      </w:r>
    </w:p>
    <w:p>
      <w:pPr>
        <w:pStyle w:val="ListBullet"/>
      </w:pPr>
      <w:r>
        <w:t xml:space="preserve">Supabase pooler </w:t>
      </w:r>
      <w:r>
        <w:rPr>
          <w:rFonts w:ascii="Mono" w:hAnsi="Mono"/>
        </w:rPr>
        <w:t>DATABASE_URL</w:t>
      </w:r>
    </w:p>
    <w:p>
      <w:pPr>
        <w:pStyle w:val="ListBullet"/>
      </w:pPr>
      <w:r>
        <w:t>OpenAI and/or Anthropic keys for AI-backed analysis and chat</w:t>
      </w:r>
    </w:p>
    <w:p>
      <w:pPr>
        <w:pStyle w:val="Heading2"/>
      </w:pPr>
      <w:r>
        <w:t>Install</w:t>
      </w:r>
    </w:p>
    <w:p>
      <w:r>
        <w:rPr>
          <w:rFonts w:ascii="Mono" w:hAnsi="Mono"/>
        </w:rPr>
        <w:t xml:space="preserve">npm install
npm install --prefix src/frontend
npm install --prefix src/backend
python3 -m pip install -r src/ai/requirements.txt
</w:t>
      </w:r>
    </w:p>
    <w:p>
      <w:pPr>
        <w:pStyle w:val="Heading2"/>
      </w:pPr>
      <w:r>
        <w:t>Configure</w:t>
      </w:r>
    </w:p>
    <w:p>
      <w:r>
        <w:t xml:space="preserve">Create </w:t>
      </w:r>
      <w:r>
        <w:rPr>
          <w:rFonts w:ascii="Mono" w:hAnsi="Mono"/>
        </w:rPr>
        <w:t>.env</w:t>
      </w:r>
      <w:r>
        <w:t xml:space="preserve"> at the repo root for local development and mirror production secrets in Netlify environment variables.</w:t>
      </w:r>
    </w:p>
    <w:p>
      <w:r>
        <w:rPr>
          <w:rFonts w:ascii="Mono" w:hAnsi="Mono"/>
        </w:rPr>
        <w:t xml:space="preserve">DATABASE_URL=postgresql://...supabase-pooler-url...
DB_PROFILE=supabase
DB_SSL=true
DB_SSL_REJECT_UNAUTHORIZED=true
SUPABASE_URL=https://your-project.supabase.co
SUPABASE_ANON_KEY=...
SUPABASE_SERVICE_ROLE_KEY=...
DEFAULT_ADMIN_EMAIL=admin@example.com
DEFAULT_ADMIN_PASSWORD=...
DEFAULT_ADMIN_BOOTSTRAP_TOKEN=...
OPENAI_API_KEY=...
ANTHROPIC_API_KEY=...
VITE_SUPABASE_URL=https://your-project.supabase.co
VITE_SUPABASE_ANON_KEY=...
VITE_HOSTED_STATIC_ANALYSIS_ONLY=true
</w:t>
      </w:r>
    </w:p>
    <w:p>
      <w:r>
        <w:t xml:space="preserve">Never expose </w:t>
      </w:r>
      <w:r>
        <w:rPr>
          <w:rFonts w:ascii="Mono" w:hAnsi="Mono"/>
        </w:rPr>
        <w:t>SUPABASE_SERVICE_ROLE_KEY</w:t>
      </w:r>
      <w:r>
        <w:t xml:space="preserve">, </w:t>
      </w:r>
      <w:r>
        <w:rPr>
          <w:rFonts w:ascii="Mono" w:hAnsi="Mono"/>
        </w:rPr>
        <w:t>DATABASE_URL</w:t>
      </w:r>
      <w:r>
        <w:t xml:space="preserve">, or provider keys as </w:t>
      </w:r>
      <w:r>
        <w:rPr>
          <w:rFonts w:ascii="Mono" w:hAnsi="Mono"/>
        </w:rPr>
        <w:t>VITE_*</w:t>
      </w:r>
      <w:r>
        <w:t xml:space="preserve"> values.</w:t>
      </w:r>
    </w:p>
    <w:p>
      <w:pPr>
        <w:pStyle w:val="Heading2"/>
      </w:pPr>
      <w:r>
        <w:t>Run The Frontend Locally</w:t>
      </w:r>
    </w:p>
    <w:p>
      <w:r>
        <w:t>For UI work with mock data and no hosted mutations:</w:t>
      </w:r>
    </w:p>
    <w:p>
      <w:r>
        <w:rPr>
          <w:rFonts w:ascii="Mono" w:hAnsi="Mono"/>
        </w:rPr>
        <w:t xml:space="preserve">cd src/frontend
VITE_DISABLE_AUTH=true VITE_USE_MOCKS=true npm run dev -- --host 127.0.0.1 --port 5173
</w:t>
      </w:r>
    </w:p>
    <w:p>
      <w:r>
        <w:t>For hosted-auth testing, use real Supabase browser keys and keep auth enabled:</w:t>
      </w:r>
    </w:p>
    <w:p>
      <w:r>
        <w:rPr>
          <w:rFonts w:ascii="Mono" w:hAnsi="Mono"/>
        </w:rPr>
        <w:t xml:space="preserve">cd src/frontend
VITE_DISABLE_AUTH=false \
VITE_SUPABASE_URL=https://your-project.supabase.co \
VITE_SUPABASE_ANON_KEY=... \
npm run dev -- --host 127.0.0.1 --port 5173
</w:t>
      </w:r>
    </w:p>
    <w:p>
      <w:pPr>
        <w:pStyle w:val="Heading2"/>
      </w:pPr>
      <w:r>
        <w:t>Deploy</w:t>
      </w:r>
    </w:p>
    <w:p>
      <w:r>
        <w:rPr>
          <w:rFonts w:ascii="Mono" w:hAnsi="Mono"/>
        </w:rPr>
        <w:t xml:space="preserve">npm run build:netlify
netlify deploy --prod
</w:t>
      </w:r>
    </w:p>
    <w:p>
      <w:pPr>
        <w:pStyle w:val="Heading2"/>
      </w:pPr>
      <w:r>
        <w:t>Validate</w:t>
      </w:r>
    </w:p>
    <w:p>
      <w:r>
        <w:rPr>
          <w:rFonts w:ascii="Mono" w:hAnsi="Mono"/>
        </w:rPr>
        <w:t xml:space="preserve">cd src/frontend
npm test -- --run --maxWorkers=1
npm run build
</w:t>
      </w:r>
    </w:p>
    <w:p>
      <w:r>
        <w:rPr>
          <w:rFonts w:ascii="Mono" w:hAnsi="Mono"/>
        </w:rPr>
        <w:t xml:space="preserve">curl -fsS https://pstest.morloksmaze.com/api/health
</w:t>
      </w:r>
    </w:p>
    <w:p>
      <w:pPr>
        <w:pStyle w:val="Heading2"/>
      </w:pPr>
      <w:r>
        <w:t>Current Screenshots</w:t>
      </w:r>
    </w:p>
    <w:p>
      <w:r>
        <w:t>Fresh screenshots are stored in:</w:t>
      </w:r>
    </w:p>
    <w:p>
      <w:pPr>
        <w:pStyle w:val="ListBullet"/>
      </w:pPr>
      <w:r>
        <w:rPr>
          <w:rFonts w:ascii="Mono" w:hAnsi="Mono"/>
        </w:rPr>
        <w:t>docs/screenshots/current-2026-04-29/</w:t>
      </w:r>
    </w:p>
    <w:p>
      <w:pPr>
        <w:pStyle w:val="ListBullet"/>
      </w:pPr>
      <w:r>
        <w:rPr>
          <w:rFonts w:ascii="Mono" w:hAnsi="Mono"/>
        </w:rPr>
        <w:t>docs/screenshots/readme/</w:t>
      </w:r>
    </w:p>
    <w:p>
      <w:r>
        <w:t xml:space="preserve">They cover production login, desktop dashboard/scripts/upload/settings, agentic alias behavior, mobile dashboard/navigation/scripts, the real hosted script editor, the </w:t>
      </w:r>
      <w:r>
        <w:rPr>
          <w:b/>
        </w:rPr>
        <w:t>Open in VS Code</w:t>
      </w:r>
      <w:r>
        <w:t xml:space="preserve"> export action, runtime requirements on analysis pages, and Settings -&gt; Appearance.</w:t>
      </w:r>
    </w:p>
    <w:p>
      <w:pPr>
        <w:pStyle w:val="Heading2"/>
      </w:pPr>
      <w:r>
        <w:t>Current Feature Notes</w:t>
      </w:r>
    </w:p>
    <w:p>
      <w:pPr>
        <w:pStyle w:val="ListBullet"/>
      </w:pPr>
      <w:r>
        <w:t xml:space="preserve">Edit pages load and save hosted script records through </w:t>
      </w:r>
      <w:r>
        <w:rPr>
          <w:rFonts w:ascii="Mono" w:hAnsi="Mono"/>
        </w:rPr>
        <w:t>/api/scripts/:id</w:t>
      </w:r>
      <w:r>
        <w:t>.</w:t>
      </w:r>
    </w:p>
    <w:p>
      <w:pPr>
        <w:pStyle w:val="ListBullet"/>
      </w:pPr>
      <w:r>
        <w:rPr>
          <w:b/>
        </w:rPr>
        <w:t>Open in VS Code</w:t>
      </w:r>
      <w:r>
        <w:t xml:space="preserve"> exports the current editor buffer as a </w:t>
      </w:r>
      <w:r>
        <w:rPr>
          <w:rFonts w:ascii="Mono" w:hAnsi="Mono"/>
        </w:rPr>
        <w:t>.ps1</w:t>
      </w:r>
      <w:r>
        <w:t xml:space="preserve"> file. This is the correct hosted behavior because Netlify cannot directly open an unsaved database record in a local VS Code file path.</w:t>
      </w:r>
    </w:p>
    <w:p>
      <w:pPr>
        <w:pStyle w:val="ListBullet"/>
      </w:pPr>
      <w:r>
        <w:t xml:space="preserve">Analysis pages show runtime requirements from script content and saved analysis fields. The panel reports PowerShell version guidance and detected modules or assemblies such as </w:t>
      </w:r>
      <w:r>
        <w:rPr>
          <w:rFonts w:ascii="Mono" w:hAnsi="Mono"/>
        </w:rPr>
        <w:t>PresentationFramework (.NET assembly)</w:t>
      </w:r>
      <w:r>
        <w:t>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Getting-Started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