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Reference-Sources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Reference Sources</w:t>
      </w:r>
    </w:p>
    <w:p>
      <w:pPr>
        <w:pStyle w:val="Heading1"/>
      </w:pPr>
    </w:p>
    <w:p>
      <w:r>
        <w:t>Documentation patterns and inspirations</w:t>
      </w:r>
    </w:p>
    <w:p>
      <w:r>
        <w:t>PSScript Manager Docs</w:t>
      </w:r>
    </w:p>
    <w:p>
      <w:pPr>
        <w:pStyle w:val="Heading1"/>
      </w:pPr>
      <w:r>
        <w:t>Documentation Reference Sources</w:t>
      </w:r>
    </w:p>
    <w:p>
      <w:r>
        <w:t>These sources were reviewed for structure and layout patterns used in the README and training materials.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Source</w:t>
            </w:r>
          </w:p>
        </w:tc>
        <w:tc>
          <w:tcPr>
            <w:tcW w:type="dxa" w:w="0"/>
          </w:tcPr>
          <w:p>
            <w:r>
              <w:t>URL</w:t>
            </w:r>
          </w:p>
        </w:tc>
        <w:tc>
          <w:tcPr>
            <w:tcW w:type="dxa" w:w="0"/>
          </w:tcPr>
          <w:p>
            <w:r>
              <w:t>Notes on usage</w:t>
            </w:r>
          </w:p>
        </w:tc>
      </w:tr>
      <w:tr>
        <w:tc>
          <w:tcPr>
            <w:tcW w:type="dxa" w:w="0"/>
          </w:tcPr>
          <w:p>
            <w:r>
              <w:t>Supabase README</w:t>
            </w:r>
          </w:p>
        </w:tc>
        <w:tc>
          <w:tcPr>
            <w:tcW w:type="dxa" w:w="0"/>
          </w:tcPr>
          <w:p>
            <w:r>
              <w:t>https://github.com/supabase/supabase</w:t>
            </w:r>
          </w:p>
        </w:tc>
        <w:tc>
          <w:tcPr>
            <w:tcW w:type="dxa" w:w="0"/>
          </w:tcPr>
          <w:p>
            <w:r>
              <w:t>Centered hero, badges, screenshots, architecture section</w:t>
            </w:r>
          </w:p>
        </w:tc>
      </w:tr>
      <w:tr>
        <w:tc>
          <w:tcPr>
            <w:tcW w:type="dxa" w:w="0"/>
          </w:tcPr>
          <w:p>
            <w:r>
              <w:t>Appwrite README</w:t>
            </w:r>
          </w:p>
        </w:tc>
        <w:tc>
          <w:tcPr>
            <w:tcW w:type="dxa" w:w="0"/>
          </w:tcPr>
          <w:p>
            <w:r>
              <w:t>https://github.com/appwrite/appwrite</w:t>
            </w:r>
          </w:p>
        </w:tc>
        <w:tc>
          <w:tcPr>
            <w:tcW w:type="dxa" w:w="0"/>
          </w:tcPr>
          <w:p>
            <w:r>
              <w:t>Table of contents, installation sections, quickstart flow</w:t>
            </w:r>
          </w:p>
        </w:tc>
      </w:tr>
      <w:tr>
        <w:tc>
          <w:tcPr>
            <w:tcW w:type="dxa" w:w="0"/>
          </w:tcPr>
          <w:p>
            <w:r>
              <w:t>PostHog README</w:t>
            </w:r>
          </w:p>
        </w:tc>
        <w:tc>
          <w:tcPr>
            <w:tcW w:type="dxa" w:w="0"/>
          </w:tcPr>
          <w:p>
            <w:r>
              <w:t>https://github.com/posthog/posthog</w:t>
            </w:r>
          </w:p>
        </w:tc>
        <w:tc>
          <w:tcPr>
            <w:tcW w:type="dxa" w:w="0"/>
          </w:tcPr>
          <w:p>
            <w:r>
              <w:t>Link bar and docs navigation patterns</w:t>
            </w:r>
          </w:p>
        </w:tc>
      </w:tr>
      <w:tr>
        <w:tc>
          <w:tcPr>
            <w:tcW w:type="dxa" w:w="0"/>
          </w:tcPr>
          <w:p>
            <w:r>
              <w:t>PocketBase README</w:t>
            </w:r>
          </w:p>
        </w:tc>
        <w:tc>
          <w:tcPr>
            <w:tcW w:type="dxa" w:w="0"/>
          </w:tcPr>
          <w:p>
            <w:r>
              <w:t>https://github.com/pocketbase/pocketbase</w:t>
            </w:r>
          </w:p>
        </w:tc>
        <w:tc>
          <w:tcPr>
            <w:tcW w:type="dxa" w:w="0"/>
          </w:tcPr>
          <w:p>
            <w:r>
              <w:t>Concise overview and warning callout structure</w:t>
            </w:r>
          </w:p>
        </w:tc>
      </w:tr>
      <w:tr>
        <w:tc>
          <w:tcPr>
            <w:tcW w:type="dxa" w:w="0"/>
          </w:tcPr>
          <w:p>
            <w:r>
              <w:t>Prisma README</w:t>
            </w:r>
          </w:p>
        </w:tc>
        <w:tc>
          <w:tcPr>
            <w:tcW w:type="dxa" w:w="0"/>
          </w:tcPr>
          <w:p>
            <w:r>
              <w:t>https://github.com/prisma/prisma</w:t>
            </w:r>
          </w:p>
        </w:tc>
        <w:tc>
          <w:tcPr>
            <w:tcW w:type="dxa" w:w="0"/>
          </w:tcPr>
          <w:p>
            <w:r>
              <w:t>Hero layout, navigation links, section framing</w:t>
            </w:r>
          </w:p>
        </w:tc>
      </w:tr>
      <w:tr>
        <w:tc>
          <w:tcPr>
            <w:tcW w:type="dxa" w:w="0"/>
          </w:tcPr>
          <w:p>
            <w:r>
              <w:t>Istio SUPPORT.md</w:t>
            </w:r>
          </w:p>
        </w:tc>
        <w:tc>
          <w:tcPr>
            <w:tcW w:type="dxa" w:w="0"/>
          </w:tcPr>
          <w:p>
            <w:r>
              <w:t>https://github.com/istio/istio/blob/master/SUPPORT.md</w:t>
            </w:r>
          </w:p>
        </w:tc>
        <w:tc>
          <w:tcPr>
            <w:tcW w:type="dxa" w:w="0"/>
          </w:tcPr>
          <w:p>
            <w:r>
              <w:t>Support scope and escalation framing</w:t>
            </w:r>
          </w:p>
        </w:tc>
      </w:tr>
      <w:tr>
        <w:tc>
          <w:tcPr>
            <w:tcW w:type="dxa" w:w="0"/>
          </w:tcPr>
          <w:p>
            <w:r>
              <w:t>Terraform SUPPORT.md</w:t>
            </w:r>
          </w:p>
        </w:tc>
        <w:tc>
          <w:tcPr>
            <w:tcW w:type="dxa" w:w="0"/>
          </w:tcPr>
          <w:p>
            <w:r>
              <w:t>https://github.com/hashicorp/terraform/blob/main/.github/SUPPORT.md</w:t>
            </w:r>
          </w:p>
        </w:tc>
        <w:tc>
          <w:tcPr>
            <w:tcW w:type="dxa" w:w="0"/>
          </w:tcPr>
          <w:p>
            <w:r>
              <w:t>Support doc pattern for triage entry points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Reference-Sources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