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docs-NETLIFY-SUPABASE-DEPLOYMENT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Netlify + Supabase Deployment</w:t>
      </w:r>
    </w:p>
    <w:p>
      <w:pPr>
        <w:pStyle w:val="Heading1"/>
      </w:pPr>
    </w:p>
    <w:p>
      <w:r>
        <w:t>Last reviewed: April 28, 2026.</w:t>
      </w:r>
    </w:p>
    <w:p>
      <w:r>
        <w:t>This is the active hosted production path for PSScript.</w:t>
      </w:r>
    </w:p>
    <w:p>
      <w:pPr>
        <w:pStyle w:val="Heading2"/>
      </w:pPr>
      <w:r>
        <w:t>Current Production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Value</w:t>
            </w:r>
          </w:p>
        </w:tc>
      </w:tr>
      <w:tr>
        <w:tc>
          <w:tcPr>
            <w:tcW w:type="dxa" w:w="0"/>
          </w:tcPr>
          <w:p>
            <w:r>
              <w:t>Production app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https://pstest.morloksmaze.com</w:t>
            </w:r>
          </w:p>
        </w:tc>
      </w:tr>
      <w:tr>
        <w:tc>
          <w:tcPr>
            <w:tcW w:type="dxa" w:w="0"/>
          </w:tcPr>
          <w:p>
            <w:r>
              <w:t>Hosting</w:t>
            </w:r>
          </w:p>
        </w:tc>
        <w:tc>
          <w:tcPr>
            <w:tcW w:type="dxa" w:w="0"/>
          </w:tcPr>
          <w:p>
            <w:r>
              <w:t>Netlify static site plus Netlify Functions</w:t>
            </w:r>
          </w:p>
        </w:tc>
      </w:tr>
      <w:tr>
        <w:tc>
          <w:tcPr>
            <w:tcW w:type="dxa" w:w="0"/>
          </w:tcPr>
          <w:p>
            <w:r>
              <w:t>API base</w:t>
            </w:r>
          </w:p>
        </w:tc>
        <w:tc>
          <w:tcPr>
            <w:tcW w:type="dxa" w:w="0"/>
          </w:tcPr>
          <w:p>
            <w:r>
              <w:t xml:space="preserve">Same-origin </w:t>
            </w:r>
            <w:r>
              <w:rPr>
                <w:rFonts w:ascii="Mono" w:hAnsi="Mono"/>
              </w:rPr>
              <w:t>/api/*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Hosted Supabase Postgres</w:t>
            </w:r>
          </w:p>
        </w:tc>
      </w:tr>
      <w:tr>
        <w:tc>
          <w:tcPr>
            <w:tcW w:type="dxa" w:w="0"/>
          </w:tcPr>
          <w:p>
            <w:r>
              <w:t>Auth</w:t>
            </w:r>
          </w:p>
        </w:tc>
        <w:tc>
          <w:tcPr>
            <w:tcW w:type="dxa" w:w="0"/>
          </w:tcPr>
          <w:p>
            <w:r>
              <w:t xml:space="preserve">Supabase Auth, Google OAuth, admin approval through </w:t>
            </w:r>
            <w:r>
              <w:rPr>
                <w:rFonts w:ascii="Mono" w:hAnsi="Mono"/>
              </w:rPr>
              <w:t>app_profiles</w:t>
            </w:r>
          </w:p>
        </w:tc>
      </w:tr>
      <w:tr>
        <w:tc>
          <w:tcPr>
            <w:tcW w:type="dxa" w:w="0"/>
          </w:tcPr>
          <w:p>
            <w:r>
              <w:t>Storage of backups</w:t>
            </w:r>
          </w:p>
        </w:tc>
        <w:tc>
          <w:tcPr>
            <w:tcW w:type="dxa" w:w="0"/>
          </w:tcPr>
          <w:p>
            <w:r>
              <w:t>Hosted Supabase tables, including admin backup metadata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Architecture</w:t>
      </w:r>
    </w:p>
    <w:p>
      <w:pPr>
        <w:pStyle w:val="Heading2"/>
      </w:pPr>
    </w:p>
    <w:p>
      <w:pPr>
        <w:pStyle w:val="ListNumber"/>
      </w:pPr>
      <w:r>
        <w:t xml:space="preserve">Netlify builds </w:t>
      </w:r>
      <w:r>
        <w:rPr>
          <w:rFonts w:ascii="Mono" w:hAnsi="Mono"/>
        </w:rPr>
        <w:t>src/frontend</w:t>
      </w:r>
      <w:r>
        <w:t xml:space="preserve"> and publishes </w:t>
      </w:r>
      <w:r>
        <w:rPr>
          <w:rFonts w:ascii="Mono" w:hAnsi="Mono"/>
        </w:rPr>
        <w:t>src/frontend/dist</w:t>
      </w:r>
      <w:r>
        <w:t>.</w:t>
      </w:r>
    </w:p>
    <w:p>
      <w:pPr>
        <w:pStyle w:val="ListNumber"/>
      </w:pPr>
      <w:r>
        <w:t xml:space="preserve">Netlify Functions serve same-origin API routes from </w:t>
      </w:r>
      <w:r>
        <w:rPr>
          <w:rFonts w:ascii="Mono" w:hAnsi="Mono"/>
        </w:rPr>
        <w:t>netlify/functions</w:t>
      </w:r>
      <w:r>
        <w:t>.</w:t>
      </w:r>
    </w:p>
    <w:p>
      <w:pPr>
        <w:pStyle w:val="ListNumber"/>
      </w:pPr>
      <w:r>
        <w:t>Supabase Auth owns browser sessions.</w:t>
      </w:r>
    </w:p>
    <w:p>
      <w:pPr>
        <w:pStyle w:val="ListNumber"/>
      </w:pPr>
      <w:r>
        <w:t>Supabase Postgres stores scripts, analysis results, profiles, metrics, vectors, backups, and operational state.</w:t>
      </w:r>
    </w:p>
    <w:p>
      <w:pPr>
        <w:pStyle w:val="ListNumber"/>
      </w:pPr>
      <w:r>
        <w:t>Supabase RLS protects direct table access; Netlify Functions enforce the API authorization gate before application work.</w:t>
      </w:r>
    </w:p>
    <w:p>
      <w:r>
        <w:t xml:space="preserve">This project does not use a local database in the active deployment. </w:t>
      </w:r>
      <w:r>
        <w:rPr>
          <w:rFonts w:ascii="Mono" w:hAnsi="Mono"/>
        </w:rPr>
        <w:t>DATABASE_URL</w:t>
      </w:r>
      <w:r>
        <w:t xml:space="preserve"> must point to hosted Supabase or another hosted Supabase-compatible Postgres endpoint.</w:t>
      </w:r>
    </w:p>
    <w:p>
      <w:pPr>
        <w:pStyle w:val="Heading2"/>
      </w:pPr>
      <w:r>
        <w:t>Netlify Routing</w:t>
      </w:r>
    </w:p>
    <w:p>
      <w:r>
        <w:t>The current app relies on Netlify redirects for two behaviors:</w:t>
      </w:r>
    </w:p>
    <w:p>
      <w:pPr>
        <w:pStyle w:val="ListBullet"/>
      </w:pPr>
      <w:r>
        <w:t xml:space="preserve">API routes are handled by Netlify Functions under </w:t>
      </w:r>
      <w:r>
        <w:rPr>
          <w:rFonts w:ascii="Mono" w:hAnsi="Mono"/>
        </w:rPr>
        <w:t>/api/*</w:t>
      </w:r>
      <w:r>
        <w:t>.</w:t>
      </w:r>
    </w:p>
    <w:p>
      <w:pPr>
        <w:pStyle w:val="ListBullet"/>
      </w:pPr>
      <w:r>
        <w:t xml:space="preserve">SPA routes such as </w:t>
      </w:r>
      <w:r>
        <w:rPr>
          <w:rFonts w:ascii="Mono" w:hAnsi="Mono"/>
        </w:rPr>
        <w:t>/scripts</w:t>
      </w:r>
      <w:r>
        <w:t xml:space="preserve">, </w:t>
      </w:r>
      <w:r>
        <w:rPr>
          <w:rFonts w:ascii="Mono" w:hAnsi="Mono"/>
        </w:rPr>
        <w:t>/settings/data</w:t>
      </w:r>
      <w:r>
        <w:t xml:space="preserve">, and </w:t>
      </w:r>
      <w:r>
        <w:rPr>
          <w:rFonts w:ascii="Mono" w:hAnsi="Mono"/>
        </w:rPr>
        <w:t>/agentic</w:t>
      </w:r>
      <w:r>
        <w:t xml:space="preserve"> fall back to </w:t>
      </w:r>
      <w:r>
        <w:rPr>
          <w:rFonts w:ascii="Mono" w:hAnsi="Mono"/>
        </w:rPr>
        <w:t>index.html</w:t>
      </w:r>
      <w:r>
        <w:t>.</w:t>
      </w:r>
    </w:p>
    <w:p>
      <w:r>
        <w:t xml:space="preserve">The </w:t>
      </w:r>
      <w:r>
        <w:rPr>
          <w:rFonts w:ascii="Mono" w:hAnsi="Mono"/>
        </w:rPr>
        <w:t>/agentic</w:t>
      </w:r>
      <w:r>
        <w:t xml:space="preserve">, </w:t>
      </w:r>
      <w:r>
        <w:rPr>
          <w:rFonts w:ascii="Mono" w:hAnsi="Mono"/>
        </w:rPr>
        <w:t>/agentic-ai</w:t>
      </w:r>
      <w:r>
        <w:t xml:space="preserve">, and </w:t>
      </w:r>
      <w:r>
        <w:rPr>
          <w:rFonts w:ascii="Mono" w:hAnsi="Mono"/>
        </w:rPr>
        <w:t>/ai/agentic</w:t>
      </w:r>
      <w:r>
        <w:t xml:space="preserve"> aliases intentionally resolve to </w:t>
      </w:r>
      <w:r>
        <w:rPr>
          <w:rFonts w:ascii="Mono" w:hAnsi="Mono"/>
        </w:rPr>
        <w:t>/ai/assistant</w:t>
      </w:r>
      <w:r>
        <w:t xml:space="preserve"> so bookmarked agentic paths do not 404.</w:t>
      </w:r>
    </w:p>
    <w:p>
      <w:pPr>
        <w:pStyle w:val="Heading2"/>
      </w:pPr>
      <w:r>
        <w:t>Supabase Setup</w:t>
      </w:r>
    </w:p>
    <w:p>
      <w:pPr>
        <w:pStyle w:val="ListNumber"/>
      </w:pPr>
      <w:r>
        <w:t>Create or use the hosted Supabase project.</w:t>
      </w:r>
    </w:p>
    <w:p>
      <w:pPr>
        <w:pStyle w:val="ListNumber"/>
      </w:pPr>
      <w:r>
        <w:t xml:space="preserve">Apply every migration in </w:t>
      </w:r>
      <w:r>
        <w:rPr>
          <w:rFonts w:ascii="Mono" w:hAnsi="Mono"/>
        </w:rPr>
        <w:t>supabase/migrations/</w:t>
      </w:r>
      <w:r>
        <w:t xml:space="preserve"> in filename order.</w:t>
      </w:r>
    </w:p>
    <w:p>
      <w:pPr>
        <w:pStyle w:val="ListNumber"/>
      </w:pPr>
      <w:r>
        <w:t xml:space="preserve">Confirm </w:t>
      </w:r>
      <w:r>
        <w:rPr>
          <w:rFonts w:ascii="Mono" w:hAnsi="Mono"/>
        </w:rPr>
        <w:t>vector</w:t>
      </w:r>
      <w:r>
        <w:t xml:space="preserve"> is enabled for </w:t>
      </w:r>
      <w:r>
        <w:rPr>
          <w:rFonts w:ascii="Mono" w:hAnsi="Mono"/>
        </w:rPr>
        <w:t>pgvector(1536)</w:t>
      </w:r>
      <w:r>
        <w:t xml:space="preserve"> embeddings.</w:t>
      </w:r>
    </w:p>
    <w:p>
      <w:pPr>
        <w:pStyle w:val="ListNumber"/>
      </w:pPr>
      <w:r>
        <w:t>Configure Supabase Auth providers.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https://pstest.morloksmaze.com/auth/callback</w:t>
      </w:r>
      <w:r>
        <w:t xml:space="preserve"> to the Supabase redirect allow-list.</w:t>
      </w:r>
    </w:p>
    <w:p>
      <w:pPr>
        <w:pStyle w:val="ListNumber"/>
      </w:pPr>
      <w:r>
        <w:t>For Google OAuth, set the Google authorized redirect URI to the Supabase callback:</w:t>
      </w:r>
    </w:p>
    <w:p>
      <w:pPr>
        <w:pStyle w:val="ListNumber"/>
      </w:pPr>
      <w:r>
        <w:rPr>
          <w:rFonts w:ascii="Mono" w:hAnsi="Mono"/>
        </w:rPr>
        <w:t>https://YOUR_PROJECT_REF.supabase.co/auth/v1/callback</w:t>
      </w:r>
    </w:p>
    <w:p>
      <w:pPr>
        <w:pStyle w:val="ListNumber"/>
      </w:pPr>
      <w:r>
        <w:t xml:space="preserve">Set </w:t>
      </w:r>
      <w:r>
        <w:rPr>
          <w:rFonts w:ascii="Mono" w:hAnsi="Mono"/>
        </w:rPr>
        <w:t>DEFAULT_ADMIN_EMAIL</w:t>
      </w:r>
      <w:r>
        <w:t xml:space="preserve"> so the first intended admin profile can be enabled.</w:t>
      </w:r>
    </w:p>
    <w:p>
      <w:r>
        <w:t xml:space="preserve">Google redirects to Supabase Auth first. Supabase then redirects back to the app callback supplied by </w:t>
      </w:r>
      <w:r>
        <w:rPr>
          <w:rFonts w:ascii="Mono" w:hAnsi="Mono"/>
        </w:rPr>
        <w:t>signInWithOAuth({ options: { redirectTo } })</w:t>
      </w:r>
      <w:r>
        <w:t>.</w:t>
      </w:r>
    </w:p>
    <w:p>
      <w:pPr>
        <w:pStyle w:val="Heading2"/>
      </w:pPr>
      <w:r>
        <w:t>Approval Gate</w:t>
      </w:r>
    </w:p>
    <w:p>
      <w:pPr>
        <w:pStyle w:val="ListBullet"/>
      </w:pPr>
      <w:r>
        <w:t>Password login and Google OAuth both use Supabase Auth.</w:t>
      </w:r>
    </w:p>
    <w:p>
      <w:pPr>
        <w:pStyle w:val="ListBullet"/>
      </w:pPr>
      <w:r>
        <w:rPr>
          <w:rFonts w:ascii="Mono" w:hAnsi="Mono"/>
        </w:rPr>
        <w:t>/api/auth/me</w:t>
      </w:r>
      <w:r>
        <w:t xml:space="preserve"> creates or updates the matching </w:t>
      </w:r>
      <w:r>
        <w:rPr>
          <w:rFonts w:ascii="Mono" w:hAnsi="Mono"/>
        </w:rPr>
        <w:t>app_profiles</w:t>
      </w:r>
      <w:r>
        <w:t xml:space="preserve"> row.</w:t>
      </w:r>
    </w:p>
    <w:p>
      <w:pPr>
        <w:pStyle w:val="ListBullet"/>
      </w:pPr>
      <w:r>
        <w:t xml:space="preserve">New users default to </w:t>
      </w:r>
      <w:r>
        <w:rPr>
          <w:rFonts w:ascii="Mono" w:hAnsi="Mono"/>
        </w:rPr>
        <w:t>is_enabled = false</w:t>
      </w:r>
      <w:r>
        <w:t>.</w:t>
      </w:r>
    </w:p>
    <w:p>
      <w:pPr>
        <w:pStyle w:val="ListBullet"/>
      </w:pPr>
      <w:r>
        <w:t xml:space="preserve">Disabled users can only reach pending approval behavior; protected APIs return </w:t>
      </w:r>
      <w:r>
        <w:rPr>
          <w:rFonts w:ascii="Mono" w:hAnsi="Mono"/>
        </w:rPr>
        <w:t>403 account_pending_approval</w:t>
      </w:r>
      <w:r>
        <w:t>.</w:t>
      </w:r>
    </w:p>
    <w:p>
      <w:pPr>
        <w:pStyle w:val="ListBullet"/>
      </w:pPr>
      <w:r>
        <w:t>Admins enable users from Settings -&gt; User Management.</w:t>
      </w:r>
    </w:p>
    <w:p>
      <w:pPr>
        <w:pStyle w:val="ListBullet"/>
      </w:pPr>
      <w:r>
        <w:t>The API prevents self-disable and last-enabled-admin removal.</w:t>
      </w:r>
    </w:p>
    <w:p>
      <w:pPr>
        <w:pStyle w:val="ListBullet"/>
      </w:pPr>
      <w:r>
        <w:t>RLS policies continue to enforce enabled-profile checks at the database layer.</w:t>
      </w:r>
    </w:p>
    <w:p>
      <w:pPr>
        <w:pStyle w:val="Heading2"/>
      </w:pPr>
      <w:r>
        <w:t>Netlify Environment Variables</w:t>
      </w:r>
    </w:p>
    <w:p>
      <w:r>
        <w:t xml:space="preserve">Set these in Netlify. Server-side secrets must stay in the Functions environment and must never be exposed as </w:t>
      </w:r>
      <w:r>
        <w:rPr>
          <w:rFonts w:ascii="Mono" w:hAnsi="Mono"/>
        </w:rPr>
        <w:t>VITE_*</w:t>
      </w:r>
      <w:r>
        <w:t xml:space="preserve"> values.</w:t>
      </w:r>
    </w:p>
    <w:p>
      <w:r>
        <w:rPr>
          <w:rFonts w:ascii="Mono" w:hAnsi="Mono"/>
        </w:rPr>
        <w:t xml:space="preserve">DATABASE_URL=postgresql://...supabase pooler URL...
DB_SSL=true
DB_SSL_REJECT_UNAUTHORIZED=true
SUPABASE_URL=https://your-project.supabase.co
SUPABASE_ANON_KEY=...
SUPABASE_SERVICE_ROLE_KEY=...
DEFAULT_ADMIN_EMAIL=admin@example.com
DEFAULT_ADMIN_PASSWORD=...
DEFAULT_ADMIN_BOOTSTRAP_TOKEN=...
OPENAI_API_KEY=...
OPENAI_MODEL=gpt-5.5
OPENAI_ANALYSIS_MODEL=gpt-5.4-mini
OPENAI_EMBEDDING_MODEL=text-embedding-3-small
ANTHROPIC_API_KEY=...
ANTHROPIC_MODEL=claude-sonnet-4-6
VOICE_TTS_MODEL=gpt-4o-mini-tts
VOICE_TTS_VOICE=marin
VOICE_STT_MODEL=gpt-4o-mini-transcribe
VOICE_STT_DIARIZE_MODEL=gpt-4o-transcribe-diarize
VITE_SUPABASE_URL=https://your-project.supabase.co
VITE_SUPABASE_ANON_KEY=...
VITE_HOSTED_STATIC_ANALYSIS_ONLY=true
</w:t>
      </w:r>
    </w:p>
    <w:p>
      <w:r>
        <w:t xml:space="preserve">Use </w:t>
      </w:r>
      <w:r>
        <w:rPr>
          <w:rFonts w:ascii="Mono" w:hAnsi="Mono"/>
        </w:rPr>
        <w:t>DB_SSL_CA</w:t>
      </w:r>
      <w:r>
        <w:t xml:space="preserve"> or </w:t>
      </w:r>
      <w:r>
        <w:rPr>
          <w:rFonts w:ascii="Mono" w:hAnsi="Mono"/>
        </w:rPr>
        <w:t>DB_SSL_CA_PATH</w:t>
      </w:r>
      <w:r>
        <w:t xml:space="preserve"> if the runtime needs a Supabase pooler CA bundle. Use </w:t>
      </w:r>
      <w:r>
        <w:rPr>
          <w:rFonts w:ascii="Mono" w:hAnsi="Mono"/>
        </w:rPr>
        <w:t>DB_SSL_REJECT_UNAUTHORIZED=false</w:t>
      </w:r>
      <w:r>
        <w:t xml:space="preserve"> only for local diagnostics.</w:t>
      </w:r>
    </w:p>
    <w:p>
      <w:pPr>
        <w:pStyle w:val="Heading2"/>
      </w:pPr>
      <w:r>
        <w:t>Build And Deploy</w:t>
      </w:r>
    </w:p>
    <w:p>
      <w:r>
        <w:rPr>
          <w:rFonts w:ascii="Mono" w:hAnsi="Mono"/>
        </w:rPr>
        <w:t xml:space="preserve">npm run build:netlify
netlify deploy --prod
</w:t>
      </w:r>
    </w:p>
    <w:p>
      <w:r>
        <w:t>Production verification:</w:t>
      </w:r>
    </w:p>
    <w:p>
      <w:r>
        <w:rPr>
          <w:rFonts w:ascii="Mono" w:hAnsi="Mono"/>
        </w:rPr>
        <w:t xml:space="preserve">curl -fsS https://pstest.morloksmaze.com/api/health
</w:t>
      </w:r>
    </w:p>
    <w:p>
      <w:r>
        <w:t>The expected hosted health payload should identify the Netlify Functions runtime and report database connectivity when Supabase environment variables are present.</w:t>
      </w:r>
    </w:p>
    <w:p>
      <w:pPr>
        <w:pStyle w:val="Heading2"/>
      </w:pPr>
      <w:r>
        <w:t>AI And Export Behavior</w:t>
      </w:r>
    </w:p>
    <w:p>
      <w:pPr>
        <w:pStyle w:val="ListBullet"/>
      </w:pPr>
      <w:r>
        <w:t>Hosted text/chat uses OpenAI first with Anthropic fallback where configured.</w:t>
      </w:r>
    </w:p>
    <w:p>
      <w:pPr>
        <w:pStyle w:val="ListBullet"/>
      </w:pPr>
      <w:r>
        <w:t>Script analysis returns the current criteria payload and deterministic fallback shape if provider JSON is unavailable.</w:t>
      </w:r>
    </w:p>
    <w:p>
      <w:pPr>
        <w:pStyle w:val="ListBullet"/>
      </w:pPr>
      <w:r>
        <w:t xml:space="preserve">Embeddings use </w:t>
      </w:r>
      <w:r>
        <w:rPr>
          <w:rFonts w:ascii="Mono" w:hAnsi="Mono"/>
        </w:rPr>
        <w:t>text-embedding-3-small</w:t>
      </w:r>
      <w:r>
        <w:t xml:space="preserve"> at 1536 dimensions.</w:t>
      </w:r>
    </w:p>
    <w:p>
      <w:pPr>
        <w:pStyle w:val="ListBullet"/>
      </w:pPr>
      <w:r>
        <w:t xml:space="preserve">Script analysis export is a PDF download from </w:t>
      </w:r>
      <w:r>
        <w:rPr>
          <w:rFonts w:ascii="Mono" w:hAnsi="Mono"/>
        </w:rPr>
        <w:t>/api/scripts/:id/export-analysis</w:t>
      </w:r>
      <w:r>
        <w:t>.</w:t>
      </w:r>
    </w:p>
    <w:p>
      <w:pPr>
        <w:pStyle w:val="ListBullet"/>
      </w:pPr>
      <w:r>
        <w:t>Arbitrary PowerShell execution is disabled in hosted production.</w:t>
      </w:r>
    </w:p>
    <w:p>
      <w:pPr>
        <w:pStyle w:val="Heading2"/>
      </w:pPr>
      <w:r>
        <w:t>References Reviewed April 28, 2026</w:t>
      </w:r>
    </w:p>
    <w:p>
      <w:pPr>
        <w:pStyle w:val="ListBullet"/>
      </w:pPr>
      <w:r>
        <w:t>Netlify Functions: https://docs.netlify.com/build/functions/overview/</w:t>
      </w:r>
    </w:p>
    <w:p>
      <w:pPr>
        <w:pStyle w:val="ListBullet"/>
      </w:pPr>
      <w:r>
        <w:t>Netlify redirects and rewrites: https://docs.netlify.com/routing/redirects/</w:t>
      </w:r>
    </w:p>
    <w:p>
      <w:pPr>
        <w:pStyle w:val="ListBullet"/>
      </w:pPr>
      <w:r>
        <w:t>Supabase Auth: https://supabase.com/docs/guides/auth</w:t>
      </w:r>
    </w:p>
    <w:p>
      <w:pPr>
        <w:pStyle w:val="ListBullet"/>
      </w:pPr>
      <w:r>
        <w:t>Supabase Google OAuth: https://supabase.com/docs/guides/auth/social-login/auth-google</w:t>
      </w:r>
    </w:p>
    <w:p>
      <w:pPr>
        <w:pStyle w:val="ListBullet"/>
      </w:pPr>
      <w:r>
        <w:t>Supabase Row Level Security: https://supabase.com/docs/guides/database/postgres/row-level-security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docs-NETLIFY-SUPABASE-DEPLOYMENT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