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docs-archive-superseded-reports-2026-04-28-README-VOICE-API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Voice API</w:t>
      </w:r>
    </w:p>
    <w:p>
      <w:pPr>
        <w:pStyle w:val="Heading1"/>
      </w:pPr>
    </w:p>
    <w:p>
      <w:r>
        <w:t>This is the canonical guide for voice features in PSScript as of March 8, 2026.</w:t>
      </w:r>
    </w:p>
    <w:p>
      <w:pPr>
        <w:pStyle w:val="Heading2"/>
      </w:pPr>
      <w:r>
        <w:t>Current status</w:t>
      </w:r>
    </w:p>
    <w:p>
      <w:pPr>
        <w:pStyle w:val="ListBullet"/>
      </w:pPr>
      <w:r>
        <w:t>Provider: OpenAI for both TTS and STT</w:t>
      </w:r>
    </w:p>
    <w:p>
      <w:pPr>
        <w:pStyle w:val="ListBullet"/>
      </w:pPr>
      <w:r>
        <w:t xml:space="preserve">Backend routes: </w:t>
      </w:r>
      <w:r>
        <w:rPr>
          <w:rFonts w:ascii="Mono" w:hAnsi="Mono"/>
        </w:rPr>
        <w:t>/api/voice/*</w:t>
      </w:r>
    </w:p>
    <w:p>
      <w:pPr>
        <w:pStyle w:val="ListBullet"/>
      </w:pPr>
      <w:r>
        <w:t xml:space="preserve">AI service routes: </w:t>
      </w:r>
      <w:r>
        <w:rPr>
          <w:rFonts w:ascii="Mono" w:hAnsi="Mono"/>
        </w:rPr>
        <w:t>POST /voice/synthesize</w:t>
      </w:r>
      <w:r>
        <w:t xml:space="preserve">, </w:t>
      </w:r>
      <w:r>
        <w:rPr>
          <w:rFonts w:ascii="Mono" w:hAnsi="Mono"/>
        </w:rPr>
        <w:t>POST /voice/recognize</w:t>
      </w:r>
    </w:p>
    <w:p>
      <w:pPr>
        <w:pStyle w:val="ListBullet"/>
      </w:pPr>
      <w:r>
        <w:t xml:space="preserve">Default voice: </w:t>
      </w:r>
      <w:r>
        <w:rPr>
          <w:rFonts w:ascii="Mono" w:hAnsi="Mono"/>
        </w:rPr>
        <w:t>marin</w:t>
      </w:r>
    </w:p>
    <w:p>
      <w:pPr>
        <w:pStyle w:val="ListBullet"/>
      </w:pPr>
      <w:r>
        <w:t xml:space="preserve">Default TTS model: </w:t>
      </w:r>
      <w:r>
        <w:rPr>
          <w:rFonts w:ascii="Mono" w:hAnsi="Mono"/>
        </w:rPr>
        <w:t>gpt-4o-mini-tts</w:t>
      </w:r>
    </w:p>
    <w:p>
      <w:pPr>
        <w:pStyle w:val="ListBullet"/>
      </w:pPr>
      <w:r>
        <w:t xml:space="preserve">Default STT model: </w:t>
      </w:r>
      <w:r>
        <w:rPr>
          <w:rFonts w:ascii="Mono" w:hAnsi="Mono"/>
        </w:rPr>
        <w:t>gpt-4o-mini-transcribe</w:t>
      </w:r>
    </w:p>
    <w:p>
      <w:pPr>
        <w:pStyle w:val="ListBullet"/>
      </w:pPr>
      <w:r>
        <w:t>Advanced listening options: diarization, logprobs, chunking/VAD, and known speaker references</w:t>
      </w:r>
    </w:p>
    <w:p>
      <w:pPr>
        <w:pStyle w:val="ListBullet"/>
      </w:pPr>
      <w:r>
        <w:t xml:space="preserve">Canonical validation runner: </w:t>
      </w:r>
      <w:r>
        <w:rPr>
          <w:rFonts w:ascii="Mono" w:hAnsi="Mono"/>
        </w:rPr>
        <w:t>scripts/voice-tests-1-8.mjs</w:t>
      </w:r>
    </w:p>
    <w:p>
      <w:pPr>
        <w:pStyle w:val="Heading2"/>
      </w:pPr>
      <w:r>
        <w:t>Official OpenAI references</w:t>
      </w:r>
    </w:p>
    <w:p>
      <w:r>
        <w:t>Verified on March 6, 2026: - Voice agents guide https://developers.openai.com/api/docs/guides/voice-agents/ - Audio and speech guide https://developers.openai.com/api/docs/guides/audio/ - Audio speech reference https://developers.openai.com/api/reference/resources/audio/subresources/speech/methods/create/ - Audio transcription reference https://developers.openai.com/api/reference/resources/audio/subresources/transcriptions/methods/create/</w:t>
      </w:r>
    </w:p>
    <w:p>
      <w:r>
        <w:t xml:space="preserve">OpenAI currently documents: - chained voice architecture: </w:t>
      </w:r>
      <w:r>
        <w:rPr>
          <w:rFonts w:ascii="Mono" w:hAnsi="Mono"/>
        </w:rPr>
        <w:t>gpt-4o-transcribe -&gt; gpt-4.1 -&gt; gpt-4o-mini-tts</w:t>
      </w:r>
      <w:r>
        <w:t xml:space="preserve"> - transcription options including </w:t>
      </w:r>
      <w:r>
        <w:rPr>
          <w:rFonts w:ascii="Mono" w:hAnsi="Mono"/>
        </w:rPr>
        <w:t>gpt-4o-transcribe</w:t>
      </w:r>
      <w:r>
        <w:t xml:space="preserve">, </w:t>
      </w:r>
      <w:r>
        <w:rPr>
          <w:rFonts w:ascii="Mono" w:hAnsi="Mono"/>
        </w:rPr>
        <w:t>gpt-4o-mini-transcribe</w:t>
      </w:r>
      <w:r>
        <w:t xml:space="preserve">, and </w:t>
      </w:r>
      <w:r>
        <w:rPr>
          <w:rFonts w:ascii="Mono" w:hAnsi="Mono"/>
        </w:rPr>
        <w:t>gpt-4o-transcribe-diarize</w:t>
      </w:r>
      <w:r>
        <w:t xml:space="preserve"> - OpenAI’s January 2026 changelog recommends </w:t>
      </w:r>
      <w:r>
        <w:rPr>
          <w:rFonts w:ascii="Mono" w:hAnsi="Mono"/>
        </w:rPr>
        <w:t>gpt-4o-mini-transcribe</w:t>
      </w:r>
      <w:r>
        <w:t xml:space="preserve"> over </w:t>
      </w:r>
      <w:r>
        <w:rPr>
          <w:rFonts w:ascii="Mono" w:hAnsi="Mono"/>
        </w:rPr>
        <w:t>gpt-4o-transcribe</w:t>
      </w:r>
      <w:r>
        <w:t xml:space="preserve"> for best results.</w:t>
      </w:r>
    </w:p>
    <w:p>
      <w:pPr>
        <w:pStyle w:val="Heading2"/>
      </w:pPr>
      <w:r>
        <w:t>Architecture</w:t>
      </w:r>
    </w:p>
    <w:p>
      <w:pPr>
        <w:pStyle w:val="ListNumber"/>
      </w:pPr>
      <w:r>
        <w:t>Frontend voice UI components call backend voice routes.</w:t>
      </w:r>
    </w:p>
    <w:p>
      <w:pPr>
        <w:pStyle w:val="ListNumber"/>
      </w:pPr>
      <w:r>
        <w:t xml:space="preserve">Backend </w:t>
      </w:r>
      <w:r>
        <w:rPr>
          <w:rFonts w:ascii="Mono" w:hAnsi="Mono"/>
        </w:rPr>
        <w:t>VoiceController</w:t>
      </w:r>
      <w:r>
        <w:t xml:space="preserve"> validates and forwards to the AI service.</w:t>
      </w:r>
    </w:p>
    <w:p>
      <w:pPr>
        <w:pStyle w:val="ListNumber"/>
      </w:pPr>
      <w:r>
        <w:t xml:space="preserve">AI service </w:t>
      </w:r>
      <w:r>
        <w:rPr>
          <w:rFonts w:ascii="Mono" w:hAnsi="Mono"/>
        </w:rPr>
        <w:t>voice_service.py</w:t>
      </w:r>
      <w:r>
        <w:t xml:space="preserve"> performs OpenAI TTS/STT.</w:t>
      </w:r>
    </w:p>
    <w:p>
      <w:pPr>
        <w:pStyle w:val="ListNumber"/>
      </w:pPr>
      <w:r>
        <w:t>Response returns to backend and then frontend.</w:t>
      </w:r>
    </w:p>
    <w:p>
      <w:pPr>
        <w:pStyle w:val="ListNumber"/>
      </w:pPr>
      <w:r>
        <w:t>The app shell voice dock can dictate into focused fields and speak selected/current app text without changing individual page workflows.</w:t>
      </w:r>
    </w:p>
    <w:p>
      <w:r>
        <w:t xml:space="preserve">Primary files: - </w:t>
      </w:r>
      <w:r>
        <w:rPr>
          <w:rFonts w:ascii="Mono" w:hAnsi="Mono"/>
        </w:rPr>
        <w:t>src/backend/src/controllers/VoiceController.ts</w:t>
      </w:r>
      <w:r>
        <w:t xml:space="preserve"> - </w:t>
      </w:r>
      <w:r>
        <w:rPr>
          <w:rFonts w:ascii="Mono" w:hAnsi="Mono"/>
        </w:rPr>
        <w:t>src/backend/src/routes/voice.ts</w:t>
      </w:r>
      <w:r>
        <w:t xml:space="preserve"> - </w:t>
      </w:r>
      <w:r>
        <w:rPr>
          <w:rFonts w:ascii="Mono" w:hAnsi="Mono"/>
        </w:rPr>
        <w:t>src/ai/voice_endpoints.py</w:t>
      </w:r>
      <w:r>
        <w:t xml:space="preserve"> - </w:t>
      </w:r>
      <w:r>
        <w:rPr>
          <w:rFonts w:ascii="Mono" w:hAnsi="Mono"/>
        </w:rPr>
        <w:t>src/ai/voice_service.py</w:t>
      </w:r>
    </w:p>
    <w:p>
      <w:pPr>
        <w:pStyle w:val="Heading2"/>
      </w:pPr>
      <w:r>
        <w:t>Canonical runtime</w:t>
      </w:r>
    </w:p>
    <w:p>
      <w:pPr>
        <w:pStyle w:val="ListBullet"/>
      </w:pPr>
      <w:r>
        <w:t xml:space="preserve">frontend peer: </w:t>
      </w:r>
      <w:r>
        <w:rPr>
          <w:rFonts w:ascii="Mono" w:hAnsi="Mono"/>
        </w:rPr>
        <w:t>https://127.0.0.1:3090</w:t>
      </w:r>
    </w:p>
    <w:p>
      <w:pPr>
        <w:pStyle w:val="ListBullet"/>
      </w:pPr>
      <w:r>
        <w:t xml:space="preserve">backend target: </w:t>
      </w:r>
      <w:r>
        <w:rPr>
          <w:rFonts w:ascii="Mono" w:hAnsi="Mono"/>
        </w:rPr>
        <w:t>https://127.0.0.1:4000</w:t>
      </w:r>
    </w:p>
    <w:p>
      <w:pPr>
        <w:pStyle w:val="ListBullet"/>
      </w:pPr>
      <w:r>
        <w:t xml:space="preserve">AI service target: </w:t>
      </w:r>
      <w:r>
        <w:rPr>
          <w:rFonts w:ascii="Mono" w:hAnsi="Mono"/>
        </w:rPr>
        <w:t>http://127.0.0.1:8000</w:t>
      </w:r>
    </w:p>
    <w:p>
      <w:pPr>
        <w:pStyle w:val="Heading2"/>
      </w:pPr>
      <w:r>
        <w:t>Configuration</w:t>
      </w:r>
    </w:p>
    <w:p>
      <w:r>
        <w:t xml:space="preserve">Required: - </w:t>
      </w:r>
      <w:r>
        <w:rPr>
          <w:rFonts w:ascii="Mono" w:hAnsi="Mono"/>
        </w:rPr>
        <w:t>OPENAI_API_KEY</w:t>
      </w:r>
      <w:r>
        <w:t xml:space="preserve"> in the AI service environment</w:t>
      </w:r>
    </w:p>
    <w:p>
      <w:r>
        <w:t xml:space="preserve">Common tuning: - </w:t>
      </w:r>
      <w:r>
        <w:rPr>
          <w:rFonts w:ascii="Mono" w:hAnsi="Mono"/>
        </w:rPr>
        <w:t>VOICE_TTS_MODEL</w:t>
      </w:r>
      <w:r>
        <w:t xml:space="preserve"> - </w:t>
      </w:r>
      <w:r>
        <w:rPr>
          <w:rFonts w:ascii="Mono" w:hAnsi="Mono"/>
        </w:rPr>
        <w:t>VOICE_STT_MODEL</w:t>
      </w:r>
      <w:r>
        <w:t xml:space="preserve"> - </w:t>
      </w:r>
      <w:r>
        <w:rPr>
          <w:rFonts w:ascii="Mono" w:hAnsi="Mono"/>
        </w:rPr>
        <w:t>MAX_VOICE_TEXT_CHARS</w:t>
      </w:r>
      <w:r>
        <w:t xml:space="preserve"> (backend limit, default </w:t>
      </w:r>
      <w:r>
        <w:rPr>
          <w:rFonts w:ascii="Mono" w:hAnsi="Mono"/>
        </w:rPr>
        <w:t>6000</w:t>
      </w:r>
      <w:r>
        <w:t xml:space="preserve">) - </w:t>
      </w:r>
      <w:r>
        <w:rPr>
          <w:rFonts w:ascii="Mono" w:hAnsi="Mono"/>
        </w:rPr>
        <w:t>MAX_AUDIO_DATA_B64_CHARS</w:t>
      </w:r>
      <w:r>
        <w:t xml:space="preserve"> (backend limit, default </w:t>
      </w:r>
      <w:r>
        <w:rPr>
          <w:rFonts w:ascii="Mono" w:hAnsi="Mono"/>
        </w:rPr>
        <w:t>16000000</w:t>
      </w:r>
      <w:r>
        <w:t>)</w:t>
      </w:r>
    </w:p>
    <w:p>
      <w:r>
        <w:t xml:space="preserve">Per-request override: - </w:t>
      </w:r>
      <w:r>
        <w:rPr>
          <w:rFonts w:ascii="Mono" w:hAnsi="Mono"/>
        </w:rPr>
        <w:t>x-openai-api-key</w:t>
      </w:r>
      <w:r>
        <w:t xml:space="preserve"> header</w:t>
      </w:r>
    </w:p>
    <w:p>
      <w:pPr>
        <w:pStyle w:val="Heading2"/>
      </w:pPr>
      <w:r>
        <w:t>Supported formats</w:t>
      </w:r>
    </w:p>
    <w:p>
      <w:r>
        <w:t>Synthesis output (</w:t>
      </w:r>
      <w:r>
        <w:rPr>
          <w:rFonts w:ascii="Mono" w:hAnsi="Mono"/>
        </w:rPr>
        <w:t>outputFormat</w:t>
      </w:r>
      <w:r>
        <w:t xml:space="preserve">): - </w:t>
      </w:r>
      <w:r>
        <w:rPr>
          <w:rFonts w:ascii="Mono" w:hAnsi="Mono"/>
        </w:rPr>
        <w:t>mp3</w:t>
      </w:r>
      <w:r>
        <w:t xml:space="preserve">, </w:t>
      </w:r>
      <w:r>
        <w:rPr>
          <w:rFonts w:ascii="Mono" w:hAnsi="Mono"/>
        </w:rPr>
        <w:t>wav</w:t>
      </w:r>
      <w:r>
        <w:t xml:space="preserve">, </w:t>
      </w:r>
      <w:r>
        <w:rPr>
          <w:rFonts w:ascii="Mono" w:hAnsi="Mono"/>
        </w:rPr>
        <w:t>ogg</w:t>
      </w:r>
      <w:r>
        <w:t xml:space="preserve">, </w:t>
      </w:r>
      <w:r>
        <w:rPr>
          <w:rFonts w:ascii="Mono" w:hAnsi="Mono"/>
        </w:rPr>
        <w:t>flac</w:t>
      </w:r>
      <w:r>
        <w:t xml:space="preserve">, </w:t>
      </w:r>
      <w:r>
        <w:rPr>
          <w:rFonts w:ascii="Mono" w:hAnsi="Mono"/>
        </w:rPr>
        <w:t>m4a</w:t>
      </w:r>
      <w:r>
        <w:t xml:space="preserve">, </w:t>
      </w:r>
      <w:r>
        <w:rPr>
          <w:rFonts w:ascii="Mono" w:hAnsi="Mono"/>
        </w:rPr>
        <w:t>opus</w:t>
      </w:r>
      <w:r>
        <w:t xml:space="preserve">, </w:t>
      </w:r>
      <w:r>
        <w:rPr>
          <w:rFonts w:ascii="Mono" w:hAnsi="Mono"/>
        </w:rPr>
        <w:t>pcm</w:t>
      </w:r>
    </w:p>
    <w:p>
      <w:r>
        <w:t>Recognition input (</w:t>
      </w:r>
      <w:r>
        <w:rPr>
          <w:rFonts w:ascii="Mono" w:hAnsi="Mono"/>
        </w:rPr>
        <w:t>audioFormat</w:t>
      </w:r>
      <w:r>
        <w:t xml:space="preserve">): - </w:t>
      </w:r>
      <w:r>
        <w:rPr>
          <w:rFonts w:ascii="Mono" w:hAnsi="Mono"/>
        </w:rPr>
        <w:t>wav</w:t>
      </w:r>
      <w:r>
        <w:t xml:space="preserve">, </w:t>
      </w:r>
      <w:r>
        <w:rPr>
          <w:rFonts w:ascii="Mono" w:hAnsi="Mono"/>
        </w:rPr>
        <w:t>mp3</w:t>
      </w:r>
      <w:r>
        <w:t xml:space="preserve">, </w:t>
      </w:r>
      <w:r>
        <w:rPr>
          <w:rFonts w:ascii="Mono" w:hAnsi="Mono"/>
        </w:rPr>
        <w:t>m4a</w:t>
      </w:r>
      <w:r>
        <w:t xml:space="preserve">, </w:t>
      </w:r>
      <w:r>
        <w:rPr>
          <w:rFonts w:ascii="Mono" w:hAnsi="Mono"/>
        </w:rPr>
        <w:t>flac</w:t>
      </w:r>
      <w:r>
        <w:t xml:space="preserve">, </w:t>
      </w:r>
      <w:r>
        <w:rPr>
          <w:rFonts w:ascii="Mono" w:hAnsi="Mono"/>
        </w:rPr>
        <w:t>ogg</w:t>
      </w:r>
      <w:r>
        <w:t xml:space="preserve">, </w:t>
      </w:r>
      <w:r>
        <w:rPr>
          <w:rFonts w:ascii="Mono" w:hAnsi="Mono"/>
        </w:rPr>
        <w:t>webm</w:t>
      </w:r>
    </w:p>
    <w:p>
      <w:r>
        <w:t xml:space="preserve">Intentional behavior: - </w:t>
      </w:r>
      <w:r>
        <w:rPr>
          <w:rFonts w:ascii="Mono" w:hAnsi="Mono"/>
        </w:rPr>
        <w:t>opus</w:t>
      </w:r>
      <w:r>
        <w:t xml:space="preserve"> and </w:t>
      </w:r>
      <w:r>
        <w:rPr>
          <w:rFonts w:ascii="Mono" w:hAnsi="Mono"/>
        </w:rPr>
        <w:t>pcm</w:t>
      </w:r>
      <w:r>
        <w:t xml:space="preserve"> are not accepted for STT and return </w:t>
      </w:r>
      <w:r>
        <w:rPr>
          <w:rFonts w:ascii="Mono" w:hAnsi="Mono"/>
        </w:rPr>
        <w:t>400</w:t>
      </w:r>
    </w:p>
    <w:p>
      <w:pPr>
        <w:pStyle w:val="Heading2"/>
      </w:pPr>
      <w:r>
        <w:t>Security and validation</w:t>
      </w:r>
    </w:p>
    <w:p>
      <w:pPr>
        <w:pStyle w:val="ListBullet"/>
      </w:pPr>
      <w:r>
        <w:t>Voice routes require bearer-token auth unless auth is disabled locally.</w:t>
      </w:r>
    </w:p>
    <w:p>
      <w:pPr>
        <w:pStyle w:val="ListBullet"/>
      </w:pPr>
      <w:r>
        <w:t>Voice routes are excluded from the generic cache middleware.</w:t>
      </w:r>
    </w:p>
    <w:p>
      <w:pPr>
        <w:pStyle w:val="ListBullet"/>
      </w:pPr>
      <w:r>
        <w:t xml:space="preserve">Oversized payloads are rejected with </w:t>
      </w:r>
      <w:r>
        <w:rPr>
          <w:rFonts w:ascii="Mono" w:hAnsi="Mono"/>
        </w:rPr>
        <w:t>413</w:t>
      </w:r>
      <w:r>
        <w:t>.</w:t>
      </w:r>
    </w:p>
    <w:p>
      <w:pPr>
        <w:pStyle w:val="ListBullet"/>
      </w:pPr>
      <w:r>
        <w:t xml:space="preserve">Malformed base64 is rejected with </w:t>
      </w:r>
      <w:r>
        <w:rPr>
          <w:rFonts w:ascii="Mono" w:hAnsi="Mono"/>
        </w:rPr>
        <w:t>400</w:t>
      </w:r>
      <w:r>
        <w:t>.</w:t>
      </w:r>
    </w:p>
    <w:p>
      <w:pPr>
        <w:pStyle w:val="ListBullet"/>
      </w:pPr>
      <w:r>
        <w:t xml:space="preserve">Invalid OpenAI key is rejected with </w:t>
      </w:r>
      <w:r>
        <w:rPr>
          <w:rFonts w:ascii="Mono" w:hAnsi="Mono"/>
        </w:rPr>
        <w:t>401</w:t>
      </w:r>
      <w:r>
        <w:t>.</w:t>
      </w:r>
    </w:p>
    <w:p>
      <w:pPr>
        <w:pStyle w:val="ListBullet"/>
      </w:pPr>
      <w:r>
        <w:t xml:space="preserve">Backend-to-AI voice request timeouts are returned as </w:t>
      </w:r>
      <w:r>
        <w:rPr>
          <w:rFonts w:ascii="Mono" w:hAnsi="Mono"/>
        </w:rPr>
        <w:t>504</w:t>
      </w:r>
      <w:r>
        <w:t>.</w:t>
      </w:r>
    </w:p>
    <w:p>
      <w:pPr>
        <w:pStyle w:val="ListBullet"/>
      </w:pPr>
      <w:r>
        <w:t>Silent audio is short-circuited before transcription and returns empty text instead of hallucinated content.</w:t>
      </w:r>
    </w:p>
    <w:p>
      <w:pPr>
        <w:pStyle w:val="ListBullet"/>
      </w:pPr>
      <w:r>
        <w:t>Unknown TTS or STT provider selection does not fall back to mock output.</w:t>
      </w:r>
    </w:p>
    <w:p>
      <w:pPr>
        <w:pStyle w:val="Heading2"/>
      </w:pPr>
      <w:r>
        <w:t>Validation</w:t>
      </w:r>
    </w:p>
    <w:p>
      <w:r>
        <w:t>Canonical command:</w:t>
      </w:r>
    </w:p>
    <w:p>
      <w:r>
        <w:rPr>
          <w:rFonts w:ascii="Mono" w:hAnsi="Mono"/>
        </w:rPr>
        <w:t xml:space="preserve">node scripts/voice-tests-1-8.mjs --base-url https://127.0.0.1:4000 --insecure-tls
</w:t>
      </w:r>
    </w:p>
    <w:p>
      <w:r>
        <w:t xml:space="preserve">Report artifacts: - </w:t>
      </w:r>
      <w:r>
        <w:rPr>
          <w:rFonts w:ascii="Mono" w:hAnsi="Mono"/>
        </w:rPr>
        <w:t>/tmp/voice-tests-1-8-latest.json</w:t>
      </w:r>
      <w:r>
        <w:t xml:space="preserve"> - </w:t>
      </w:r>
      <w:r>
        <w:rPr>
          <w:rFonts w:ascii="Mono" w:hAnsi="Mono"/>
        </w:rPr>
        <w:t>docs/VOICE-TESTS-1-8-LATEST.md</w:t>
      </w:r>
    </w:p>
    <w:p>
      <w:r>
        <w:t xml:space="preserve">Latest validated result on March 8, 2026: - </w:t>
      </w:r>
      <w:r>
        <w:rPr>
          <w:rFonts w:ascii="Mono" w:hAnsi="Mono"/>
        </w:rPr>
        <w:t>8/8</w:t>
      </w:r>
      <w:r>
        <w:t xml:space="preserve"> checks passed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docs-archive-superseded-reports-2026-04-28-README-VOICE-API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