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docs-archive-superseded-reports-2026-04-28-VOICE-API-ARCHITECTURE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Architecture</w:t>
      </w:r>
    </w:p>
    <w:p>
      <w:pPr>
        <w:pStyle w:val="Heading1"/>
      </w:pPr>
    </w:p>
    <w:p>
      <w:r>
        <w:t>Current architecture for voice processing (February 14, 2026).</w:t>
      </w:r>
    </w:p>
    <w:p>
      <w:pPr>
        <w:pStyle w:val="Heading2"/>
      </w:pPr>
      <w:r>
        <w:t>System Layout</w:t>
      </w:r>
    </w:p>
    <w:p>
      <w:r>
        <w:rPr>
          <w:rFonts w:ascii="Mono" w:hAnsi="Mono"/>
        </w:rPr>
        <w:t xml:space="preserve">Frontend (React voice components)
  -&gt; Backend (Express voice routes/controller)
    -&gt; AI Service (FastAPI voice endpoints/service)
      -&gt; OpenAI TTS/STT APIs
</w:t>
      </w:r>
    </w:p>
    <w:p>
      <w:pPr>
        <w:pStyle w:val="Heading2"/>
      </w:pPr>
      <w:r>
        <w:t>Components</w:t>
      </w:r>
    </w:p>
    <w:p>
      <w:r>
        <w:t xml:space="preserve">Frontend: - </w:t>
      </w:r>
      <w:r>
        <w:rPr>
          <w:rFonts w:ascii="Mono" w:hAnsi="Mono"/>
        </w:rPr>
        <w:t>src/frontend/components/VoiceChatInterface.jsx</w:t>
      </w:r>
      <w:r>
        <w:t xml:space="preserve"> - </w:t>
      </w:r>
      <w:r>
        <w:rPr>
          <w:rFonts w:ascii="Mono" w:hAnsi="Mono"/>
        </w:rPr>
        <w:t>src/frontend/components/VoiceRecorder.jsx</w:t>
      </w:r>
      <w:r>
        <w:t xml:space="preserve"> - </w:t>
      </w:r>
      <w:r>
        <w:rPr>
          <w:rFonts w:ascii="Mono" w:hAnsi="Mono"/>
        </w:rPr>
        <w:t>src/frontend/components/VoicePlayback.jsx</w:t>
      </w:r>
      <w:r>
        <w:t xml:space="preserve"> - </w:t>
      </w:r>
      <w:r>
        <w:rPr>
          <w:rFonts w:ascii="Mono" w:hAnsi="Mono"/>
        </w:rPr>
        <w:t>src/frontend/components/VoiceSettings.jsx</w:t>
      </w:r>
    </w:p>
    <w:p>
      <w:r>
        <w:t xml:space="preserve">Backend: - </w:t>
      </w:r>
      <w:r>
        <w:rPr>
          <w:rFonts w:ascii="Mono" w:hAnsi="Mono"/>
        </w:rPr>
        <w:t>src/backend/src/routes/voice.ts</w:t>
      </w:r>
      <w:r>
        <w:t xml:space="preserve"> - </w:t>
      </w:r>
      <w:r>
        <w:rPr>
          <w:rFonts w:ascii="Mono" w:hAnsi="Mono"/>
        </w:rPr>
        <w:t>src/backend/src/controllers/VoiceController.ts</w:t>
      </w:r>
      <w:r>
        <w:t xml:space="preserve"> - </w:t>
      </w:r>
      <w:r>
        <w:rPr>
          <w:rFonts w:ascii="Mono" w:hAnsi="Mono"/>
        </w:rPr>
        <w:t>src/backend/src/index.ts</w:t>
      </w:r>
      <w:r>
        <w:t xml:space="preserve"> (cache skip integration)</w:t>
      </w:r>
    </w:p>
    <w:p>
      <w:r>
        <w:t xml:space="preserve">AI service: - </w:t>
      </w:r>
      <w:r>
        <w:rPr>
          <w:rFonts w:ascii="Mono" w:hAnsi="Mono"/>
        </w:rPr>
        <w:t>src/ai/voice_endpoints.py</w:t>
      </w:r>
      <w:r>
        <w:t xml:space="preserve"> - </w:t>
      </w:r>
      <w:r>
        <w:rPr>
          <w:rFonts w:ascii="Mono" w:hAnsi="Mono"/>
        </w:rPr>
        <w:t>src/ai/voice_service.py</w:t>
      </w:r>
    </w:p>
    <w:p>
      <w:pPr>
        <w:pStyle w:val="Heading2"/>
      </w:pPr>
      <w:r>
        <w:t>Request Flow</w:t>
      </w:r>
    </w:p>
    <w:p>
      <w:pPr>
        <w:pStyle w:val="Heading3"/>
      </w:pPr>
      <w:r>
        <w:t>Synthesis</w:t>
      </w:r>
    </w:p>
    <w:p>
      <w:pPr>
        <w:pStyle w:val="ListNumber"/>
      </w:pPr>
      <w:r>
        <w:t xml:space="preserve">Client calls </w:t>
      </w:r>
      <w:r>
        <w:rPr>
          <w:rFonts w:ascii="Mono" w:hAnsi="Mono"/>
        </w:rPr>
        <w:t>POST /api/voice/synthesize</w:t>
      </w:r>
      <w:r>
        <w:t>.</w:t>
      </w:r>
    </w:p>
    <w:p>
      <w:pPr>
        <w:pStyle w:val="ListNumber"/>
      </w:pPr>
      <w:r>
        <w:t>Backend validates text length, voice, and output format.</w:t>
      </w:r>
    </w:p>
    <w:p>
      <w:pPr>
        <w:pStyle w:val="ListNumber"/>
      </w:pPr>
      <w:r>
        <w:t xml:space="preserve">Backend forwards to AI service with optional </w:t>
      </w:r>
      <w:r>
        <w:rPr>
          <w:rFonts w:ascii="Mono" w:hAnsi="Mono"/>
        </w:rPr>
        <w:t>x-openai-api-key</w:t>
      </w:r>
      <w:r>
        <w:t>.</w:t>
      </w:r>
    </w:p>
    <w:p>
      <w:pPr>
        <w:pStyle w:val="ListNumber"/>
      </w:pPr>
      <w:r>
        <w:t>AI service performs OpenAI TTS and applies scoped caching.</w:t>
      </w:r>
    </w:p>
    <w:p>
      <w:pPr>
        <w:pStyle w:val="ListNumber"/>
      </w:pPr>
      <w:r>
        <w:t>Audio payload returns to client.</w:t>
      </w:r>
    </w:p>
    <w:p>
      <w:pPr>
        <w:pStyle w:val="Heading3"/>
      </w:pPr>
      <w:r>
        <w:t>Recognition</w:t>
      </w:r>
    </w:p>
    <w:p>
      <w:pPr>
        <w:pStyle w:val="ListNumber"/>
      </w:pPr>
      <w:r>
        <w:t xml:space="preserve">Client calls </w:t>
      </w:r>
      <w:r>
        <w:rPr>
          <w:rFonts w:ascii="Mono" w:hAnsi="Mono"/>
        </w:rPr>
        <w:t>POST /api/voice/recognize</w:t>
      </w:r>
      <w:r>
        <w:t>.</w:t>
      </w:r>
    </w:p>
    <w:p>
      <w:pPr>
        <w:pStyle w:val="ListNumber"/>
      </w:pPr>
      <w:r>
        <w:t>Backend validates base64 size and input format.</w:t>
      </w:r>
    </w:p>
    <w:p>
      <w:pPr>
        <w:pStyle w:val="ListNumber"/>
      </w:pPr>
      <w:r>
        <w:t xml:space="preserve">Backend forwards </w:t>
      </w:r>
      <w:r>
        <w:rPr>
          <w:rFonts w:ascii="Mono" w:hAnsi="Mono"/>
        </w:rPr>
        <w:t>audio_format</w:t>
      </w:r>
      <w:r>
        <w:t xml:space="preserve"> + payload to AI service.</w:t>
      </w:r>
    </w:p>
    <w:p>
      <w:pPr>
        <w:pStyle w:val="ListNumber"/>
      </w:pPr>
      <w:r>
        <w:t>AI service decodes/validates input and performs OpenAI STT.</w:t>
      </w:r>
    </w:p>
    <w:p>
      <w:pPr>
        <w:pStyle w:val="ListNumber"/>
      </w:pPr>
      <w:r>
        <w:t>Transcript returns to client.</w:t>
      </w:r>
    </w:p>
    <w:p>
      <w:pPr>
        <w:pStyle w:val="Heading2"/>
      </w:pPr>
      <w:r>
        <w:t>Security Controls</w:t>
      </w:r>
    </w:p>
    <w:p>
      <w:pPr>
        <w:pStyle w:val="ListBullet"/>
      </w:pPr>
      <w:r>
        <w:t>Voice route bearer-token enforcement in route middleware.</w:t>
      </w:r>
    </w:p>
    <w:p>
      <w:pPr>
        <w:pStyle w:val="ListBullet"/>
      </w:pPr>
      <w:r>
        <w:t>Request size limits in backend controller.</w:t>
      </w:r>
    </w:p>
    <w:p>
      <w:pPr>
        <w:pStyle w:val="ListBullet"/>
      </w:pPr>
      <w:r>
        <w:t>Error code preservation (400/401/413 are not collapsed to 500).</w:t>
      </w:r>
    </w:p>
    <w:p>
      <w:pPr>
        <w:pStyle w:val="ListBullet"/>
      </w:pPr>
      <w:r>
        <w:t>Voice routes excluded from generic response-cache middleware.</w:t>
      </w:r>
    </w:p>
    <w:p>
      <w:pPr>
        <w:pStyle w:val="ListBullet"/>
      </w:pPr>
      <w:r>
        <w:t>API-key-scoped cache keys in AI service to avoid cross-key contamination.</w:t>
      </w:r>
    </w:p>
    <w:p>
      <w:pPr>
        <w:pStyle w:val="Heading2"/>
      </w:pPr>
      <w:r>
        <w:t>Observability</w:t>
      </w:r>
    </w:p>
    <w:p>
      <w:pPr>
        <w:pStyle w:val="ListBullet"/>
      </w:pPr>
      <w:r>
        <w:t>Voice endpoints write AI metrics for:</w:t>
      </w:r>
    </w:p>
    <w:p>
      <w:pPr>
        <w:pStyle w:val="ListBullet"/>
      </w:pPr>
      <w:r>
        <w:rPr>
          <w:rFonts w:ascii="Mono" w:hAnsi="Mono"/>
        </w:rPr>
        <w:t>/api/voice/synthesize</w:t>
      </w:r>
    </w:p>
    <w:p>
      <w:pPr>
        <w:pStyle w:val="ListBullet"/>
      </w:pPr>
      <w:r>
        <w:rPr>
          <w:rFonts w:ascii="Mono" w:hAnsi="Mono"/>
        </w:rPr>
        <w:t>/api/voice/recognize</w:t>
      </w:r>
    </w:p>
    <w:p>
      <w:pPr>
        <w:pStyle w:val="ListBullet"/>
      </w:pPr>
      <w:r>
        <w:rPr>
          <w:rFonts w:ascii="Mono" w:hAnsi="Mono"/>
        </w:rPr>
        <w:t>GET /api/analytics/ai/summary</w:t>
      </w:r>
      <w:r>
        <w:t xml:space="preserve"> should surface both endpoints after traffic.</w:t>
      </w:r>
    </w:p>
    <w:p>
      <w:pPr>
        <w:pStyle w:val="Heading2"/>
      </w:pPr>
      <w:r>
        <w:t>Known Constraints</w:t>
      </w:r>
    </w:p>
    <w:p>
      <w:pPr>
        <w:pStyle w:val="ListBullet"/>
      </w:pPr>
      <w:r>
        <w:t xml:space="preserve">STT accepts </w:t>
      </w:r>
      <w:r>
        <w:rPr>
          <w:rFonts w:ascii="Mono" w:hAnsi="Mono"/>
        </w:rPr>
        <w:t>wav</w:t>
      </w:r>
      <w:r>
        <w:t xml:space="preserve">, </w:t>
      </w:r>
      <w:r>
        <w:rPr>
          <w:rFonts w:ascii="Mono" w:hAnsi="Mono"/>
        </w:rPr>
        <w:t>mp3</w:t>
      </w:r>
      <w:r>
        <w:t xml:space="preserve">, </w:t>
      </w:r>
      <w:r>
        <w:rPr>
          <w:rFonts w:ascii="Mono" w:hAnsi="Mono"/>
        </w:rPr>
        <w:t>m4a</w:t>
      </w:r>
      <w:r>
        <w:t xml:space="preserve">, </w:t>
      </w:r>
      <w:r>
        <w:rPr>
          <w:rFonts w:ascii="Mono" w:hAnsi="Mono"/>
        </w:rPr>
        <w:t>flac</w:t>
      </w:r>
      <w:r>
        <w:t xml:space="preserve">, </w:t>
      </w:r>
      <w:r>
        <w:rPr>
          <w:rFonts w:ascii="Mono" w:hAnsi="Mono"/>
        </w:rPr>
        <w:t>ogg</w:t>
      </w:r>
      <w:r>
        <w:t xml:space="preserve">, </w:t>
      </w:r>
      <w:r>
        <w:rPr>
          <w:rFonts w:ascii="Mono" w:hAnsi="Mono"/>
        </w:rPr>
        <w:t>webm</w:t>
      </w:r>
      <w:r>
        <w:t>.</w:t>
      </w:r>
    </w:p>
    <w:p>
      <w:pPr>
        <w:pStyle w:val="ListBullet"/>
      </w:pPr>
      <w:r>
        <w:t xml:space="preserve">STT intentionally rejects </w:t>
      </w:r>
      <w:r>
        <w:rPr>
          <w:rFonts w:ascii="Mono" w:hAnsi="Mono"/>
        </w:rPr>
        <w:t>opus</w:t>
      </w:r>
      <w:r>
        <w:t xml:space="preserve"> and </w:t>
      </w:r>
      <w:r>
        <w:rPr>
          <w:rFonts w:ascii="Mono" w:hAnsi="Mono"/>
        </w:rPr>
        <w:t>pcm</w:t>
      </w:r>
      <w:r>
        <w:t xml:space="preserve"> with </w:t>
      </w:r>
      <w:r>
        <w:rPr>
          <w:rFonts w:ascii="Mono" w:hAnsi="Mono"/>
        </w:rPr>
        <w:t>400</w:t>
      </w:r>
      <w:r>
        <w:t>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docs-archive-superseded-reports-2026-04-28-VOICE-API-ARCHITECTURE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