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docs-archive-superseded-reports-2026-04-28-agentic-framework :root { color-scheme: light; } body { font-family: "Segoe UI", "Helvetica Neue", Arial, sans-serif; margin: 0; padding: 0; background: #f4f7fb; color: #0f172a; } .markdown-body { max-width: 980px; margin: 0 auto; padding: 36px 42px 64px; line-height: 1.65; background: #ffffff; box-shadow: 0 24px 70px rgba(15, 23, 42, 0.08); } .markdown-body h1 { font-size: 34px; line-height: 1.12; margin-bottom: 12px; color: #07111f; border-bottom: 3px solid #0ea5e9; padding-bottom: 12px; page-break-before: always; page-break-after: avoid; break-before: page; break-after: avoid; } .markdown-body h1:first-of-type { page-break-before: avoid; break-before: avoid; } .markdown-body h2 { font-size: 23px; line-height: 1.2; margin-top: 34px; color: #102a43; border-bottom: 1px solid #d7e2ee; padding-bottom: 8px; page-break-after: avoid; break-after: avoid; } .markdown-body h3 { font-size: 18px; margin-top: 20px; color: #1e3a5f; page-break-after: avoid; break-after: avoid; } .markdown-body h4, .markdown-body h5, .markdown-body h6 { page-break-after: avoid; break-after: avoid; } .markdown-body table { width: 100%; border-collapse: collapse; margin: 18px 0 24px; font-size: 13px; page-break-inside: avoid; break-inside: avoid; box-shadow: 0 1px 0 #e2e8f0; } .markdown-body th, .markdown-body td { border: 1px solid #e2e8f0; padding: 9px 11px; text-align: left; vertical-align: top; } .markdown-body th { background: #eef6ff; color: #0f3157; font-weight: 700; } .markdown-body tr:nth-child(even) td { background: #fbfdff; } .markdown-body tr { page-break-inside: avoid; break-inside: avoid; } .markdown-body code { background: #f1f5f9; padding: 2px 4px; border-radius: 4px; font-family: "SFMono-Regular", Menlo, Consolas, monospace; font-size: 0.92em; } .markdown-body pre { background: #111827; color: #e5eef8; padding: 16px; border-radius: 10px; overflow-x: auto; border: 1px solid #243244; page-break-inside: avoid; break-inside: avoid; } .markdown-body pre code { background: transparent; color: inherit; } .markdown-body blockquote { border-left: 5px solid #0ea5e9; margin: 18px 0; padding: 12px 18px; background: #eff8ff; color: #18324f; border-radius: 0 10px 10px 0; } .markdown-body img { max-width: 100%; height: auto; display: block; margin: 16px 0; border-radius: 10px; box-shadow: 0 8px 20px rgba(15, 23, 42, 0.12); page-break-inside: avoid; break-inside: avoid; } .markdown-body figure { page-break-inside: avoid; break-inside: avoid; margin: 16px 0; } .markdown-body a { color: #2563eb; text-decoration: none; } .markdown-body a:hover { text-decoration: underline; } .cover { min-height: 760px; display: flex; flex-direction: column; justify-content: flex-end; padding: 72px 60px 64px; background: linear-gradient(135deg, rgba(9, 30, 66, 0.96) 0%, rgba(12, 74, 110, 0.94) 54%, rgba(20, 83, 45, 0.9) 100%), radial-gradient(circle at 18% 18%, rgba(14, 165, 233, 0.25), transparent 36%); color: #f8fafc; border-radius: 0; margin: -36px -42px 40px; position: relative; overflow: hidden; } .cover::before { content: "PSScript"; position: absolute; top: 46px; left: 60px; font-size: 12px; font-weight: 800; letter-spacing: 0.24em; text-transform: uppercase; color: rgba(226, 246, 255, 0.82); } .cover::after { content: ""; position: absolute; right: -120px; top: -120px; width: 360px; height: 360px; border: 1px solid rgba(255, 255, 255, 0.18); transform: rotate(28deg); } .markdown-body .cover-title { font-size: 48px; line-height: 1.04; font-weight: 800; color: #f8fafc; border-bottom: 3px solid #38bdf8; margin: 0 0 16px; max-width: 720px; } .cover-subtitle { font-size: 20px; line-height: 1.42; color: #dbeafe; margin: 0 0 22px; max-width: 720px; } .cover-meta { display: inline-block; width: fit-content; font-size: 13px; color: #e0f2fe; background: rgba(255, 255, 255, 0.12); border: 1px solid rgba(255, 255, 255, 0.18); border-radius: 999px; padding: 7px 13px; } .page-break { page-break-after: always; break-after: page; } .footer { margin-top: 40px; font-size: 12px; color: #64748b; border-top: 1px solid #e2e8f0; padding-top: 14px; } /* Print and PDF-specific styles */ @page { size: A4; margin: 18mm 16mm 20mm; } @media print { body { background: #ffffff; } .markdown-body { max-width: none; margin: 0; padding: 0; box-shadow: none; } .cover { margin: 0 0 28px; } .markdown-body { orphans: 3; widows: 3; } .markdown-body p { orphans: 3; widows: 3; } .markdown-body li { page-break-inside: avoid; break-inside: avoid; } .markdown-body ul, .markdown-body ol { page-break-before: avoid; break-before: avoid; } .markdown-body blockquote { page-break-inside: avoid; break-inside: avoid; } /* Keep section content together */ .markdown-body h2 + *, .markdown-body h3 + * { page-break-before: avoid; break-before: avoid; } } Agentic Framework Implementation</w:t>
      </w:r>
    </w:p>
    <w:p>
      <w:pPr>
        <w:pStyle w:val="Heading1"/>
      </w:pPr>
    </w:p>
    <w:p>
      <w:r>
        <w:t>This document outlines the implementation of the agentic framework in the PSScript platform, which uses the OpenAI Assistants API to provide a more powerful and persistent AI experience.</w:t>
      </w:r>
    </w:p>
    <w:p>
      <w:pPr>
        <w:pStyle w:val="Heading2"/>
      </w:pPr>
      <w:r>
        <w:t>Overview</w:t>
      </w:r>
    </w:p>
    <w:p>
      <w:r>
        <w:t>The PSScript platform has been enhanced with an agentic framework that leverages the OpenAI Assistants API. This implementation follows the principles outlined in the OpenAI Assistants API documentation https://platform.openai.com/docs/assistants/deep-dive.</w:t>
      </w:r>
    </w:p>
    <w:p>
      <w:r>
        <w:t>Key features of this implementation:</w:t>
      </w:r>
    </w:p>
    <w:p>
      <w:pPr>
        <w:pStyle w:val="ListNumber"/>
      </w:pPr>
      <w:r>
        <w:rPr>
          <w:b/>
        </w:rPr>
        <w:t>Persistent Conversations</w:t>
      </w:r>
      <w:r>
        <w:t>: The system maintains conversation state across user interactions using session IDs.</w:t>
      </w:r>
    </w:p>
    <w:p>
      <w:pPr>
        <w:pStyle w:val="ListNumber"/>
      </w:pPr>
      <w:r>
        <w:rPr>
          <w:b/>
        </w:rPr>
        <w:t>Specialized Agents</w:t>
      </w:r>
      <w:r>
        <w:t>: The framework supports different agent types, with the default being the OpenAI Assistants API.</w:t>
      </w:r>
    </w:p>
    <w:p>
      <w:pPr>
        <w:pStyle w:val="ListNumber"/>
      </w:pPr>
      <w:r>
        <w:rPr>
          <w:b/>
        </w:rPr>
        <w:t>Enhanced Context</w:t>
      </w:r>
      <w:r>
        <w:t>: The agents can maintain context over long conversations, improving the quality of responses.</w:t>
      </w:r>
    </w:p>
    <w:p>
      <w:pPr>
        <w:pStyle w:val="Heading2"/>
      </w:pPr>
      <w:r>
        <w:t>Architecture</w:t>
      </w:r>
    </w:p>
    <w:p>
      <w:r>
        <w:t>The agentic framework is implemented across several components:</w:t>
      </w:r>
    </w:p>
    <w:p>
      <w:pPr>
        <w:pStyle w:val="Heading3"/>
      </w:pPr>
      <w:r>
        <w:t>Backend (Node.js/Express)</w:t>
      </w:r>
    </w:p>
    <w:p>
      <w:pPr>
        <w:pStyle w:val="ListBullet"/>
      </w:pPr>
      <w:r>
        <w:rPr>
          <w:b/>
        </w:rPr>
        <w:t>ChatController</w:t>
      </w:r>
      <w:r>
        <w:t>: Handles incoming chat requests and forwards them to the AI service.</w:t>
      </w:r>
    </w:p>
    <w:p>
      <w:pPr>
        <w:pStyle w:val="ListBullet"/>
      </w:pPr>
      <w:r>
        <w:t xml:space="preserve">Added support for </w:t>
      </w:r>
      <w:r>
        <w:rPr>
          <w:rFonts w:ascii="Mono" w:hAnsi="Mono"/>
        </w:rPr>
        <w:t>agent_type</w:t>
      </w:r>
      <w:r>
        <w:t xml:space="preserve"> and </w:t>
      </w:r>
      <w:r>
        <w:rPr>
          <w:rFonts w:ascii="Mono" w:hAnsi="Mono"/>
        </w:rPr>
        <w:t>session_id</w:t>
      </w:r>
      <w:r>
        <w:t xml:space="preserve"> parameters to specify which agent to use and maintain conversation state.</w:t>
      </w:r>
    </w:p>
    <w:p>
      <w:pPr>
        <w:pStyle w:val="Heading3"/>
      </w:pPr>
      <w:r>
        <w:t>AI Service (Python)</w:t>
      </w:r>
    </w:p>
    <w:p>
      <w:pPr>
        <w:pStyle w:val="ListBullet"/>
      </w:pPr>
      <w:r>
        <w:rPr>
          <w:b/>
        </w:rPr>
        <w:t>OpenAI Assistant Agent</w:t>
      </w:r>
      <w:r>
        <w:t>: Implements the OpenAI Assistants API integration.</w:t>
      </w:r>
    </w:p>
    <w:p>
      <w:pPr>
        <w:pStyle w:val="ListBullet"/>
      </w:pPr>
      <w:r>
        <w:rPr>
          <w:b/>
        </w:rPr>
        <w:t>Agent Coordinator</w:t>
      </w:r>
      <w:r>
        <w:t>: Manages different agent types and routes requests to the appropriate agent.</w:t>
      </w:r>
    </w:p>
    <w:p>
      <w:pPr>
        <w:pStyle w:val="ListBullet"/>
      </w:pPr>
      <w:r>
        <w:rPr>
          <w:b/>
        </w:rPr>
        <w:t>Main API</w:t>
      </w:r>
      <w:r>
        <w:t>: Exposes endpoints for chat, analysis, and other AI functions.</w:t>
      </w:r>
    </w:p>
    <w:p>
      <w:pPr>
        <w:pStyle w:val="Heading3"/>
      </w:pPr>
      <w:r>
        <w:t>Frontend (React)</w:t>
      </w:r>
    </w:p>
    <w:p>
      <w:pPr>
        <w:pStyle w:val="ListBullet"/>
      </w:pPr>
      <w:r>
        <w:rPr>
          <w:b/>
        </w:rPr>
        <w:t>useChat Hook</w:t>
      </w:r>
      <w:r>
        <w:t>: Custom hook that manages chat state and communication with the backend.</w:t>
      </w:r>
    </w:p>
    <w:p>
      <w:pPr>
        <w:pStyle w:val="ListBullet"/>
      </w:pPr>
      <w:r>
        <w:rPr>
          <w:b/>
        </w:rPr>
        <w:t>SimpleChatWithAI</w:t>
      </w:r>
      <w:r>
        <w:t>: Component that provides the chat interface.</w:t>
      </w:r>
    </w:p>
    <w:p>
      <w:pPr>
        <w:pStyle w:val="ListBullet"/>
      </w:pPr>
      <w:r>
        <w:t>Added support for maintaining session state across conversations.</w:t>
      </w:r>
    </w:p>
    <w:p>
      <w:pPr>
        <w:pStyle w:val="Heading2"/>
      </w:pPr>
      <w:r>
        <w:t>Implementation Details</w:t>
      </w:r>
    </w:p>
    <w:p>
      <w:pPr>
        <w:pStyle w:val="Heading3"/>
      </w:pPr>
      <w:r>
        <w:t>OpenAI Assistant Agent</w:t>
      </w:r>
    </w:p>
    <w:p>
      <w:r>
        <w:t xml:space="preserve">The </w:t>
      </w:r>
      <w:r>
        <w:rPr>
          <w:rFonts w:ascii="Mono" w:hAnsi="Mono"/>
        </w:rPr>
        <w:t>OpenAIAssistantAgent</w:t>
      </w:r>
      <w:r>
        <w:t xml:space="preserve"> class in </w:t>
      </w:r>
      <w:r>
        <w:rPr>
          <w:rFonts w:ascii="Mono" w:hAnsi="Mono"/>
        </w:rPr>
        <w:t>src/ai/agents/openai_assistant_agent.py</w:t>
      </w:r>
      <w:r>
        <w:t xml:space="preserve"> implements the OpenAI Assistants API integration. Key features:</w:t>
      </w:r>
    </w:p>
    <w:p>
      <w:pPr>
        <w:pStyle w:val="ListBullet"/>
      </w:pPr>
      <w:r>
        <w:rPr>
          <w:b/>
        </w:rPr>
        <w:t>Thread Management</w:t>
      </w:r>
      <w:r>
        <w:t>: Creates and manages threads for persistent conversations.</w:t>
      </w:r>
    </w:p>
    <w:p>
      <w:pPr>
        <w:pStyle w:val="ListBullet"/>
      </w:pPr>
      <w:r>
        <w:rPr>
          <w:b/>
        </w:rPr>
        <w:t>Assistant Configuration</w:t>
      </w:r>
      <w:r>
        <w:t>: Configures the assistant with appropriate instructions and tools.</w:t>
      </w:r>
    </w:p>
    <w:p>
      <w:pPr>
        <w:pStyle w:val="ListBullet"/>
      </w:pPr>
      <w:r>
        <w:rPr>
          <w:b/>
        </w:rPr>
        <w:t>Message Processing</w:t>
      </w:r>
      <w:r>
        <w:t>: Handles sending messages to the assistant and processing responses.</w:t>
      </w:r>
    </w:p>
    <w:p>
      <w:pPr>
        <w:pStyle w:val="Heading3"/>
      </w:pPr>
      <w:r>
        <w:t>Chat Controller</w:t>
      </w:r>
    </w:p>
    <w:p>
      <w:r>
        <w:t xml:space="preserve">The </w:t>
      </w:r>
      <w:r>
        <w:rPr>
          <w:rFonts w:ascii="Mono" w:hAnsi="Mono"/>
        </w:rPr>
        <w:t>ChatController</w:t>
      </w:r>
      <w:r>
        <w:t xml:space="preserve"> in </w:t>
      </w:r>
      <w:r>
        <w:rPr>
          <w:rFonts w:ascii="Mono" w:hAnsi="Mono"/>
        </w:rPr>
        <w:t>src/backend/src/controllers/ChatController.ts</w:t>
      </w:r>
      <w:r>
        <w:t xml:space="preserve"> has been updated to:</w:t>
      </w:r>
    </w:p>
    <w:p>
      <w:pPr>
        <w:pStyle w:val="ListBullet"/>
      </w:pPr>
      <w:r>
        <w:t xml:space="preserve">Accept </w:t>
      </w:r>
      <w:r>
        <w:rPr>
          <w:rFonts w:ascii="Mono" w:hAnsi="Mono"/>
        </w:rPr>
        <w:t>agent_type</w:t>
      </w:r>
      <w:r>
        <w:t xml:space="preserve"> and </w:t>
      </w:r>
      <w:r>
        <w:rPr>
          <w:rFonts w:ascii="Mono" w:hAnsi="Mono"/>
        </w:rPr>
        <w:t>session_id</w:t>
      </w:r>
      <w:r>
        <w:t xml:space="preserve"> parameters.</w:t>
      </w:r>
    </w:p>
    <w:p>
      <w:pPr>
        <w:pStyle w:val="ListBullet"/>
      </w:pPr>
      <w:r>
        <w:t>Forward these parameters to the AI service.</w:t>
      </w:r>
    </w:p>
    <w:p>
      <w:pPr>
        <w:pStyle w:val="ListBullet"/>
      </w:pPr>
      <w:r>
        <w:t xml:space="preserve">Return the </w:t>
      </w:r>
      <w:r>
        <w:rPr>
          <w:rFonts w:ascii="Mono" w:hAnsi="Mono"/>
        </w:rPr>
        <w:t>session_id</w:t>
      </w:r>
      <w:r>
        <w:t xml:space="preserve"> in the response for persistent conversations.</w:t>
      </w:r>
    </w:p>
    <w:p>
      <w:pPr>
        <w:pStyle w:val="Heading3"/>
      </w:pPr>
      <w:r>
        <w:t>Frontend Integration</w:t>
      </w:r>
    </w:p>
    <w:p>
      <w:r>
        <w:t>The frontend has been updated to:</w:t>
      </w:r>
    </w:p>
    <w:p>
      <w:pPr>
        <w:pStyle w:val="ListBullet"/>
      </w:pPr>
      <w:r>
        <w:t xml:space="preserve">Store and manage the </w:t>
      </w:r>
      <w:r>
        <w:rPr>
          <w:rFonts w:ascii="Mono" w:hAnsi="Mono"/>
        </w:rPr>
        <w:t>sessionId</w:t>
      </w:r>
      <w:r>
        <w:t xml:space="preserve"> in the </w:t>
      </w:r>
      <w:r>
        <w:rPr>
          <w:rFonts w:ascii="Mono" w:hAnsi="Mono"/>
        </w:rPr>
        <w:t>useChat</w:t>
      </w:r>
      <w:r>
        <w:t xml:space="preserve"> hook.</w:t>
      </w:r>
    </w:p>
    <w:p>
      <w:pPr>
        <w:pStyle w:val="ListBullet"/>
      </w:pPr>
      <w:r>
        <w:t xml:space="preserve">Pass the </w:t>
      </w:r>
      <w:r>
        <w:rPr>
          <w:rFonts w:ascii="Mono" w:hAnsi="Mono"/>
        </w:rPr>
        <w:t>sessionId</w:t>
      </w:r>
      <w:r>
        <w:t xml:space="preserve"> to the backend when sending messages.</w:t>
      </w:r>
    </w:p>
    <w:p>
      <w:pPr>
        <w:pStyle w:val="ListBullet"/>
      </w:pPr>
      <w:r>
        <w:t xml:space="preserve">Update the </w:t>
      </w:r>
      <w:r>
        <w:rPr>
          <w:rFonts w:ascii="Mono" w:hAnsi="Mono"/>
        </w:rPr>
        <w:t>sessionId</w:t>
      </w:r>
      <w:r>
        <w:t xml:space="preserve"> when receiving a response with a new session ID.</w:t>
      </w:r>
    </w:p>
    <w:p>
      <w:pPr>
        <w:pStyle w:val="Heading2"/>
      </w:pPr>
      <w:r>
        <w:t>Usage</w:t>
      </w:r>
    </w:p>
    <w:p>
      <w:r>
        <w:t>To use the agentic framework:</w:t>
      </w:r>
    </w:p>
    <w:p>
      <w:pPr>
        <w:pStyle w:val="ListNumber"/>
      </w:pPr>
      <w:r>
        <w:t xml:space="preserve">The frontend sends a message to the backend with an optional </w:t>
      </w:r>
      <w:r>
        <w:rPr>
          <w:rFonts w:ascii="Mono" w:hAnsi="Mono"/>
        </w:rPr>
        <w:t>agent_type</w:t>
      </w:r>
      <w:r>
        <w:t xml:space="preserve"> parameter (defaults to "assistant").</w:t>
      </w:r>
    </w:p>
    <w:p>
      <w:pPr>
        <w:pStyle w:val="ListNumber"/>
      </w:pPr>
      <w:r>
        <w:t>The backend forwards the request to the AI service with the specified agent type.</w:t>
      </w:r>
    </w:p>
    <w:p>
      <w:pPr>
        <w:pStyle w:val="ListNumber"/>
      </w:pPr>
      <w:r>
        <w:t>The AI service routes the request to the appropriate agent.</w:t>
      </w:r>
    </w:p>
    <w:p>
      <w:pPr>
        <w:pStyle w:val="ListNumber"/>
      </w:pPr>
      <w:r>
        <w:t>The agent processes the message and returns a response.</w:t>
      </w:r>
    </w:p>
    <w:p>
      <w:pPr>
        <w:pStyle w:val="ListNumber"/>
      </w:pPr>
      <w:r>
        <w:t xml:space="preserve">The response includes a </w:t>
      </w:r>
      <w:r>
        <w:rPr>
          <w:rFonts w:ascii="Mono" w:hAnsi="Mono"/>
        </w:rPr>
        <w:t>session_id</w:t>
      </w:r>
      <w:r>
        <w:t xml:space="preserve"> that can be used for future messages to maintain conversation state.</w:t>
      </w:r>
    </w:p>
    <w:p>
      <w:pPr>
        <w:pStyle w:val="Heading2"/>
      </w:pPr>
      <w:r>
        <w:t>Configuration</w:t>
      </w:r>
    </w:p>
    <w:p>
      <w:r>
        <w:t>The agentic framework can be configured through environment variables:</w:t>
      </w:r>
    </w:p>
    <w:p>
      <w:pPr>
        <w:pStyle w:val="ListBullet"/>
      </w:pPr>
      <w:r>
        <w:rPr>
          <w:rFonts w:ascii="Mono" w:hAnsi="Mono"/>
        </w:rPr>
        <w:t>OPENAI_API_KEY</w:t>
      </w:r>
      <w:r>
        <w:t>: API key for OpenAI services.</w:t>
      </w:r>
    </w:p>
    <w:p>
      <w:pPr>
        <w:pStyle w:val="ListBullet"/>
      </w:pPr>
      <w:r>
        <w:rPr>
          <w:rFonts w:ascii="Mono" w:hAnsi="Mono"/>
        </w:rPr>
        <w:t>OPENAI_ASSISTANT_ID</w:t>
      </w:r>
      <w:r>
        <w:t>: ID of a pre-created assistant to use (optional).</w:t>
      </w:r>
    </w:p>
    <w:p>
      <w:pPr>
        <w:pStyle w:val="Heading2"/>
      </w:pPr>
      <w:r>
        <w:t>Future Enhancements</w:t>
      </w:r>
    </w:p>
    <w:p>
      <w:r>
        <w:t>Planned enhancements to the agentic framework include:</w:t>
      </w:r>
    </w:p>
    <w:p>
      <w:pPr>
        <w:pStyle w:val="ListNumber"/>
      </w:pPr>
      <w:r>
        <w:rPr>
          <w:b/>
        </w:rPr>
        <w:t>Tool Integration</w:t>
      </w:r>
      <w:r>
        <w:t>: Adding support for custom tools that the assistant can use.</w:t>
      </w:r>
    </w:p>
    <w:p>
      <w:pPr>
        <w:pStyle w:val="ListNumber"/>
      </w:pPr>
      <w:r>
        <w:rPr>
          <w:b/>
        </w:rPr>
        <w:t>Multi-Agent Collaboration</w:t>
      </w:r>
      <w:r>
        <w:t>: Enabling multiple agents to collaborate on complex tasks.</w:t>
      </w:r>
    </w:p>
    <w:p>
      <w:pPr>
        <w:pStyle w:val="ListNumber"/>
      </w:pPr>
      <w:r>
        <w:rPr>
          <w:b/>
        </w:rPr>
        <w:t>Enhanced Memory</w:t>
      </w:r>
      <w:r>
        <w:t>: Implementing more sophisticated memory mechanisms for longer context.</w:t>
      </w:r>
    </w:p>
    <w:p>
      <w:pPr>
        <w:pStyle w:val="ListNumber"/>
      </w:pPr>
      <w:r>
        <w:rPr>
          <w:b/>
        </w:rPr>
        <w:t>Task Planning</w:t>
      </w:r>
      <w:r>
        <w:t>: Adding support for breaking down complex tasks into smaller steps.</w:t>
      </w:r>
    </w:p>
    <w:p>
      <w:pPr>
        <w:pStyle w:val="ListNumber"/>
      </w:pPr>
      <w:r>
        <w:rPr>
          <w:b/>
        </w:rPr>
        <w:t>State Visualization</w:t>
      </w:r>
      <w:r>
        <w:t>: Providing visualizations of the agent's internal state.</w:t>
      </w:r>
    </w:p>
    <w:p>
      <w:pPr>
        <w:pStyle w:val="Heading2"/>
      </w:pPr>
      <w:r>
        <w:t>References</w:t>
      </w:r>
    </w:p>
    <w:p>
      <w:pPr>
        <w:pStyle w:val="ListBullet"/>
      </w:pPr>
      <w:r>
        <w:t>OpenAI Assistants API Documentation https://platform.openai.com/docs/assistants/deep-dive</w:t>
      </w:r>
    </w:p>
    <w:p>
      <w:pPr>
        <w:pStyle w:val="ListBullet"/>
      </w:pPr>
      <w:r>
        <w:t>OpenAI Function Calling https://platform.openai.com/docs/guides/function-calling</w:t>
      </w:r>
    </w:p>
    <w:p>
      <w:pPr>
        <w:pStyle w:val="ListBullet"/>
      </w:pPr>
      <w:r>
        <w:t>OpenAI Thread Management https://platform.openai.com/docs/api-reference/threads</w:t>
      </w:r>
    </w:p>
    <w:p>
      <w:r>
        <w:t>Generated 2026-04-29 14:08 UTC</w:t>
        <w:t xml:space="preserve"> 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docs-archive-superseded-reports-2026-04-28-agentic-framework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