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docs-training-suite-modules-module-04-search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Module 04: Search and Discovery</w:t>
      </w:r>
    </w:p>
    <w:p>
      <w:pPr>
        <w:pStyle w:val="Heading1"/>
      </w:pPr>
    </w:p>
    <w:p>
      <w:pPr>
        <w:pStyle w:val="Heading2"/>
      </w:pPr>
      <w:r>
        <w:t>Objectives</w:t>
      </w:r>
    </w:p>
    <w:p>
      <w:pPr>
        <w:pStyle w:val="ListBullet"/>
      </w:pPr>
      <w:r>
        <w:t>Use keyword search and filters</w:t>
      </w:r>
    </w:p>
    <w:p>
      <w:pPr>
        <w:pStyle w:val="ListBullet"/>
      </w:pPr>
      <w:r>
        <w:t>Use vector search for similarity</w:t>
      </w:r>
    </w:p>
    <w:p>
      <w:pPr>
        <w:pStyle w:val="ListBullet"/>
      </w:pPr>
      <w:r>
        <w:t>Compare results and refine queries</w:t>
      </w:r>
    </w:p>
    <w:p>
      <w:pPr>
        <w:pStyle w:val="Heading2"/>
      </w:pPr>
      <w:r>
        <w:t>Walkthrough</w:t>
      </w:r>
    </w:p>
    <w:p>
      <w:pPr>
        <w:pStyle w:val="ListNumber"/>
      </w:pPr>
      <w:r>
        <w:t>Navigate to Search or Scripts.</w:t>
      </w:r>
    </w:p>
    <w:p>
      <w:pPr>
        <w:pStyle w:val="ListNumber"/>
      </w:pPr>
      <w:r>
        <w:t>Run a keyword search for a common cmdlet (example: Get-ADUser).</w:t>
      </w:r>
    </w:p>
    <w:p>
      <w:pPr>
        <w:pStyle w:val="ListNumber"/>
      </w:pPr>
      <w:r>
        <w:t>Apply filters for category or tag.</w:t>
      </w:r>
    </w:p>
    <w:p>
      <w:pPr>
        <w:pStyle w:val="ListNumber"/>
      </w:pPr>
      <w:r>
        <w:t>Use semantic search to find similar scripts.</w:t>
      </w:r>
    </w:p>
    <w:p>
      <w:pPr>
        <w:pStyle w:val="Heading2"/>
      </w:pPr>
      <w:r>
        <w:t>Search modes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Screenshots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Query patterns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Query</w:t>
            </w:r>
          </w:p>
        </w:tc>
        <w:tc>
          <w:tcPr>
            <w:tcW w:type="dxa" w:w="0"/>
          </w:tcPr>
          <w:p>
            <w:r>
              <w:t>Mode</w:t>
            </w:r>
          </w:p>
        </w:tc>
        <w:tc>
          <w:tcPr>
            <w:tcW w:type="dxa" w:w="0"/>
          </w:tcPr>
          <w:p>
            <w:r>
              <w:t>Expected outcome</w:t>
            </w:r>
          </w:p>
        </w:tc>
      </w:tr>
      <w:tr>
        <w:tc>
          <w:tcPr>
            <w:tcW w:type="dxa" w:w="0"/>
          </w:tcPr>
          <w:p>
            <w:r>
              <w:t>Get-ADUser</w:t>
            </w:r>
          </w:p>
        </w:tc>
        <w:tc>
          <w:tcPr>
            <w:tcW w:type="dxa" w:w="0"/>
          </w:tcPr>
          <w:p>
            <w:r>
              <w:t>Keyword</w:t>
            </w:r>
          </w:p>
        </w:tc>
        <w:tc>
          <w:tcPr>
            <w:tcW w:type="dxa" w:w="0"/>
          </w:tcPr>
          <w:p>
            <w:r>
              <w:t>Exact cmdlet matches</w:t>
            </w:r>
          </w:p>
        </w:tc>
      </w:tr>
      <w:tr>
        <w:tc>
          <w:tcPr>
            <w:tcW w:type="dxa" w:w="0"/>
          </w:tcPr>
          <w:p>
            <w:r>
              <w:t>onboarding workflow</w:t>
            </w:r>
          </w:p>
        </w:tc>
        <w:tc>
          <w:tcPr>
            <w:tcW w:type="dxa" w:w="0"/>
          </w:tcPr>
          <w:p>
            <w:r>
              <w:t>Vector</w:t>
            </w:r>
          </w:p>
        </w:tc>
        <w:tc>
          <w:tcPr>
            <w:tcW w:type="dxa" w:w="0"/>
          </w:tcPr>
          <w:p>
            <w:r>
              <w:t>Semantically similar scripts</w:t>
            </w:r>
          </w:p>
        </w:tc>
      </w:tr>
      <w:tr>
        <w:tc>
          <w:tcPr>
            <w:tcW w:type="dxa" w:w="0"/>
          </w:tcPr>
          <w:p>
            <w:r>
              <w:t>reset password</w:t>
            </w:r>
          </w:p>
        </w:tc>
        <w:tc>
          <w:tcPr>
            <w:tcW w:type="dxa" w:w="0"/>
          </w:tcPr>
          <w:p>
            <w:r>
              <w:t>Hybrid</w:t>
            </w:r>
          </w:p>
        </w:tc>
        <w:tc>
          <w:tcPr>
            <w:tcW w:type="dxa" w:w="0"/>
          </w:tcPr>
          <w:p>
            <w:r>
              <w:t>Mixed exact + semantic ranking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Verification checklist</w:t>
      </w:r>
    </w:p>
    <w:p>
      <w:pPr>
        <w:pStyle w:val="Heading2"/>
      </w:pPr>
    </w:p>
    <w:p>
      <w:pPr>
        <w:pStyle w:val="ListBullet"/>
      </w:pPr>
      <w:r>
        <w:t>You can filter by category or tag</w:t>
      </w:r>
    </w:p>
    <w:p>
      <w:pPr>
        <w:pStyle w:val="ListBullet"/>
      </w:pPr>
      <w:r>
        <w:t>Similar scripts surface when vector search is enabled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docs-training-suite-modules-module-04-search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