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10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附录 A 关键参数总表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附录 A 关键参数总表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A.1 音频参数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A.2 视频参数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A.3 网络与服务端参数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A.4 数据库参数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A.5 编解码器参数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A.6 音视频同步参数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附录 A 关键参数总表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A.1 音频参数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采样率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48000 Hz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采集/播放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帧长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960 samples (20ms)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960/48000=0.02s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帧字节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1920 字节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960×2(int16)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32 kbps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宽带语音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DTX 静音码率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 kbps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不连续传输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复杂度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平衡 CPU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初始模式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VoIP 推荐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VAD EMA α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0.95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0.95×old + 0.05×new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评估周期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 秒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QTimer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模式1触发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EMA &lt; 0.02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宽松（安静）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模式2触发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0.02 ≤ EMA &lt; 0.10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模式3触发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EMA ≥ 0.10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严格（嘈杂）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状态平滑帧数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 帧 (60ms)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MUTE_CONFIRM_THRESHOLD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A.2 视频参数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摄像头分辨率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1280×720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摄像头帧率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 fps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QTimer 23ms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摄像头码率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3.0 Mbps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桌面分辨率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1920×1080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FHD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桌面帧率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 fps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QTimer 50ms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4.0 Mbps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分片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8192 字节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H264_FRAGMENT_SIZE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重组超时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150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H264_REASSEMBLE_TIMEOUT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JPEG 回退质量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失败时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编码防堆积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m_encodingPending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上帧未编完跳帧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发送延迟丢弃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2000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slot_SendVideo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 回退（预留）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640×480 / 1.2 Mbps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弱网参数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A.3 网络与服务端参数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服务端口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8000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连接数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主+音频+视频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接收缓冲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 MB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客户端/服务端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发送缓冲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 MB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客户端/服务端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TCP_NODELAY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启用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降低小包延迟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MD5 盐值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vC0nF2024$SecR1t^S4ltK3y!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固定盐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MAX_EVENTS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4096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epoll_create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listen backlog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epoll_wait 超时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EAGAIN 重试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1000 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usleep(1000)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线程池 min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常驻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 max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动态扩容上限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线程池队列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50000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环形队列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SendVideoWorker 析构等待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 秒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quit()+wait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A.4 数据库参数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表名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t_user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字段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id, tel, password, name, email, icon, feeling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默认 icon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默认 feeling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"比较懒，什么也没写"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字符集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utf8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连接方式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单连接 + pthread_mutex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密码哈希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+ 固定盐（⚠️ 待升级 bcrypt）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A.5 编解码器参数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preset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faster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速度优先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tune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zerolatency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零延迟（无 B 帧）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crf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质量与码率平衡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编码器回退链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nvenc→qsv→libx264→JPEG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运行时探测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JPEG 回退质量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失败时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application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VOIP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语音通话模式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bitrate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32000 bps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宽带语音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complexity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平衡（0-10）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DTX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启用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静音降至 ~1kbps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FEC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前向纠错抗丢包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采样率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8000 Hz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 支持 8/16/32kHz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VAD 帧长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160 samples @8kHz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A.6 音视频同步参数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同步策略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音频主时钟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视频同步到音频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同步算法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时间戳对齐法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computeSyncDelay 计算 waitMs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SYNC_THRESHOLD_US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微秒（10ms）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参考 ffplay 标准值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MAX_WAIT_MS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视频等待上限，防 UI 卡死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CLOCK_TIMEOUT_MS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5000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 秒无音频视为断流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frameDelay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33333 微秒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30fps 帧间隔，推进 videoClock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时间戳来源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系统时钟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getCurrentTimeUs() 微秒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上下文结构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SyncContext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每用户独立 audioClock/videoClock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线程安全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std::mutex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线程 + UI 线程并发保护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唇音同步感知阈值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±80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ITU-T G.107 推荐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音画同步可接受范围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±200 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人眼可接受上限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