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季度汇报</w:t>
      </w:r>
    </w:p>
    <w:p>
      <w:pPr>
        <w:pStyle w:val="Heading1"/>
      </w:pPr>
      <w:r>
        <w:t>标题</w:t>
      </w:r>
    </w:p>
    <w:p>
      <w:r>
        <w:t>正文第一段。</w:t>
      </w:r>
    </w:p>
    <w:p>
      <w:pPr>
        <w:pStyle w:val="Heading2"/>
      </w:pPr>
      <w:r>
        <w:t>小节</w:t>
      </w:r>
    </w:p>
    <w:p>
      <w:r>
        <w:t>列表项一。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