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B76F8" w:rsidP="00FB76F8">
      <w:pPr>
        <w:pStyle w:val="Title"/>
      </w:pPr>
      <w:r>
        <w:t>Econ 1BB3 Summary</w:t>
      </w:r>
    </w:p>
    <w:p w:rsidR="000700A6" w:rsidRDefault="000700A6" w:rsidP="000700A6">
      <w:pPr>
        <w:pStyle w:val="Heading1"/>
      </w:pPr>
      <w:r>
        <w:t>Chapter 1</w:t>
      </w:r>
    </w:p>
    <w:p w:rsidR="004915A0" w:rsidRPr="004915A0" w:rsidRDefault="004915A0" w:rsidP="00DA6CB9">
      <w:pPr>
        <w:pStyle w:val="NoSpacing"/>
      </w:pPr>
      <w:r w:rsidRPr="004915A0">
        <w:rPr>
          <w:b/>
        </w:rPr>
        <w:t>Natural</w:t>
      </w:r>
      <w:r>
        <w:rPr>
          <w:b/>
        </w:rPr>
        <w:t xml:space="preserve"> experiments</w:t>
      </w:r>
      <w:r>
        <w:t>: observing data before and after a natural change</w:t>
      </w:r>
    </w:p>
    <w:p w:rsidR="004915A0" w:rsidRDefault="004915A0" w:rsidP="00DA6CB9">
      <w:pPr>
        <w:pStyle w:val="NoSpacing"/>
        <w:rPr>
          <w:b/>
        </w:rPr>
      </w:pPr>
    </w:p>
    <w:p w:rsidR="000744CA" w:rsidRDefault="00E66FDC" w:rsidP="00DA6CB9">
      <w:pPr>
        <w:pStyle w:val="NoSpacing"/>
      </w:pPr>
      <w:r w:rsidRPr="00E66FDC">
        <w:rPr>
          <w:b/>
        </w:rPr>
        <w:t>Productivity Production Frontier</w:t>
      </w:r>
      <w:r>
        <w:t xml:space="preserve"> (PPF): graph that compares production of 2 things by a given </w:t>
      </w:r>
      <w:r w:rsidR="00AF2463">
        <w:t>firm</w:t>
      </w:r>
      <w:r>
        <w:t xml:space="preserve"> (person, country, factory, etc.); it is drawn by plotting points at the 2 locations where the production of each of the goods is at a maximum (0, y</w:t>
      </w:r>
      <w:r>
        <w:rPr>
          <w:vertAlign w:val="subscript"/>
        </w:rPr>
        <w:t>max</w:t>
      </w:r>
      <w:r>
        <w:t>) &amp; (x</w:t>
      </w:r>
      <w:r>
        <w:rPr>
          <w:vertAlign w:val="subscript"/>
        </w:rPr>
        <w:t>max</w:t>
      </w:r>
      <w:r>
        <w:t>, 0)</w:t>
      </w:r>
      <w:r w:rsidR="00EC3488">
        <w:t xml:space="preserve">; when not given, it is assumed constant opportunity cost, which means </w:t>
      </w:r>
      <w:r w:rsidR="000744CA">
        <w:t>a linear slope</w:t>
      </w:r>
      <w:r w:rsidR="002F2675">
        <w:t>; in reality, it is bowed out because you cannot put computer engineers on a farm</w:t>
      </w:r>
    </w:p>
    <w:p w:rsidR="00AF2463" w:rsidRDefault="00AF2463" w:rsidP="00DA6CB9">
      <w:pPr>
        <w:pStyle w:val="NoSpacing"/>
      </w:pPr>
    </w:p>
    <w:p w:rsidR="00B934C7" w:rsidRPr="00AF2463" w:rsidRDefault="00B934C7" w:rsidP="00B934C7">
      <w:pPr>
        <w:pStyle w:val="NoSpacing"/>
      </w:pPr>
      <w:r>
        <w:rPr>
          <w:b/>
        </w:rPr>
        <w:t>Autarky</w:t>
      </w:r>
      <w:r>
        <w:t>: when a firm does not trade with other firms</w:t>
      </w:r>
    </w:p>
    <w:p w:rsidR="00AF2463" w:rsidRDefault="00B934C7" w:rsidP="00DA6CB9">
      <w:pPr>
        <w:pStyle w:val="NoSpacing"/>
      </w:pPr>
      <w:r>
        <w:t>In autarky</w:t>
      </w:r>
      <w:r w:rsidR="00AF2463">
        <w:t>, a firm can produce under its PPF, but not over it</w:t>
      </w:r>
      <w:r>
        <w:t>. However, producing under its PPF is inefficient.</w:t>
      </w:r>
    </w:p>
    <w:p w:rsidR="00D67590" w:rsidRDefault="00D67590" w:rsidP="00DA6CB9">
      <w:pPr>
        <w:pStyle w:val="NoSpacing"/>
      </w:pPr>
    </w:p>
    <w:p w:rsidR="0081245C" w:rsidRDefault="008534C6" w:rsidP="00DA6CB9">
      <w:pPr>
        <w:pStyle w:val="NoSpacing"/>
      </w:pPr>
      <w:r>
        <w:rPr>
          <w:b/>
        </w:rPr>
        <w:t>Opportunity cost</w:t>
      </w:r>
      <w:r>
        <w:t>:</w:t>
      </w:r>
    </w:p>
    <w:p w:rsidR="0081245C" w:rsidRDefault="00AB492E" w:rsidP="0081245C">
      <w:pPr>
        <w:pStyle w:val="NoSpacing"/>
        <w:numPr>
          <w:ilvl w:val="0"/>
          <w:numId w:val="7"/>
        </w:numPr>
      </w:pPr>
      <w:r>
        <w:t>what is given up to produce one more of a good</w:t>
      </w:r>
    </w:p>
    <w:p w:rsidR="0081245C" w:rsidRDefault="000E6EFC" w:rsidP="00DA6CB9">
      <w:pPr>
        <w:pStyle w:val="NoSpacing"/>
        <w:numPr>
          <w:ilvl w:val="0"/>
          <w:numId w:val="7"/>
        </w:numPr>
      </w:pPr>
      <w:r>
        <w:t>slope of the PPF</w:t>
      </w:r>
      <w:r w:rsidR="003F56AB">
        <w:t xml:space="preserve"> (inverse of the slope if you account the fact that economists don’t know how to graph properly)</w:t>
      </w:r>
    </w:p>
    <w:p w:rsidR="0081245C" w:rsidRDefault="00AB492E" w:rsidP="00DA6CB9">
      <w:pPr>
        <w:pStyle w:val="NoSpacing"/>
        <w:numPr>
          <w:ilvl w:val="0"/>
          <w:numId w:val="7"/>
        </w:numPr>
      </w:pPr>
      <w:r>
        <w:t>When analyzing a PPF, the opportunity cost of one good is given in terms of the other good</w:t>
      </w:r>
    </w:p>
    <w:p w:rsidR="00D6247E" w:rsidRDefault="00E90B53" w:rsidP="00D6247E">
      <w:pPr>
        <w:pStyle w:val="NoSpacing"/>
        <w:numPr>
          <w:ilvl w:val="0"/>
          <w:numId w:val="7"/>
        </w:numPr>
      </w:pPr>
      <w:r>
        <w:t>To find it, take a point</w:t>
      </w:r>
      <w:r w:rsidR="002955C6">
        <w:t xml:space="preserve"> or segment</w:t>
      </w:r>
      <w:r>
        <w:t xml:space="preserve"> on the PPF and </w:t>
      </w:r>
      <w:r w:rsidR="00F26E21">
        <w:t xml:space="preserve">choose a common </w:t>
      </w:r>
      <w:r w:rsidR="0081245C">
        <w:t xml:space="preserve">timeframe </w:t>
      </w:r>
      <w:r w:rsidR="0007323E">
        <w:t xml:space="preserve">of production between the two goods </w:t>
      </w:r>
      <w:r w:rsidR="0081245C">
        <w:t>(i.e. goods/hours)</w:t>
      </w:r>
      <w:r w:rsidR="00126843">
        <w:t>,</w:t>
      </w:r>
      <w:r>
        <w:t xml:space="preserve"> </w:t>
      </w:r>
      <w:r w:rsidR="00126843">
        <w:t>then</w:t>
      </w:r>
      <w:r>
        <w:t xml:space="preserve"> find out how much of each is produced after </w:t>
      </w:r>
      <w:r w:rsidR="00114CD0">
        <w:t>the</w:t>
      </w:r>
      <w:r>
        <w:t xml:space="preserve"> duration.</w:t>
      </w:r>
    </w:p>
    <w:p w:rsidR="00D6247E" w:rsidRPr="0060375D" w:rsidRDefault="00D6247E" w:rsidP="00D6247E">
      <w:pPr>
        <w:pStyle w:val="NoSpacing"/>
        <w:numPr>
          <w:ilvl w:val="0"/>
          <w:numId w:val="7"/>
        </w:numPr>
        <w:rPr>
          <w:i/>
        </w:rPr>
      </w:pPr>
      <w:r w:rsidRPr="0060375D">
        <w:rPr>
          <w:i/>
        </w:rPr>
        <w:t>Opportunity cost of good A is how much of good B you would sacrifice to produce 1 A; B/A</w:t>
      </w:r>
    </w:p>
    <w:p w:rsidR="00167C4C" w:rsidRDefault="00167C4C" w:rsidP="00167C4C">
      <w:pPr>
        <w:pStyle w:val="NoSpacing"/>
      </w:pPr>
    </w:p>
    <w:p w:rsidR="00167C4C" w:rsidRPr="00AC5C83" w:rsidRDefault="00167C4C" w:rsidP="00167C4C">
      <w:pPr>
        <w:pStyle w:val="NoSpacing"/>
      </w:pPr>
      <w:r>
        <w:rPr>
          <w:b/>
        </w:rPr>
        <w:t>Price of trade</w:t>
      </w:r>
      <w:r>
        <w:t>: a price range that 2 people can agree on for a given trade that is below the opportunity cost of the buyer and above the opportunity cost of the seller</w:t>
      </w:r>
    </w:p>
    <w:p w:rsidR="00B971A3" w:rsidRDefault="00B971A3" w:rsidP="00DA6CB9">
      <w:pPr>
        <w:pStyle w:val="NoSpacing"/>
      </w:pPr>
    </w:p>
    <w:p w:rsidR="00B971A3" w:rsidRDefault="00B971A3" w:rsidP="00DA6CB9">
      <w:pPr>
        <w:pStyle w:val="NoSpacing"/>
      </w:pPr>
      <w:r>
        <w:rPr>
          <w:b/>
        </w:rPr>
        <w:t>Microeconomics</w:t>
      </w:r>
      <w:r>
        <w:t>: effect on consumers</w:t>
      </w:r>
      <w:r w:rsidR="009629C4">
        <w:t xml:space="preserve"> and firms</w:t>
      </w:r>
      <w:r w:rsidR="000F27C5">
        <w:t>; includes government policies</w:t>
      </w:r>
    </w:p>
    <w:p w:rsidR="00B971A3" w:rsidRDefault="00B971A3" w:rsidP="00DA6CB9">
      <w:pPr>
        <w:pStyle w:val="NoSpacing"/>
      </w:pPr>
    </w:p>
    <w:p w:rsidR="00B971A3" w:rsidRDefault="00B971A3" w:rsidP="00DA6CB9">
      <w:pPr>
        <w:pStyle w:val="NoSpacing"/>
      </w:pPr>
      <w:r>
        <w:rPr>
          <w:b/>
        </w:rPr>
        <w:t>Macroeconomics</w:t>
      </w:r>
      <w:r>
        <w:t>: effect on economy</w:t>
      </w:r>
      <w:r w:rsidR="000F27C5">
        <w:t xml:space="preserve"> (unemployment, inflation, growth, etc.)</w:t>
      </w:r>
    </w:p>
    <w:p w:rsidR="002D2738" w:rsidRDefault="002D2738" w:rsidP="00DA6CB9">
      <w:pPr>
        <w:pStyle w:val="NoSpacing"/>
      </w:pPr>
    </w:p>
    <w:p w:rsidR="004C444F" w:rsidRDefault="004C444F" w:rsidP="00DA6CB9">
      <w:pPr>
        <w:pStyle w:val="NoSpacing"/>
      </w:pPr>
      <w:r>
        <w:rPr>
          <w:b/>
        </w:rPr>
        <w:t>Positive</w:t>
      </w:r>
      <w:r w:rsidR="002E17F6">
        <w:rPr>
          <w:b/>
        </w:rPr>
        <w:t xml:space="preserve"> statement</w:t>
      </w:r>
      <w:r>
        <w:t>:</w:t>
      </w:r>
      <w:r w:rsidR="007A3707">
        <w:t xml:space="preserve"> </w:t>
      </w:r>
      <w:r w:rsidR="002E17F6">
        <w:t>don’t have to be true, but measurable fact; no bias “too” or “improve” give away</w:t>
      </w:r>
    </w:p>
    <w:p w:rsidR="004C444F" w:rsidRPr="004C444F" w:rsidRDefault="004C444F" w:rsidP="00DA6CB9">
      <w:pPr>
        <w:pStyle w:val="NoSpacing"/>
      </w:pPr>
      <w:r>
        <w:rPr>
          <w:b/>
        </w:rPr>
        <w:t>Normative</w:t>
      </w:r>
      <w:r w:rsidR="002E17F6">
        <w:rPr>
          <w:b/>
        </w:rPr>
        <w:t xml:space="preserve"> statement</w:t>
      </w:r>
      <w:r>
        <w:t xml:space="preserve">: </w:t>
      </w:r>
      <w:r w:rsidR="002E17F6">
        <w:t>immorality</w:t>
      </w:r>
      <w:r w:rsidR="00100BD5">
        <w:t>, etc.</w:t>
      </w:r>
    </w:p>
    <w:p w:rsidR="004C444F" w:rsidRDefault="004C444F" w:rsidP="00DA6CB9">
      <w:pPr>
        <w:pStyle w:val="NoSpacing"/>
      </w:pPr>
    </w:p>
    <w:p w:rsidR="002D2738" w:rsidRDefault="002D2738" w:rsidP="00DA6CB9">
      <w:pPr>
        <w:pStyle w:val="NoSpacing"/>
      </w:pPr>
      <w:r>
        <w:rPr>
          <w:b/>
        </w:rPr>
        <w:t>Reasons for Disagreements</w:t>
      </w:r>
      <w:r>
        <w:t>: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>Values:</w:t>
      </w:r>
      <w:r w:rsidR="0024696A">
        <w:t xml:space="preserve"> (not monetary)</w:t>
      </w:r>
      <w:r>
        <w:t xml:space="preserve"> personal opinion</w:t>
      </w:r>
      <w:r w:rsidR="003F1AFE">
        <w:t>, policies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 xml:space="preserve">Scientific judgement: </w:t>
      </w:r>
      <w:r w:rsidR="00A45861">
        <w:t>taxes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 xml:space="preserve">Perception and reality: </w:t>
      </w:r>
      <w:r w:rsidR="00C6442E">
        <w:t>doesn’t exist</w:t>
      </w:r>
    </w:p>
    <w:p w:rsidR="009A3C48" w:rsidRDefault="009A3C48" w:rsidP="009A3C48">
      <w:pPr>
        <w:pStyle w:val="NoSpacing"/>
      </w:pPr>
    </w:p>
    <w:p w:rsidR="009A3C48" w:rsidRDefault="009A3C48" w:rsidP="009A3C48">
      <w:pPr>
        <w:pStyle w:val="NoSpacing"/>
      </w:pPr>
      <w:r>
        <w:lastRenderedPageBreak/>
        <w:t xml:space="preserve">Specialization implies that the </w:t>
      </w:r>
      <w:r w:rsidR="00C13EE9">
        <w:t>opportunity cost is different. Just think: would you ask an engineer to work on a farm?</w:t>
      </w:r>
    </w:p>
    <w:p w:rsidR="005416E5" w:rsidRDefault="005416E5" w:rsidP="009A3C48">
      <w:pPr>
        <w:pStyle w:val="NoSpacing"/>
      </w:pPr>
    </w:p>
    <w:p w:rsidR="005416E5" w:rsidRDefault="005416E5" w:rsidP="009A3C48">
      <w:pPr>
        <w:pStyle w:val="NoSpacing"/>
      </w:pPr>
      <w:r w:rsidRPr="00715AFC">
        <w:rPr>
          <w:b/>
        </w:rPr>
        <w:t>Absolute advantage</w:t>
      </w:r>
      <w:r w:rsidR="00E04652">
        <w:t xml:space="preserve">: who can make more of one of the </w:t>
      </w:r>
      <w:r>
        <w:t>good</w:t>
      </w:r>
      <w:r w:rsidR="000E2453">
        <w:t>s</w:t>
      </w:r>
      <w:r>
        <w:t xml:space="preserve"> (disregard opportunity cost)</w:t>
      </w:r>
      <w:r w:rsidR="00A84679">
        <w:t>?</w:t>
      </w:r>
    </w:p>
    <w:p w:rsidR="00B93090" w:rsidRDefault="005416E5" w:rsidP="008E47BF">
      <w:pPr>
        <w:pStyle w:val="NoSpacing"/>
      </w:pPr>
      <w:r w:rsidRPr="00715AFC">
        <w:rPr>
          <w:b/>
        </w:rPr>
        <w:t>Comparative advantage</w:t>
      </w:r>
      <w:r>
        <w:t>: who has the lower opportunity cost</w:t>
      </w:r>
      <w:r w:rsidR="00A84679">
        <w:t>?</w:t>
      </w:r>
    </w:p>
    <w:p w:rsidR="00E925AC" w:rsidRDefault="00E925AC" w:rsidP="008E47BF">
      <w:pPr>
        <w:pStyle w:val="NoSpacing"/>
      </w:pPr>
    </w:p>
    <w:p w:rsidR="004D563A" w:rsidRDefault="004D563A" w:rsidP="008E47BF">
      <w:pPr>
        <w:pStyle w:val="NoSpacing"/>
      </w:pPr>
      <w:r>
        <w:rPr>
          <w:b/>
        </w:rPr>
        <w:t>Substitute</w:t>
      </w:r>
      <w:r>
        <w:t>:</w:t>
      </w:r>
      <w:r w:rsidR="00CE067A">
        <w:t xml:space="preserve"> similar products that are almost the same; when the price of one causes increase in demand in the other</w:t>
      </w:r>
    </w:p>
    <w:p w:rsidR="00BC32AC" w:rsidRPr="007B4CF4" w:rsidRDefault="007B4CF4" w:rsidP="008E47BF">
      <w:pPr>
        <w:pStyle w:val="NoSpacing"/>
      </w:pPr>
      <w:r>
        <w:rPr>
          <w:b/>
        </w:rPr>
        <w:t>Compliment</w:t>
      </w:r>
      <w:r>
        <w:t>:</w:t>
      </w:r>
      <w:r w:rsidR="00CE067A">
        <w:t xml:space="preserve"> prices of 2 products rise simultaneously, like mice and keyboards</w:t>
      </w:r>
    </w:p>
    <w:p w:rsidR="00193796" w:rsidRDefault="00193796" w:rsidP="008E47BF">
      <w:pPr>
        <w:pStyle w:val="NoSpacing"/>
      </w:pPr>
    </w:p>
    <w:p w:rsidR="00235119" w:rsidRDefault="00DB4143" w:rsidP="00235119">
      <w:pPr>
        <w:pStyle w:val="NoSpacing"/>
      </w:pPr>
      <w:r>
        <w:rPr>
          <w:b/>
        </w:rPr>
        <w:t>Inferior goods</w:t>
      </w:r>
      <w:r>
        <w:t>: cheap things that you only buy because you can’t afford the normal</w:t>
      </w:r>
      <w:r w:rsidR="00006AAB">
        <w:t>/luxury</w:t>
      </w:r>
      <w:r>
        <w:t xml:space="preserve"> goods, such as Mac-and-cheese</w:t>
      </w:r>
    </w:p>
    <w:p w:rsidR="00006AAB" w:rsidRPr="00006AAB" w:rsidRDefault="00006AAB" w:rsidP="00235119">
      <w:pPr>
        <w:pStyle w:val="NoSpacing"/>
      </w:pPr>
      <w:r>
        <w:rPr>
          <w:b/>
        </w:rPr>
        <w:t>Luxury goods</w:t>
      </w:r>
      <w:r>
        <w:t xml:space="preserve">: </w:t>
      </w:r>
      <w:r w:rsidR="000F2C15">
        <w:t>really expensive goods that are particularly affected too much by increasing prices</w:t>
      </w:r>
    </w:p>
    <w:p w:rsidR="00DB4143" w:rsidRDefault="00235119" w:rsidP="00235119">
      <w:pPr>
        <w:pStyle w:val="NoSpacing"/>
      </w:pPr>
      <w:r>
        <w:rPr>
          <w:b/>
        </w:rPr>
        <w:t>Normal goods</w:t>
      </w:r>
      <w:r>
        <w:t>: other stuff</w:t>
      </w:r>
    </w:p>
    <w:p w:rsidR="008F6EDD" w:rsidRDefault="008F6EDD" w:rsidP="008E47BF">
      <w:pPr>
        <w:pStyle w:val="NoSpacing"/>
      </w:pPr>
    </w:p>
    <w:p w:rsidR="000B6C92" w:rsidRDefault="008F6EDD" w:rsidP="008E47BF">
      <w:pPr>
        <w:pStyle w:val="NoSpacing"/>
      </w:pPr>
      <w:r w:rsidRPr="008F6EDD">
        <w:rPr>
          <w:b/>
        </w:rPr>
        <w:t>Quantity demanded</w:t>
      </w:r>
      <w:r>
        <w:t>:</w:t>
      </w:r>
    </w:p>
    <w:p w:rsidR="008F6EDD" w:rsidRDefault="009617E9" w:rsidP="008F6EDD">
      <w:pPr>
        <w:pStyle w:val="NoSpacing"/>
        <w:numPr>
          <w:ilvl w:val="0"/>
          <w:numId w:val="3"/>
        </w:numPr>
      </w:pPr>
      <w:r>
        <w:t>A</w:t>
      </w:r>
      <w:r w:rsidR="008F6EDD">
        <w:t>ffected by: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Price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Income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Prices of other goods (i.e. substitutes and compliments)</w:t>
      </w:r>
    </w:p>
    <w:p w:rsidR="00F242D2" w:rsidRDefault="00F242D2" w:rsidP="008F6EDD">
      <w:pPr>
        <w:pStyle w:val="NoSpacing"/>
        <w:numPr>
          <w:ilvl w:val="1"/>
          <w:numId w:val="3"/>
        </w:numPr>
      </w:pPr>
      <w:r>
        <w:t>Tastes (including scientific discoveries about benefits of product)</w:t>
      </w:r>
    </w:p>
    <w:p w:rsidR="00F242D2" w:rsidRDefault="00F242D2" w:rsidP="008F6EDD">
      <w:pPr>
        <w:pStyle w:val="NoSpacing"/>
        <w:numPr>
          <w:ilvl w:val="1"/>
          <w:numId w:val="3"/>
        </w:numPr>
      </w:pPr>
      <w:r>
        <w:t>Expectation of future prices or future income</w:t>
      </w:r>
    </w:p>
    <w:p w:rsidR="008A55A4" w:rsidRDefault="008A55A4" w:rsidP="008A55A4">
      <w:pPr>
        <w:pStyle w:val="NoSpacing"/>
        <w:numPr>
          <w:ilvl w:val="0"/>
          <w:numId w:val="3"/>
        </w:numPr>
      </w:pPr>
      <w:r>
        <w:t xml:space="preserve">Keeping everything the same, the </w:t>
      </w:r>
      <w:r>
        <w:rPr>
          <w:b/>
        </w:rPr>
        <w:t>law of demand</w:t>
      </w:r>
      <w:r>
        <w:t xml:space="preserve"> says that demand falls as price increases</w:t>
      </w:r>
    </w:p>
    <w:p w:rsidR="00132D6D" w:rsidRDefault="00132D6D" w:rsidP="00132D6D">
      <w:pPr>
        <w:pStyle w:val="NoSpacing"/>
        <w:numPr>
          <w:ilvl w:val="0"/>
          <w:numId w:val="3"/>
        </w:numPr>
      </w:pPr>
      <w:r>
        <w:t xml:space="preserve">Increases </w:t>
      </w:r>
      <w:r w:rsidR="007E0DCF">
        <w:t>cause</w:t>
      </w:r>
      <w:r>
        <w:t xml:space="preserve"> </w:t>
      </w:r>
      <w:r>
        <w:rPr>
          <w:u w:val="single"/>
        </w:rPr>
        <w:t>right</w:t>
      </w:r>
      <w:r>
        <w:t xml:space="preserve"> shift; decreases </w:t>
      </w:r>
      <w:r w:rsidR="007E0DCF">
        <w:t xml:space="preserve">cause </w:t>
      </w:r>
      <w:r>
        <w:rPr>
          <w:u w:val="single"/>
        </w:rPr>
        <w:t>left</w:t>
      </w:r>
      <w:r>
        <w:t xml:space="preserve"> shift</w:t>
      </w:r>
      <w:r w:rsidR="00EE1506">
        <w:t xml:space="preserve"> (think about the change in the area under the curve for smart cookies who know integration)</w:t>
      </w:r>
    </w:p>
    <w:p w:rsidR="008A55A4" w:rsidRDefault="008A55A4" w:rsidP="008A55A4">
      <w:pPr>
        <w:pStyle w:val="NoSpacing"/>
      </w:pPr>
    </w:p>
    <w:p w:rsidR="008A55A4" w:rsidRDefault="008A55A4" w:rsidP="008A55A4">
      <w:pPr>
        <w:pStyle w:val="NoSpacing"/>
      </w:pPr>
      <w:r>
        <w:rPr>
          <w:b/>
        </w:rPr>
        <w:t>Quantity Supplied</w:t>
      </w:r>
      <w:r>
        <w:t>:</w:t>
      </w:r>
    </w:p>
    <w:p w:rsidR="008A55A4" w:rsidRDefault="008A55A4" w:rsidP="008A55A4">
      <w:pPr>
        <w:pStyle w:val="NoSpacing"/>
        <w:numPr>
          <w:ilvl w:val="0"/>
          <w:numId w:val="4"/>
        </w:numPr>
      </w:pPr>
      <w:r>
        <w:t>Affected by:</w:t>
      </w:r>
    </w:p>
    <w:p w:rsidR="008A55A4" w:rsidRDefault="00D73EEA" w:rsidP="008A55A4">
      <w:pPr>
        <w:pStyle w:val="NoSpacing"/>
        <w:numPr>
          <w:ilvl w:val="1"/>
          <w:numId w:val="4"/>
        </w:numPr>
      </w:pPr>
      <w:r>
        <w:t>Price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Input prices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Technology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Expectations</w:t>
      </w:r>
    </w:p>
    <w:p w:rsidR="007E0DCF" w:rsidRDefault="007E0DCF" w:rsidP="007E0DCF">
      <w:pPr>
        <w:pStyle w:val="NoSpacing"/>
        <w:numPr>
          <w:ilvl w:val="0"/>
          <w:numId w:val="4"/>
        </w:numPr>
      </w:pPr>
      <w:r>
        <w:t xml:space="preserve">Increases cause </w:t>
      </w:r>
      <w:r w:rsidRPr="007E0DCF">
        <w:rPr>
          <w:u w:val="single"/>
        </w:rPr>
        <w:t>right</w:t>
      </w:r>
      <w:r>
        <w:t xml:space="preserve"> shift; decreases cause </w:t>
      </w:r>
      <w:r>
        <w:rPr>
          <w:u w:val="single"/>
        </w:rPr>
        <w:t>left</w:t>
      </w:r>
      <w:r>
        <w:t xml:space="preserve"> shift</w:t>
      </w:r>
    </w:p>
    <w:p w:rsidR="007E0DCF" w:rsidRDefault="007E0DCF" w:rsidP="00C61DA8">
      <w:pPr>
        <w:pStyle w:val="NoSpacing"/>
      </w:pPr>
    </w:p>
    <w:p w:rsidR="00C61DA8" w:rsidRDefault="00C61DA8" w:rsidP="00C61DA8">
      <w:pPr>
        <w:pStyle w:val="NoSpacing"/>
      </w:pPr>
      <w:r w:rsidRPr="00C61DA8">
        <w:rPr>
          <w:u w:val="single"/>
        </w:rPr>
        <w:t>Rarely</w:t>
      </w:r>
      <w:r>
        <w:t xml:space="preserve"> will both the supply and demand curves shift simultaneously.</w:t>
      </w:r>
    </w:p>
    <w:p w:rsidR="00C61DA8" w:rsidRDefault="00C61DA8" w:rsidP="00C61DA8">
      <w:pPr>
        <w:pStyle w:val="NoSpacing"/>
      </w:pPr>
    </w:p>
    <w:p w:rsidR="00C61DA8" w:rsidRPr="00C61DA8" w:rsidRDefault="00C61DA8" w:rsidP="00C61DA8">
      <w:pPr>
        <w:pStyle w:val="NoSpacing"/>
      </w:pPr>
      <w:r>
        <w:rPr>
          <w:b/>
        </w:rPr>
        <w:t>Comparative statistics</w:t>
      </w:r>
      <w:r>
        <w:t>: comparing before and after</w:t>
      </w:r>
    </w:p>
    <w:p w:rsidR="00010A47" w:rsidRDefault="00010A47" w:rsidP="00010A47">
      <w:pPr>
        <w:pStyle w:val="NoSpacing"/>
      </w:pPr>
    </w:p>
    <w:p w:rsidR="00010A47" w:rsidRDefault="00010A47" w:rsidP="00010A47">
      <w:pPr>
        <w:pStyle w:val="NoSpacing"/>
      </w:pPr>
      <w:r>
        <w:rPr>
          <w:b/>
        </w:rPr>
        <w:t>Stock variable</w:t>
      </w:r>
      <w:r>
        <w:t>: snapshot</w:t>
      </w:r>
    </w:p>
    <w:p w:rsidR="00010A47" w:rsidRDefault="00010A47" w:rsidP="00010A47">
      <w:pPr>
        <w:pStyle w:val="NoSpacing"/>
      </w:pPr>
      <w:r>
        <w:rPr>
          <w:b/>
        </w:rPr>
        <w:t>Flow variable</w:t>
      </w:r>
      <w:r>
        <w:t>: over period of time</w:t>
      </w:r>
    </w:p>
    <w:p w:rsidR="00D24EE5" w:rsidRDefault="00D24EE5" w:rsidP="00D24EE5">
      <w:pPr>
        <w:pStyle w:val="Heading1"/>
      </w:pPr>
      <w:bookmarkStart w:id="0" w:name="_GDP"/>
      <w:bookmarkEnd w:id="0"/>
      <w:r>
        <w:lastRenderedPageBreak/>
        <w:t>Chapter 5</w:t>
      </w:r>
    </w:p>
    <w:p w:rsidR="004C7E0E" w:rsidRDefault="006B1A8B" w:rsidP="006B1A8B">
      <w:pPr>
        <w:pStyle w:val="Heading2"/>
      </w:pPr>
      <w:r>
        <w:t>GDP</w:t>
      </w:r>
    </w:p>
    <w:p w:rsidR="000B6C92" w:rsidRDefault="000B6C92" w:rsidP="008E47BF">
      <w:pPr>
        <w:pStyle w:val="NoSpacing"/>
      </w:pPr>
      <w:r w:rsidRPr="006F67A1">
        <w:rPr>
          <w:b/>
        </w:rPr>
        <w:t>GDP</w:t>
      </w:r>
      <w:r>
        <w:t>:</w:t>
      </w:r>
    </w:p>
    <w:p w:rsidR="000B6C92" w:rsidRDefault="003A015A" w:rsidP="000B6C92">
      <w:pPr>
        <w:pStyle w:val="NoSpacing"/>
        <w:numPr>
          <w:ilvl w:val="0"/>
          <w:numId w:val="2"/>
        </w:numPr>
      </w:pPr>
      <w:r>
        <w:t>E</w:t>
      </w:r>
      <w:r w:rsidR="000B6C92">
        <w:t>ach transaction can be in multiple categories</w:t>
      </w:r>
    </w:p>
    <w:p w:rsidR="002C16DD" w:rsidRDefault="002C16DD" w:rsidP="000B6C92">
      <w:pPr>
        <w:pStyle w:val="NoSpacing"/>
        <w:numPr>
          <w:ilvl w:val="0"/>
          <w:numId w:val="2"/>
        </w:numPr>
      </w:pPr>
      <w:r>
        <w:t>Y = C + I + G + NX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C</w:t>
      </w:r>
      <w:r>
        <w:t>onsumption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I</w:t>
      </w:r>
      <w:r>
        <w:t>nvestment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G</w:t>
      </w:r>
      <w:r>
        <w:t>overnment spending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N</w:t>
      </w:r>
      <w:r>
        <w:t>et e</w:t>
      </w:r>
      <w:r>
        <w:rPr>
          <w:b/>
        </w:rPr>
        <w:t>X</w:t>
      </w:r>
      <w:r>
        <w:t>ports</w:t>
      </w:r>
      <w:r w:rsidR="0016179C">
        <w:t xml:space="preserve"> (Exports – imports)</w:t>
      </w:r>
    </w:p>
    <w:p w:rsidR="00446F98" w:rsidRDefault="0033550D" w:rsidP="005A2103">
      <w:pPr>
        <w:pStyle w:val="NoSpacing"/>
        <w:numPr>
          <w:ilvl w:val="1"/>
          <w:numId w:val="2"/>
        </w:numPr>
      </w:pPr>
      <w:r>
        <w:t>Transactions can</w:t>
      </w:r>
      <w:r w:rsidR="00446F98">
        <w:t xml:space="preserve"> be </w:t>
      </w:r>
      <w:r>
        <w:t xml:space="preserve">in </w:t>
      </w:r>
      <w:r w:rsidR="00446F98">
        <w:t xml:space="preserve">different </w:t>
      </w:r>
      <w:r>
        <w:t xml:space="preserve">categories </w:t>
      </w:r>
      <w:r w:rsidR="00446F98">
        <w:t>based on intention</w:t>
      </w:r>
    </w:p>
    <w:p w:rsidR="000C6675" w:rsidRDefault="003A015A" w:rsidP="000C6675">
      <w:pPr>
        <w:pStyle w:val="NoSpacing"/>
        <w:numPr>
          <w:ilvl w:val="0"/>
          <w:numId w:val="2"/>
        </w:numPr>
      </w:pPr>
      <w:r>
        <w:t xml:space="preserve">Each good is only calculated </w:t>
      </w:r>
      <w:r w:rsidR="00F44AAF" w:rsidRPr="005B324E">
        <w:rPr>
          <w:i/>
        </w:rPr>
        <w:t>once</w:t>
      </w:r>
      <w:r w:rsidR="00585741">
        <w:t>.</w:t>
      </w:r>
      <w:r w:rsidR="002C16DD">
        <w:t xml:space="preserve"> </w:t>
      </w:r>
      <w:r w:rsidR="00585741">
        <w:t>I</w:t>
      </w:r>
      <w:r w:rsidR="002C16DD">
        <w:t xml:space="preserve">f it’s moved into a different category, it means </w:t>
      </w:r>
      <w:r w:rsidR="00585741">
        <w:t>you add it to the new category and subtract it from the previous</w:t>
      </w:r>
      <w:r w:rsidR="002C16DD">
        <w:t xml:space="preserve"> category</w:t>
      </w:r>
    </w:p>
    <w:p w:rsidR="00E26A84" w:rsidRDefault="00E26A84" w:rsidP="0010224C">
      <w:pPr>
        <w:pStyle w:val="NoSpacing"/>
      </w:pPr>
    </w:p>
    <w:p w:rsidR="008A3356" w:rsidRDefault="008A3356" w:rsidP="0010224C">
      <w:pPr>
        <w:pStyle w:val="NoSpacing"/>
      </w:pPr>
      <w:r>
        <w:t>S</w:t>
      </w:r>
      <w:r>
        <w:rPr>
          <w:vertAlign w:val="subscript"/>
        </w:rPr>
        <w:t>p</w:t>
      </w:r>
      <w:r>
        <w:t>: public saving = T − G</w:t>
      </w:r>
    </w:p>
    <w:p w:rsidR="008A3356" w:rsidRDefault="008A3356" w:rsidP="0010224C">
      <w:pPr>
        <w:pStyle w:val="NoSpacing"/>
      </w:pPr>
    </w:p>
    <w:p w:rsidR="007B6DAF" w:rsidRPr="007B6DAF" w:rsidRDefault="007B6DAF" w:rsidP="0010224C">
      <w:pPr>
        <w:pStyle w:val="NoSpacing"/>
      </w:pPr>
      <w:r>
        <w:rPr>
          <w:b/>
        </w:rPr>
        <w:t>Transfer funds</w:t>
      </w:r>
      <w:r w:rsidR="00DF0C52">
        <w:rPr>
          <w:b/>
        </w:rPr>
        <w:t xml:space="preserve"> (a.k.a. transfer payments)</w:t>
      </w:r>
      <w:r>
        <w:t>: funds provided by government that do not count as GDP, such as a pension</w:t>
      </w:r>
    </w:p>
    <w:p w:rsidR="007B6DAF" w:rsidRDefault="007B6DAF" w:rsidP="0010224C">
      <w:pPr>
        <w:pStyle w:val="NoSpacing"/>
      </w:pPr>
    </w:p>
    <w:p w:rsidR="006B1A8B" w:rsidRPr="009726CA" w:rsidRDefault="000C6675" w:rsidP="006B1A8B">
      <w:pPr>
        <w:pStyle w:val="NoSpacing"/>
      </w:pPr>
      <w:r>
        <w:rPr>
          <w:b/>
        </w:rPr>
        <w:t>Intermediate good</w:t>
      </w:r>
      <w:r>
        <w:t xml:space="preserve">: a </w:t>
      </w:r>
      <w:r w:rsidR="00585741">
        <w:t>partially produced good or good in storage that is meant to be sold later</w:t>
      </w:r>
      <w:r w:rsidR="003E1B22">
        <w:t>. It would count as investment</w:t>
      </w:r>
      <w:r>
        <w:t xml:space="preserve">. </w:t>
      </w:r>
      <w:r w:rsidR="003E1B22">
        <w:t>It does not change the GDP when it leaves the investment category</w:t>
      </w:r>
      <w:r w:rsidR="00FB5A84">
        <w:t>, since GDP should not be counted multiple times</w:t>
      </w:r>
    </w:p>
    <w:p w:rsidR="006B1A8B" w:rsidRDefault="006B1A8B" w:rsidP="006B1A8B">
      <w:pPr>
        <w:pStyle w:val="NoSpacing"/>
      </w:pPr>
    </w:p>
    <w:p w:rsidR="006B1A8B" w:rsidRDefault="006B1A8B" w:rsidP="006B1A8B">
      <w:pPr>
        <w:pStyle w:val="NoSpacing"/>
      </w:pPr>
      <w:r>
        <w:rPr>
          <w:b/>
        </w:rPr>
        <w:t>Catch-up effect</w:t>
      </w:r>
      <w:r>
        <w:t>: how developing countries have higher growth rate than developed countries, caused by diminishing marginal product</w:t>
      </w:r>
    </w:p>
    <w:p w:rsidR="006B1A8B" w:rsidRPr="00A116E0" w:rsidRDefault="006B1A8B" w:rsidP="006B1A8B">
      <w:pPr>
        <w:pStyle w:val="NoSpacing"/>
      </w:pPr>
    </w:p>
    <w:p w:rsidR="006B1A8B" w:rsidRPr="00693D34" w:rsidRDefault="006B1A8B" w:rsidP="006B1A8B">
      <w:pPr>
        <w:pStyle w:val="NoSpacing"/>
      </w:pPr>
      <w:r>
        <w:rPr>
          <w:b/>
        </w:rPr>
        <w:t>Capital</w:t>
      </w:r>
      <w:r>
        <w:t>: durable goods, i.e. physical wealth and money</w:t>
      </w:r>
    </w:p>
    <w:p w:rsidR="006B1A8B" w:rsidRDefault="006B1A8B" w:rsidP="005E042E">
      <w:pPr>
        <w:pStyle w:val="NoSpacing"/>
      </w:pPr>
    </w:p>
    <w:p w:rsidR="00CB591A" w:rsidRDefault="00BE5913" w:rsidP="00A116E0">
      <w:pPr>
        <w:pStyle w:val="NoSpacing"/>
      </w:pPr>
      <w:r>
        <w:rPr>
          <w:b/>
        </w:rPr>
        <w:t>Gross National Product</w:t>
      </w:r>
      <w:r>
        <w:t xml:space="preserve"> (GNP):</w:t>
      </w:r>
      <w:r w:rsidR="000874CD">
        <w:t xml:space="preserve"> total value of all goods and services produced by a country</w:t>
      </w:r>
      <w:r w:rsidR="00A200E8">
        <w:t>’s citizens domestically or foreign</w:t>
      </w:r>
      <w:r w:rsidR="000874CD">
        <w:t xml:space="preserve"> in a given period</w:t>
      </w:r>
    </w:p>
    <w:p w:rsidR="00FF05F3" w:rsidRDefault="00A200E8" w:rsidP="00CB591A">
      <w:pPr>
        <w:pStyle w:val="NoSpacing"/>
        <w:numPr>
          <w:ilvl w:val="0"/>
          <w:numId w:val="8"/>
        </w:numPr>
      </w:pPr>
      <w:r w:rsidRPr="00CB591A">
        <w:rPr>
          <w:u w:val="single"/>
        </w:rPr>
        <w:t>who</w:t>
      </w:r>
      <w:r>
        <w:t xml:space="preserve">, rather than GDP’s </w:t>
      </w:r>
      <w:r w:rsidRPr="00CB591A">
        <w:rPr>
          <w:u w:val="single"/>
        </w:rPr>
        <w:t>where</w:t>
      </w:r>
    </w:p>
    <w:p w:rsidR="00CB591A" w:rsidRDefault="009150E1" w:rsidP="00CB591A">
      <w:pPr>
        <w:pStyle w:val="NoSpacing"/>
        <w:numPr>
          <w:ilvl w:val="0"/>
          <w:numId w:val="8"/>
        </w:numPr>
      </w:pPr>
      <w:r>
        <w:t>GNP = GDP + NR</w:t>
      </w:r>
      <w:r w:rsidR="00CB591A" w:rsidRPr="00CB591A">
        <w:t xml:space="preserve"> </w:t>
      </w:r>
      <w:r w:rsidR="002E4C2D">
        <w:t>−</w:t>
      </w:r>
      <w:r w:rsidR="00CB591A" w:rsidRPr="00CB591A">
        <w:t xml:space="preserve"> </w:t>
      </w:r>
      <w:r w:rsidRPr="00CB591A">
        <w:t>NP (Net payment outflow to foreign assets)</w:t>
      </w:r>
    </w:p>
    <w:p w:rsidR="009150E1" w:rsidRDefault="009150E1" w:rsidP="00CB591A">
      <w:pPr>
        <w:pStyle w:val="NoSpacing"/>
        <w:numPr>
          <w:ilvl w:val="0"/>
          <w:numId w:val="8"/>
        </w:numPr>
      </w:pPr>
      <w:r>
        <w:t xml:space="preserve">NR: </w:t>
      </w:r>
      <w:r w:rsidRPr="00CB591A">
        <w:t xml:space="preserve">Net </w:t>
      </w:r>
      <w:r>
        <w:t xml:space="preserve">revenue </w:t>
      </w:r>
      <w:r w:rsidRPr="00CB591A">
        <w:t xml:space="preserve">from </w:t>
      </w:r>
      <w:r>
        <w:t>citizens</w:t>
      </w:r>
      <w:r w:rsidRPr="00CB591A">
        <w:t xml:space="preserve"> abroad</w:t>
      </w:r>
    </w:p>
    <w:p w:rsidR="009150E1" w:rsidRPr="00E3635A" w:rsidRDefault="009150E1" w:rsidP="00CB591A">
      <w:pPr>
        <w:pStyle w:val="NoSpacing"/>
        <w:numPr>
          <w:ilvl w:val="0"/>
          <w:numId w:val="8"/>
        </w:numPr>
      </w:pPr>
      <w:r>
        <w:t xml:space="preserve">NP: </w:t>
      </w:r>
      <w:r w:rsidRPr="00CB591A">
        <w:t>Net pa</w:t>
      </w:r>
      <w:r>
        <w:t>yment outflow to foreign</w:t>
      </w:r>
      <w:r w:rsidR="001A0B01">
        <w:t>ers</w:t>
      </w:r>
      <w:r w:rsidR="004C05A6">
        <w:t xml:space="preserve"> in the country</w:t>
      </w:r>
    </w:p>
    <w:p w:rsidR="00BE5913" w:rsidRDefault="00A116E0" w:rsidP="005E042E">
      <w:pPr>
        <w:pStyle w:val="NoSpacing"/>
      </w:pPr>
      <w:r>
        <w:t xml:space="preserve"> </w:t>
      </w:r>
    </w:p>
    <w:p w:rsidR="005E042E" w:rsidRDefault="005E042E" w:rsidP="005E042E">
      <w:pPr>
        <w:pStyle w:val="NoSpacing"/>
      </w:pPr>
      <w:r>
        <w:rPr>
          <w:b/>
        </w:rPr>
        <w:t>Nominal GDP</w:t>
      </w:r>
      <w:r>
        <w:t xml:space="preserve">: </w:t>
      </w:r>
      <w:r w:rsidR="00A4741D">
        <w:t xml:space="preserve">increases when prices and </w:t>
      </w:r>
      <w:r w:rsidR="004D4DA7">
        <w:t>output</w:t>
      </w:r>
      <w:r w:rsidR="00A4741D">
        <w:t xml:space="preserve"> increase</w:t>
      </w:r>
      <w:r w:rsidR="004D4DA7">
        <w:t>s</w:t>
      </w:r>
    </w:p>
    <w:p w:rsidR="00A4741D" w:rsidRPr="00A4741D" w:rsidRDefault="00A4741D" w:rsidP="005E042E">
      <w:pPr>
        <w:pStyle w:val="NoSpacing"/>
      </w:pPr>
      <w:r>
        <w:rPr>
          <w:b/>
        </w:rPr>
        <w:t>Real GDP</w:t>
      </w:r>
      <w:r>
        <w:t xml:space="preserve">: increases when </w:t>
      </w:r>
      <w:r w:rsidR="004D4DA7">
        <w:t xml:space="preserve">output </w:t>
      </w:r>
      <w:r>
        <w:t>increase</w:t>
      </w:r>
      <w:r w:rsidR="004D4DA7">
        <w:t>s</w:t>
      </w:r>
      <w:r w:rsidR="007B60D6">
        <w:t xml:space="preserve">; </w:t>
      </w:r>
    </w:p>
    <w:p w:rsidR="005C49C1" w:rsidRDefault="005C49C1" w:rsidP="005C49C1">
      <w:pPr>
        <w:pStyle w:val="NoSpacing"/>
      </w:pPr>
    </w:p>
    <w:p w:rsidR="005C49C1" w:rsidRDefault="009726CA" w:rsidP="006B1A8B">
      <w:pPr>
        <w:pStyle w:val="NoSpacing"/>
      </w:pPr>
      <w:r>
        <w:rPr>
          <w:b/>
        </w:rPr>
        <w:t>Diminishing Marginal Product</w:t>
      </w:r>
      <w:r>
        <w:t xml:space="preserve">: </w:t>
      </w:r>
      <w:r w:rsidR="00DC634C">
        <w:t>adding more units of labour decreases the marginal product, unless constant returns to scale</w:t>
      </w:r>
    </w:p>
    <w:p w:rsidR="005D1B6B" w:rsidRDefault="006B1A8B" w:rsidP="006B1A8B">
      <w:pPr>
        <w:pStyle w:val="Heading2"/>
      </w:pPr>
      <w:r>
        <w:t>CPI</w:t>
      </w:r>
    </w:p>
    <w:p w:rsidR="0084058E" w:rsidRPr="0084058E" w:rsidRDefault="0084058E" w:rsidP="005C49C1">
      <w:pPr>
        <w:pStyle w:val="NoSpacing"/>
      </w:pPr>
      <w:r>
        <w:rPr>
          <w:b/>
        </w:rPr>
        <w:t>Basket</w:t>
      </w:r>
      <w:r>
        <w:t xml:space="preserve">: </w:t>
      </w:r>
      <w:r w:rsidR="00A116E0">
        <w:t xml:space="preserve">fixed amount of goods consumers will consume </w:t>
      </w:r>
      <w:r w:rsidR="008268FC">
        <w:t>annually</w:t>
      </w:r>
      <w:r w:rsidR="00684E6A">
        <w:t xml:space="preserve"> (doesn’t include luxury goods)</w:t>
      </w:r>
    </w:p>
    <w:p w:rsidR="0084058E" w:rsidRDefault="0084058E" w:rsidP="005C49C1">
      <w:pPr>
        <w:pStyle w:val="NoSpacing"/>
      </w:pPr>
    </w:p>
    <w:p w:rsidR="005D1B6B" w:rsidRDefault="00941E00" w:rsidP="005C49C1">
      <w:pPr>
        <w:pStyle w:val="NoSpacing"/>
      </w:pPr>
      <w:r>
        <w:rPr>
          <w:b/>
        </w:rPr>
        <w:t xml:space="preserve">Consumer </w:t>
      </w:r>
      <w:r w:rsidR="005D1B6B">
        <w:rPr>
          <w:b/>
        </w:rPr>
        <w:t>Price Index</w:t>
      </w:r>
      <w:r>
        <w:rPr>
          <w:b/>
        </w:rPr>
        <w:t xml:space="preserve"> (CPI)</w:t>
      </w:r>
      <w:r w:rsidR="00E252ED" w:rsidRPr="00E252ED">
        <w:t>:</w:t>
      </w:r>
    </w:p>
    <w:p w:rsidR="00111F83" w:rsidRDefault="00E4454C" w:rsidP="0084058E">
      <w:pPr>
        <w:pStyle w:val="NoSpacing"/>
        <w:numPr>
          <w:ilvl w:val="0"/>
          <w:numId w:val="5"/>
        </w:numPr>
      </w:pPr>
      <w:r>
        <w:t>F</w:t>
      </w:r>
      <w:r w:rsidR="00111F83">
        <w:t>ixed quantities, change in prices</w:t>
      </w:r>
    </w:p>
    <w:p w:rsidR="00DD7D61" w:rsidRDefault="00DD7D61" w:rsidP="0084058E">
      <w:pPr>
        <w:pStyle w:val="NoSpacing"/>
        <w:numPr>
          <w:ilvl w:val="0"/>
          <w:numId w:val="5"/>
        </w:numPr>
      </w:pPr>
      <w:r>
        <w:lastRenderedPageBreak/>
        <w:t xml:space="preserve">Prices of goods and services </w:t>
      </w:r>
      <w:r>
        <w:rPr>
          <w:u w:val="single"/>
        </w:rPr>
        <w:t>bought by typical consumers</w:t>
      </w:r>
    </w:p>
    <w:p w:rsidR="0084058E" w:rsidRDefault="003B56AC" w:rsidP="0084058E">
      <w:pPr>
        <w:pStyle w:val="NoSpacing"/>
        <w:numPr>
          <w:ilvl w:val="0"/>
          <w:numId w:val="5"/>
        </w:numPr>
      </w:pPr>
      <w:r>
        <w:t xml:space="preserve">cost of </w:t>
      </w:r>
      <w:r w:rsidRPr="003B56AC">
        <w:rPr>
          <w:position w:val="-30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4pt" o:ole="">
            <v:imagedata r:id="rId6" o:title=""/>
          </v:shape>
          <o:OLEObject Type="Embed" ProgID="Equation.DSMT4" ShapeID="_x0000_i1025" DrawAspect="Content" ObjectID="_1448021323" r:id="rId7"/>
        </w:object>
      </w:r>
    </w:p>
    <w:p w:rsidR="0084058E" w:rsidRDefault="0084058E" w:rsidP="0084058E">
      <w:pPr>
        <w:pStyle w:val="NoSpacing"/>
        <w:numPr>
          <w:ilvl w:val="0"/>
          <w:numId w:val="5"/>
        </w:numPr>
      </w:pPr>
      <w:r>
        <w:t>It sucks because:</w:t>
      </w:r>
      <w:r w:rsidR="00D10A46">
        <w:t xml:space="preserve"> keep in mind that surveys are only done every 10 years</w:t>
      </w:r>
    </w:p>
    <w:p w:rsidR="0084058E" w:rsidRDefault="008268FC" w:rsidP="0084058E">
      <w:pPr>
        <w:pStyle w:val="NoSpacing"/>
        <w:numPr>
          <w:ilvl w:val="1"/>
          <w:numId w:val="5"/>
        </w:numPr>
      </w:pPr>
      <w:r>
        <w:t>Consumer substituting products for cheaper/more effective products due to changing prices</w:t>
      </w:r>
    </w:p>
    <w:p w:rsidR="0084058E" w:rsidRDefault="0084058E" w:rsidP="0084058E">
      <w:pPr>
        <w:pStyle w:val="NoSpacing"/>
        <w:numPr>
          <w:ilvl w:val="1"/>
          <w:numId w:val="5"/>
        </w:numPr>
      </w:pPr>
      <w:r>
        <w:t>New goods</w:t>
      </w:r>
      <w:r w:rsidR="00D10A46">
        <w:t xml:space="preserve"> that weren’t around during survey, such as smart phones</w:t>
      </w:r>
    </w:p>
    <w:p w:rsidR="00723113" w:rsidRDefault="00723113" w:rsidP="0084058E">
      <w:pPr>
        <w:pStyle w:val="NoSpacing"/>
        <w:numPr>
          <w:ilvl w:val="1"/>
          <w:numId w:val="5"/>
        </w:numPr>
      </w:pPr>
      <w:r>
        <w:t>Unmeasured quality change (such as technology in cars)</w:t>
      </w:r>
    </w:p>
    <w:p w:rsidR="00DF11C8" w:rsidRDefault="000700A6" w:rsidP="000700A6">
      <w:pPr>
        <w:pStyle w:val="Heading2"/>
      </w:pPr>
      <w:bookmarkStart w:id="1" w:name="_GDP_Deflator"/>
      <w:bookmarkEnd w:id="1"/>
      <w:r>
        <w:t>GDP Deflator</w:t>
      </w:r>
    </w:p>
    <w:p w:rsidR="00DF11C8" w:rsidRDefault="00DF11C8" w:rsidP="00DF11C8">
      <w:pPr>
        <w:pStyle w:val="NoSpacing"/>
      </w:pPr>
      <w:r>
        <w:rPr>
          <w:b/>
        </w:rPr>
        <w:t>GDP Deflator</w:t>
      </w:r>
      <w:r>
        <w:t>:</w:t>
      </w:r>
    </w:p>
    <w:p w:rsidR="00F22F1E" w:rsidRDefault="00F22F1E" w:rsidP="00DF11C8">
      <w:pPr>
        <w:pStyle w:val="NoSpacing"/>
        <w:numPr>
          <w:ilvl w:val="0"/>
          <w:numId w:val="6"/>
        </w:numPr>
      </w:pPr>
      <w:r>
        <w:t xml:space="preserve">a measure of the </w:t>
      </w:r>
      <w:r w:rsidR="00F633C0">
        <w:t>price level</w:t>
      </w:r>
    </w:p>
    <w:p w:rsidR="00DF11C8" w:rsidRDefault="00DF11C8" w:rsidP="00DF11C8">
      <w:pPr>
        <w:pStyle w:val="NoSpacing"/>
        <w:numPr>
          <w:ilvl w:val="0"/>
          <w:numId w:val="6"/>
        </w:numPr>
      </w:pPr>
      <w:r>
        <w:t>Fixed prices, changing quantity</w:t>
      </w:r>
    </w:p>
    <w:p w:rsidR="00DD7D61" w:rsidRDefault="00DD7D61" w:rsidP="00DD7D61">
      <w:pPr>
        <w:pStyle w:val="NoSpacing"/>
        <w:numPr>
          <w:ilvl w:val="0"/>
          <w:numId w:val="5"/>
        </w:numPr>
      </w:pPr>
      <w:r>
        <w:t xml:space="preserve">Prices of goods and services </w:t>
      </w:r>
      <w:r>
        <w:rPr>
          <w:u w:val="single"/>
        </w:rPr>
        <w:t>produced domestically</w:t>
      </w:r>
    </w:p>
    <w:p w:rsidR="00DF11C8" w:rsidRDefault="001E451C" w:rsidP="00DF11C8">
      <w:pPr>
        <w:pStyle w:val="NoSpacing"/>
        <w:numPr>
          <w:ilvl w:val="0"/>
          <w:numId w:val="6"/>
        </w:numPr>
      </w:pPr>
      <w:r w:rsidRPr="001E451C">
        <w:rPr>
          <w:position w:val="-30"/>
        </w:rPr>
        <w:object w:dxaOrig="1560" w:dyaOrig="680">
          <v:shape id="_x0000_i1026" type="#_x0000_t75" style="width:77.95pt;height:34pt" o:ole="">
            <v:imagedata r:id="rId8" o:title=""/>
          </v:shape>
          <o:OLEObject Type="Embed" ProgID="Equation.DSMT4" ShapeID="_x0000_i1026" DrawAspect="Content" ObjectID="_1448021324" r:id="rId9"/>
        </w:object>
      </w:r>
    </w:p>
    <w:p w:rsidR="000700A6" w:rsidRDefault="000700A6" w:rsidP="00DF11C8">
      <w:pPr>
        <w:pStyle w:val="NoSpacing"/>
        <w:numPr>
          <w:ilvl w:val="0"/>
          <w:numId w:val="6"/>
        </w:numPr>
      </w:pPr>
      <w:r>
        <w:t xml:space="preserve">Compared to </w:t>
      </w:r>
      <w:hyperlink w:anchor="_Price_Level" w:history="1">
        <w:r w:rsidRPr="00C54EC2">
          <w:rPr>
            <w:rStyle w:val="Hyperlink"/>
          </w:rPr>
          <w:t>price level</w:t>
        </w:r>
      </w:hyperlink>
      <w:r>
        <w:t xml:space="preserve">, </w:t>
      </w:r>
      <w:r w:rsidR="00020276">
        <w:t>GDP Deflator</w:t>
      </w:r>
      <w:r>
        <w:t xml:space="preserve"> refers to the information from the whole year, whereas price level is instantaneous</w:t>
      </w:r>
    </w:p>
    <w:p w:rsidR="00941E00" w:rsidRDefault="00941E00" w:rsidP="005C49C1">
      <w:pPr>
        <w:pStyle w:val="NoSpacing"/>
      </w:pPr>
    </w:p>
    <w:p w:rsidR="00684030" w:rsidRDefault="00684030" w:rsidP="005C49C1">
      <w:pPr>
        <w:pStyle w:val="NoSpacing"/>
      </w:pPr>
      <w:r>
        <w:t>To calculate the current value of a historic price, use the following equation:</w:t>
      </w:r>
    </w:p>
    <w:p w:rsidR="00684030" w:rsidRDefault="00684030" w:rsidP="00684030">
      <w:pPr>
        <w:pStyle w:val="NoSpacing"/>
        <w:jc w:val="center"/>
      </w:pPr>
      <w:r w:rsidRPr="00684030">
        <w:rPr>
          <w:position w:val="-30"/>
        </w:rPr>
        <w:object w:dxaOrig="2140" w:dyaOrig="680">
          <v:shape id="_x0000_i1027" type="#_x0000_t75" style="width:106.8pt;height:34pt" o:ole="">
            <v:imagedata r:id="rId10" o:title=""/>
          </v:shape>
          <o:OLEObject Type="Embed" ProgID="Equation.DSMT4" ShapeID="_x0000_i1027" DrawAspect="Content" ObjectID="_1448021325" r:id="rId11"/>
        </w:object>
      </w:r>
    </w:p>
    <w:p w:rsidR="00D871C0" w:rsidRDefault="00CE594F" w:rsidP="0047218E">
      <w:pPr>
        <w:pStyle w:val="NoSpacing"/>
      </w:pPr>
      <w:r>
        <w:rPr>
          <w:b/>
        </w:rPr>
        <w:t>Inflation rate</w:t>
      </w:r>
      <w:r>
        <w:t>:</w:t>
      </w:r>
    </w:p>
    <w:p w:rsidR="00CE594F" w:rsidRDefault="00CE594F" w:rsidP="00D871C0">
      <w:pPr>
        <w:pStyle w:val="NoSpacing"/>
        <w:numPr>
          <w:ilvl w:val="0"/>
          <w:numId w:val="6"/>
        </w:numPr>
      </w:pPr>
      <w:r>
        <w:t>%Δ price level from one year to the next</w:t>
      </w:r>
    </w:p>
    <w:p w:rsidR="00D871C0" w:rsidRPr="00CE594F" w:rsidRDefault="00D871C0" w:rsidP="00D871C0">
      <w:pPr>
        <w:pStyle w:val="NoSpacing"/>
        <w:numPr>
          <w:ilvl w:val="0"/>
          <w:numId w:val="6"/>
        </w:numPr>
      </w:pPr>
      <w:r>
        <w:t xml:space="preserve">Assuming </w:t>
      </w:r>
      <w:r>
        <w:rPr>
          <w:i/>
        </w:rPr>
        <w:t>p</w:t>
      </w:r>
      <w:r>
        <w:t xml:space="preserve"> represents GDP deflator, you can calculate inflation rate using the following formula:</w:t>
      </w:r>
      <w:r w:rsidR="0056377B" w:rsidRPr="00D871C0">
        <w:rPr>
          <w:position w:val="-32"/>
        </w:rPr>
        <w:object w:dxaOrig="2260" w:dyaOrig="740">
          <v:shape id="_x0000_i1028" type="#_x0000_t75" style="width:113.15pt;height:36.8pt" o:ole="">
            <v:imagedata r:id="rId12" o:title=""/>
          </v:shape>
          <o:OLEObject Type="Embed" ProgID="Equation.DSMT4" ShapeID="_x0000_i1028" DrawAspect="Content" ObjectID="_1448021326" r:id="rId13"/>
        </w:object>
      </w:r>
    </w:p>
    <w:p w:rsidR="008F25BB" w:rsidRDefault="00F26DE7" w:rsidP="00F26DE7">
      <w:pPr>
        <w:pStyle w:val="Heading1"/>
      </w:pPr>
      <w:r>
        <w:t>Chapter 6</w:t>
      </w:r>
    </w:p>
    <w:p w:rsidR="008F25BB" w:rsidRDefault="008F25BB" w:rsidP="008F25BB">
      <w:pPr>
        <w:pStyle w:val="NoSpacing"/>
      </w:pPr>
      <w:r>
        <w:rPr>
          <w:b/>
        </w:rPr>
        <w:t>Interest rate</w:t>
      </w:r>
      <w:r>
        <w:t>: opportunity cost of currently available funds</w:t>
      </w:r>
    </w:p>
    <w:p w:rsidR="00684030" w:rsidRDefault="00684030" w:rsidP="005C49C1">
      <w:pPr>
        <w:pStyle w:val="NoSpacing"/>
      </w:pPr>
    </w:p>
    <w:p w:rsidR="008F25BB" w:rsidRDefault="008F25BB" w:rsidP="005C49C1">
      <w:pPr>
        <w:pStyle w:val="NoSpacing"/>
      </w:pPr>
      <w:r>
        <w:rPr>
          <w:b/>
        </w:rPr>
        <w:t>Real interest rate</w:t>
      </w:r>
      <w:r>
        <w:t xml:space="preserve">: </w:t>
      </w:r>
      <w:r w:rsidR="00290D90">
        <w:t xml:space="preserve">interest rate </w:t>
      </w:r>
      <w:r w:rsidR="006054B8">
        <w:t>with inflation</w:t>
      </w:r>
    </w:p>
    <w:p w:rsidR="008F25BB" w:rsidRPr="008F25BB" w:rsidRDefault="008F25BB" w:rsidP="005C49C1">
      <w:pPr>
        <w:pStyle w:val="NoSpacing"/>
      </w:pPr>
      <w:r>
        <w:rPr>
          <w:b/>
        </w:rPr>
        <w:t>Nominal interest rate</w:t>
      </w:r>
      <w:r>
        <w:t>:</w:t>
      </w:r>
      <w:r w:rsidR="00DF0998">
        <w:t xml:space="preserve"> </w:t>
      </w:r>
      <w:r w:rsidR="00290D90">
        <w:t xml:space="preserve">interest rate </w:t>
      </w:r>
      <w:r w:rsidR="006054B8">
        <w:t>without inflation</w:t>
      </w:r>
    </w:p>
    <w:p w:rsidR="009C55AD" w:rsidRDefault="001E2EF3" w:rsidP="00C67A70">
      <w:pPr>
        <w:pStyle w:val="NoSpacing"/>
      </w:pPr>
      <w:r>
        <w:t xml:space="preserve">Nominal interest rate = </w:t>
      </w:r>
      <w:r w:rsidR="009C55AD" w:rsidRPr="008F25BB">
        <w:t xml:space="preserve">Real Interest Rate </w:t>
      </w:r>
      <w:r>
        <w:t>+</w:t>
      </w:r>
      <w:r w:rsidR="009C55AD" w:rsidRPr="009C55AD">
        <w:t xml:space="preserve"> inflation</w:t>
      </w:r>
    </w:p>
    <w:p w:rsidR="009C55AD" w:rsidRDefault="009C55AD" w:rsidP="00C67A70">
      <w:pPr>
        <w:pStyle w:val="NoSpacing"/>
        <w:rPr>
          <w:b/>
        </w:rPr>
      </w:pPr>
    </w:p>
    <w:p w:rsidR="007A5FF9" w:rsidRDefault="007A5FF9" w:rsidP="00C67A70">
      <w:pPr>
        <w:pStyle w:val="NoSpacing"/>
      </w:pPr>
      <w:r w:rsidRPr="007A5FF9">
        <w:t>If there is a t</w:t>
      </w:r>
      <w:r>
        <w:t>ax, it will be on the nominal.</w:t>
      </w:r>
    </w:p>
    <w:p w:rsidR="007A5FF9" w:rsidRPr="007A5FF9" w:rsidRDefault="007A5FF9" w:rsidP="00C67A70">
      <w:pPr>
        <w:pStyle w:val="NoSpacing"/>
      </w:pPr>
    </w:p>
    <w:p w:rsidR="00B06E06" w:rsidRDefault="000E66C7" w:rsidP="005C49C1">
      <w:pPr>
        <w:pStyle w:val="NoSpacing"/>
      </w:pPr>
      <w:r>
        <w:t>In a closed economy, savings = investment</w:t>
      </w:r>
    </w:p>
    <w:p w:rsidR="0058083D" w:rsidRDefault="0058083D" w:rsidP="005C49C1">
      <w:pPr>
        <w:pStyle w:val="NoSpacing"/>
      </w:pPr>
    </w:p>
    <w:p w:rsidR="0058083D" w:rsidRDefault="00E4008E" w:rsidP="005C49C1">
      <w:pPr>
        <w:pStyle w:val="NoSpacing"/>
      </w:pPr>
      <w:r>
        <w:rPr>
          <w:b/>
        </w:rPr>
        <w:t>Inward-oriented policies</w:t>
      </w:r>
      <w:r>
        <w:t>: policies that encourage domestic sales over exporting</w:t>
      </w:r>
    </w:p>
    <w:p w:rsidR="00B93AAB" w:rsidRDefault="00E20D0A" w:rsidP="00E20D0A">
      <w:pPr>
        <w:pStyle w:val="Heading1"/>
      </w:pPr>
      <w:r>
        <w:lastRenderedPageBreak/>
        <w:t>Chapter 7 – Production and Growth</w:t>
      </w:r>
    </w:p>
    <w:p w:rsidR="00DC7BB7" w:rsidRDefault="00DC7BB7" w:rsidP="00DC7BB7">
      <w:pPr>
        <w:pStyle w:val="Heading2"/>
      </w:pPr>
      <w:bookmarkStart w:id="2" w:name="_Production_Function"/>
      <w:bookmarkEnd w:id="2"/>
      <w:r>
        <w:t>Production Function</w:t>
      </w:r>
    </w:p>
    <w:p w:rsidR="00B93AAB" w:rsidRDefault="00B93AAB" w:rsidP="005C49C1">
      <w:pPr>
        <w:pStyle w:val="NoSpacing"/>
      </w:pPr>
      <w:r>
        <w:rPr>
          <w:b/>
        </w:rPr>
        <w:t>Production function</w:t>
      </w:r>
      <w:r>
        <w:t>:</w:t>
      </w:r>
      <w:r w:rsidRPr="00B93AAB">
        <w:rPr>
          <w:position w:val="-14"/>
        </w:rPr>
        <w:object w:dxaOrig="2140" w:dyaOrig="400">
          <v:shape id="_x0000_i1029" type="#_x0000_t75" style="width:106.8pt;height:20.2pt" o:ole="">
            <v:imagedata r:id="rId14" o:title=""/>
          </v:shape>
          <o:OLEObject Type="Embed" ProgID="Equation.DSMT4" ShapeID="_x0000_i1029" DrawAspect="Content" ObjectID="_1448021327" r:id="rId15"/>
        </w:object>
      </w:r>
    </w:p>
    <w:p w:rsidR="00B93AAB" w:rsidRDefault="0096403C" w:rsidP="005C49C1">
      <w:pPr>
        <w:pStyle w:val="NoSpacing"/>
      </w:pPr>
      <w:r w:rsidRPr="0096403C">
        <w:rPr>
          <w:u w:val="single"/>
        </w:rPr>
        <w:t>A</w:t>
      </w:r>
      <w:r>
        <w:t>dvancements (technology)</w:t>
      </w:r>
    </w:p>
    <w:p w:rsidR="0096403C" w:rsidRDefault="0096403C" w:rsidP="005C49C1">
      <w:pPr>
        <w:pStyle w:val="NoSpacing"/>
      </w:pPr>
      <w:r>
        <w:rPr>
          <w:u w:val="single"/>
        </w:rPr>
        <w:t>K</w:t>
      </w:r>
      <w:r>
        <w:t>apital (physical capital)</w:t>
      </w:r>
      <w:r w:rsidR="00386435">
        <w:t>: machinery or capital equipment</w:t>
      </w:r>
    </w:p>
    <w:p w:rsidR="0096403C" w:rsidRDefault="0096403C" w:rsidP="005C49C1">
      <w:pPr>
        <w:pStyle w:val="NoSpacing"/>
      </w:pPr>
      <w:r>
        <w:rPr>
          <w:u w:val="single"/>
        </w:rPr>
        <w:t>L</w:t>
      </w:r>
      <w:r>
        <w:t>abour</w:t>
      </w:r>
    </w:p>
    <w:p w:rsidR="0096403C" w:rsidRDefault="0096403C" w:rsidP="005C49C1">
      <w:pPr>
        <w:pStyle w:val="NoSpacing"/>
      </w:pPr>
      <w:r>
        <w:rPr>
          <w:u w:val="single"/>
        </w:rPr>
        <w:t>H</w:t>
      </w:r>
      <w:r w:rsidR="00857401">
        <w:t>uman capital</w:t>
      </w:r>
      <w:r w:rsidR="00386435">
        <w:t>: knowledge/skills, e.g. understanding how to use company’s accounting software</w:t>
      </w:r>
    </w:p>
    <w:p w:rsidR="0096403C" w:rsidRPr="00857401" w:rsidRDefault="00857401" w:rsidP="005C49C1">
      <w:pPr>
        <w:pStyle w:val="NoSpacing"/>
      </w:pPr>
      <w:r>
        <w:rPr>
          <w:u w:val="single"/>
        </w:rPr>
        <w:t>N</w:t>
      </w:r>
      <w:r>
        <w:t>atural resources</w:t>
      </w:r>
    </w:p>
    <w:p w:rsidR="00B93AAB" w:rsidRDefault="00B93AAB" w:rsidP="005C49C1">
      <w:pPr>
        <w:pStyle w:val="NoSpacing"/>
      </w:pPr>
    </w:p>
    <w:p w:rsidR="00DE0EC5" w:rsidRDefault="00CB24BA" w:rsidP="005C49C1">
      <w:pPr>
        <w:pStyle w:val="NoSpacing"/>
      </w:pPr>
      <w:r>
        <w:t>You can express the production function in terms of the output per worker</w:t>
      </w:r>
      <w:r w:rsidR="00DE0EC5">
        <w:t xml:space="preserve"> due to constant rate of returns</w:t>
      </w:r>
      <w:r>
        <w:t>:</w:t>
      </w:r>
    </w:p>
    <w:p w:rsidR="00CB24BA" w:rsidRDefault="00CB24BA" w:rsidP="005C49C1">
      <w:pPr>
        <w:pStyle w:val="NoSpacing"/>
      </w:pPr>
      <w:r w:rsidRPr="00CB24BA">
        <w:rPr>
          <w:position w:val="-28"/>
        </w:rPr>
        <w:object w:dxaOrig="2340" w:dyaOrig="680">
          <v:shape id="_x0000_i1030" type="#_x0000_t75" style="width:116.7pt;height:34pt" o:ole="">
            <v:imagedata r:id="rId16" o:title=""/>
          </v:shape>
          <o:OLEObject Type="Embed" ProgID="Equation.DSMT4" ShapeID="_x0000_i1030" DrawAspect="Content" ObjectID="_1448021328" r:id="rId17"/>
        </w:object>
      </w:r>
    </w:p>
    <w:p w:rsidR="003144B0" w:rsidRDefault="003144B0" w:rsidP="005C49C1">
      <w:pPr>
        <w:pStyle w:val="NoSpacing"/>
      </w:pPr>
    </w:p>
    <w:p w:rsidR="00B93AAB" w:rsidRDefault="00B93AAB" w:rsidP="005C49C1">
      <w:pPr>
        <w:pStyle w:val="NoSpacing"/>
      </w:pPr>
      <w:r>
        <w:t>High population growth reduces GDP because it causes capital to have to be spread more thinly because you have to divide all the available capital amongst the newcomers.</w:t>
      </w:r>
    </w:p>
    <w:p w:rsidR="0036749C" w:rsidRDefault="0036749C" w:rsidP="005C49C1">
      <w:pPr>
        <w:pStyle w:val="NoSpacing"/>
      </w:pPr>
    </w:p>
    <w:p w:rsidR="0036749C" w:rsidRDefault="0036749C" w:rsidP="005C49C1">
      <w:pPr>
        <w:pStyle w:val="NoSpacing"/>
      </w:pPr>
      <w:r>
        <w:rPr>
          <w:b/>
        </w:rPr>
        <w:t>Kremer</w:t>
      </w:r>
      <w:r>
        <w:t xml:space="preserve">: </w:t>
      </w:r>
      <w:r w:rsidR="004F3FDF">
        <w:t>larger population results in larger technological productivity</w:t>
      </w:r>
    </w:p>
    <w:p w:rsidR="0036749C" w:rsidRDefault="0036749C" w:rsidP="005C49C1">
      <w:pPr>
        <w:pStyle w:val="NoSpacing"/>
      </w:pPr>
      <w:r>
        <w:rPr>
          <w:b/>
        </w:rPr>
        <w:t>Malthus</w:t>
      </w:r>
      <w:r>
        <w:t xml:space="preserve">: </w:t>
      </w:r>
      <w:r w:rsidR="001D2A2F">
        <w:t>population</w:t>
      </w:r>
      <w:r w:rsidR="009F6B6B">
        <w:t xml:space="preserve"> only</w:t>
      </w:r>
      <w:r w:rsidR="001D2A2F">
        <w:t xml:space="preserve"> expands to the agricultural capacity to support it</w:t>
      </w:r>
    </w:p>
    <w:p w:rsidR="0003105C" w:rsidRDefault="0003105C" w:rsidP="005C49C1">
      <w:pPr>
        <w:pStyle w:val="NoSpacing"/>
      </w:pPr>
    </w:p>
    <w:p w:rsidR="0003105C" w:rsidRDefault="0003105C" w:rsidP="005C49C1">
      <w:pPr>
        <w:pStyle w:val="NoSpacing"/>
      </w:pPr>
      <w:r>
        <w:rPr>
          <w:b/>
        </w:rPr>
        <w:t xml:space="preserve">Constant Returns to </w:t>
      </w:r>
      <w:r w:rsidR="00180D8C">
        <w:rPr>
          <w:b/>
        </w:rPr>
        <w:t>scale</w:t>
      </w:r>
      <w:r w:rsidR="00180D8C">
        <w:t xml:space="preserve">: </w:t>
      </w:r>
      <w:r w:rsidR="00E201AA">
        <w:t>increased input by a factor causes the output to increase by the same factor;</w:t>
      </w:r>
      <w:r w:rsidR="00E201AA" w:rsidRPr="00E201AA">
        <w:rPr>
          <w:position w:val="-14"/>
        </w:rPr>
        <w:object w:dxaOrig="2600" w:dyaOrig="400">
          <v:shape id="_x0000_i1031" type="#_x0000_t75" style="width:130.15pt;height:20.2pt" o:ole="">
            <v:imagedata r:id="rId18" o:title=""/>
          </v:shape>
          <o:OLEObject Type="Embed" ProgID="Equation.DSMT4" ShapeID="_x0000_i1031" DrawAspect="Content" ObjectID="_1448021329" r:id="rId19"/>
        </w:object>
      </w:r>
    </w:p>
    <w:p w:rsidR="002A3117" w:rsidRDefault="002A3117" w:rsidP="002A3117">
      <w:pPr>
        <w:pStyle w:val="Heading2"/>
      </w:pPr>
      <w:r>
        <w:t>Government Policies that raise productivity and living standards</w:t>
      </w:r>
    </w:p>
    <w:p w:rsidR="002A3117" w:rsidRDefault="002A3117" w:rsidP="002A3117">
      <w:pPr>
        <w:pStyle w:val="NoSpacing"/>
        <w:numPr>
          <w:ilvl w:val="0"/>
          <w:numId w:val="11"/>
        </w:numPr>
      </w:pPr>
      <w:r>
        <w:t>Encourage saving</w:t>
      </w:r>
      <w:r w:rsidR="00B47869">
        <w:t xml:space="preserve"> [K]</w:t>
      </w:r>
    </w:p>
    <w:p w:rsidR="002A3117" w:rsidRDefault="002A3117" w:rsidP="002A3117">
      <w:pPr>
        <w:pStyle w:val="NoSpacing"/>
        <w:numPr>
          <w:ilvl w:val="0"/>
          <w:numId w:val="11"/>
        </w:numPr>
      </w:pPr>
      <w:r>
        <w:t>Allow foreign investment</w:t>
      </w:r>
      <w:r w:rsidR="006F41F0">
        <w:t xml:space="preserve"> </w:t>
      </w:r>
      <w:r w:rsidR="00B47869">
        <w:t xml:space="preserve">[K] </w:t>
      </w:r>
      <w:r w:rsidR="006F41F0">
        <w:t>(foreign investment is better than no investment)</w:t>
      </w:r>
    </w:p>
    <w:p w:rsidR="003F17B2" w:rsidRDefault="003F17B2" w:rsidP="002A3117">
      <w:pPr>
        <w:pStyle w:val="NoSpacing"/>
        <w:numPr>
          <w:ilvl w:val="0"/>
          <w:numId w:val="11"/>
        </w:numPr>
      </w:pPr>
      <w:r>
        <w:t>More spending on education</w:t>
      </w:r>
      <w:r w:rsidR="00B47869">
        <w:t xml:space="preserve"> [H]</w:t>
      </w:r>
      <w:r>
        <w:t>, although it may result in emigration due to brain drain</w:t>
      </w:r>
    </w:p>
    <w:p w:rsidR="003F17B2" w:rsidRDefault="00C72784" w:rsidP="002A3117">
      <w:pPr>
        <w:pStyle w:val="NoSpacing"/>
        <w:numPr>
          <w:ilvl w:val="0"/>
          <w:numId w:val="11"/>
        </w:numPr>
      </w:pPr>
      <w:r>
        <w:t>Improve property rights and reduce political instability</w:t>
      </w:r>
      <w:r w:rsidR="00B47869">
        <w:t xml:space="preserve"> [K,A]</w:t>
      </w:r>
    </w:p>
    <w:p w:rsidR="00B47869" w:rsidRDefault="00E63DBD" w:rsidP="002A3117">
      <w:pPr>
        <w:pStyle w:val="NoSpacing"/>
        <w:numPr>
          <w:ilvl w:val="0"/>
          <w:numId w:val="11"/>
        </w:numPr>
      </w:pPr>
      <w:r>
        <w:t>Free trade</w:t>
      </w:r>
      <w:r w:rsidR="00B47869">
        <w:t xml:space="preserve"> [A]</w:t>
      </w:r>
    </w:p>
    <w:p w:rsidR="00914566" w:rsidRPr="002A3117" w:rsidRDefault="00B47869" w:rsidP="002A3117">
      <w:pPr>
        <w:pStyle w:val="NoSpacing"/>
        <w:numPr>
          <w:ilvl w:val="0"/>
          <w:numId w:val="11"/>
        </w:numPr>
      </w:pPr>
      <w:r>
        <w:t>Research &amp; development [K,A]</w:t>
      </w:r>
      <w:r w:rsidR="00970C2F">
        <w:t xml:space="preserve"> through grants, patent system</w:t>
      </w:r>
      <w:r>
        <w:t xml:space="preserve"> </w:t>
      </w:r>
    </w:p>
    <w:p w:rsidR="0003105C" w:rsidRDefault="0003105C" w:rsidP="0003105C">
      <w:pPr>
        <w:pStyle w:val="Heading1"/>
      </w:pPr>
      <w:r>
        <w:t>Chapter 8 – Financial System</w:t>
      </w:r>
    </w:p>
    <w:p w:rsidR="000B4611" w:rsidRDefault="000B4611" w:rsidP="000B4611">
      <w:pPr>
        <w:pStyle w:val="NoSpacing"/>
      </w:pPr>
      <w:r>
        <w:rPr>
          <w:b/>
        </w:rPr>
        <w:t>Market for Loanable funds</w:t>
      </w:r>
      <w:r>
        <w:t>: investments, bonds, etc.</w:t>
      </w:r>
    </w:p>
    <w:p w:rsidR="000B4611" w:rsidRPr="00BD4226" w:rsidRDefault="000B4611" w:rsidP="000B4611">
      <w:pPr>
        <w:pStyle w:val="NoSpacing"/>
      </w:pPr>
      <w:r>
        <w:t>If government gives tax exemption on them, firms will invest more, affecting demand</w:t>
      </w:r>
    </w:p>
    <w:p w:rsidR="00F73BC1" w:rsidRDefault="00F73BC1" w:rsidP="005C49C1">
      <w:pPr>
        <w:pStyle w:val="NoSpacing"/>
      </w:pPr>
    </w:p>
    <w:p w:rsidR="00FC226E" w:rsidRPr="00FC226E" w:rsidRDefault="00FC226E" w:rsidP="005C49C1">
      <w:pPr>
        <w:pStyle w:val="NoSpacing"/>
      </w:pPr>
      <w:r w:rsidRPr="00FC226E">
        <w:rPr>
          <w:b/>
        </w:rPr>
        <w:t>Inter</w:t>
      </w:r>
      <w:r>
        <w:rPr>
          <w:b/>
        </w:rPr>
        <w:t>mediary</w:t>
      </w:r>
      <w:r>
        <w:t>:</w:t>
      </w:r>
      <w:r w:rsidR="00644767">
        <w:t xml:space="preserve"> institutions that provide bonds or stocks</w:t>
      </w:r>
    </w:p>
    <w:p w:rsidR="00F73BC1" w:rsidRDefault="00FC226E" w:rsidP="005C49C1">
      <w:pPr>
        <w:pStyle w:val="NoSpacing"/>
      </w:pPr>
      <w:r>
        <w:rPr>
          <w:b/>
        </w:rPr>
        <w:t>Equity finance</w:t>
      </w:r>
      <w:r>
        <w:t>: sales of stocks</w:t>
      </w:r>
    </w:p>
    <w:p w:rsidR="00FC226E" w:rsidRDefault="00FC226E" w:rsidP="005C49C1">
      <w:pPr>
        <w:pStyle w:val="NoSpacing"/>
      </w:pPr>
      <w:r>
        <w:rPr>
          <w:b/>
        </w:rPr>
        <w:t>Debt finance</w:t>
      </w:r>
      <w:r>
        <w:t>: sales of bonds</w:t>
      </w:r>
    </w:p>
    <w:p w:rsidR="00A06E54" w:rsidRDefault="00A06E54" w:rsidP="005C49C1">
      <w:pPr>
        <w:pStyle w:val="NoSpacing"/>
      </w:pPr>
      <w:r>
        <w:t>Think “debt” because when there is some financial instability, bondholders get money first.</w:t>
      </w:r>
    </w:p>
    <w:p w:rsidR="004A6648" w:rsidRDefault="004A6648" w:rsidP="005C49C1">
      <w:pPr>
        <w:pStyle w:val="NoSpacing"/>
      </w:pPr>
    </w:p>
    <w:p w:rsidR="004A6648" w:rsidRDefault="004A6648" w:rsidP="005C49C1">
      <w:pPr>
        <w:pStyle w:val="NoSpacing"/>
      </w:pPr>
      <w:r>
        <w:rPr>
          <w:b/>
        </w:rPr>
        <w:t xml:space="preserve">National Income Accounting </w:t>
      </w:r>
      <w:r w:rsidRPr="004A6648">
        <w:rPr>
          <w:b/>
        </w:rPr>
        <w:t>Identity</w:t>
      </w:r>
      <w:r>
        <w:t>:</w:t>
      </w:r>
      <w:r w:rsidR="00931C52">
        <w:t xml:space="preserve"> </w:t>
      </w:r>
      <w:r w:rsidRPr="004A6648">
        <w:t>Y</w:t>
      </w:r>
      <w:r>
        <w:t xml:space="preserve"> = C + I + G</w:t>
      </w:r>
    </w:p>
    <w:p w:rsidR="00931C52" w:rsidRDefault="00931C52" w:rsidP="005C49C1">
      <w:pPr>
        <w:pStyle w:val="NoSpacing"/>
      </w:pPr>
      <w:r>
        <w:t>Y: GDP</w:t>
      </w:r>
    </w:p>
    <w:p w:rsidR="00931C52" w:rsidRDefault="00931C52" w:rsidP="005C49C1">
      <w:pPr>
        <w:pStyle w:val="NoSpacing"/>
      </w:pPr>
      <w:r>
        <w:t>C: Consumption</w:t>
      </w:r>
    </w:p>
    <w:p w:rsidR="00931C52" w:rsidRDefault="00931C52" w:rsidP="005C49C1">
      <w:pPr>
        <w:pStyle w:val="NoSpacing"/>
      </w:pPr>
      <w:r>
        <w:lastRenderedPageBreak/>
        <w:t>I: Investment</w:t>
      </w:r>
    </w:p>
    <w:p w:rsidR="00931C52" w:rsidRDefault="00931C52" w:rsidP="005C49C1">
      <w:pPr>
        <w:pStyle w:val="NoSpacing"/>
      </w:pPr>
      <w:r>
        <w:t>G: Government purchases</w:t>
      </w:r>
    </w:p>
    <w:p w:rsidR="00931C52" w:rsidRDefault="00931C52" w:rsidP="005C49C1">
      <w:pPr>
        <w:pStyle w:val="NoSpacing"/>
      </w:pPr>
    </w:p>
    <w:p w:rsidR="00931C52" w:rsidRDefault="00931C52" w:rsidP="005C49C1">
      <w:pPr>
        <w:pStyle w:val="NoSpacing"/>
      </w:pPr>
      <w:r>
        <w:t>S = I</w:t>
      </w:r>
    </w:p>
    <w:p w:rsidR="00931C52" w:rsidRDefault="00931C52" w:rsidP="005C49C1">
      <w:pPr>
        <w:pStyle w:val="NoSpacing"/>
      </w:pPr>
      <w:r>
        <w:t>S: Savings</w:t>
      </w:r>
    </w:p>
    <w:p w:rsidR="00F42A42" w:rsidRDefault="00F42A42" w:rsidP="005C49C1">
      <w:pPr>
        <w:pStyle w:val="NoSpacing"/>
      </w:pPr>
    </w:p>
    <w:p w:rsidR="00F42A42" w:rsidRDefault="00F42A42" w:rsidP="005C49C1">
      <w:pPr>
        <w:pStyle w:val="NoSpacing"/>
      </w:pPr>
      <w:r w:rsidRPr="00AD097F">
        <w:rPr>
          <w:b/>
        </w:rPr>
        <w:t>Private savings</w:t>
      </w:r>
      <w:r w:rsidR="00A74BF5">
        <w:rPr>
          <w:b/>
        </w:rPr>
        <w:t xml:space="preserve"> (S</w:t>
      </w:r>
      <w:r w:rsidR="00A74BF5">
        <w:rPr>
          <w:b/>
          <w:vertAlign w:val="subscript"/>
        </w:rPr>
        <w:t>p</w:t>
      </w:r>
      <w:r w:rsidR="00A74BF5">
        <w:rPr>
          <w:b/>
        </w:rPr>
        <w:t>)</w:t>
      </w:r>
      <w:r>
        <w:t>:</w:t>
      </w:r>
      <w:r w:rsidR="00AD097F">
        <w:t xml:space="preserve"> higher with higher interest rate</w:t>
      </w:r>
    </w:p>
    <w:p w:rsidR="00A74BF5" w:rsidRDefault="00A74BF5" w:rsidP="005C49C1">
      <w:pPr>
        <w:pStyle w:val="NoSpacing"/>
      </w:pPr>
      <w:r>
        <w:rPr>
          <w:b/>
        </w:rPr>
        <w:t>Government savings (S</w:t>
      </w:r>
      <w:r>
        <w:rPr>
          <w:b/>
          <w:vertAlign w:val="subscript"/>
        </w:rPr>
        <w:t>g</w:t>
      </w:r>
      <w:r>
        <w:rPr>
          <w:b/>
        </w:rPr>
        <w:t>)</w:t>
      </w:r>
      <w:r w:rsidR="003E75E0">
        <w:t>: depends on tax and government purchases</w:t>
      </w:r>
    </w:p>
    <w:p w:rsidR="0042044B" w:rsidRDefault="0042044B" w:rsidP="005C49C1">
      <w:pPr>
        <w:pStyle w:val="NoSpacing"/>
      </w:pPr>
    </w:p>
    <w:p w:rsidR="0042044B" w:rsidRDefault="009E3611" w:rsidP="005C49C1">
      <w:pPr>
        <w:pStyle w:val="NoSpacing"/>
      </w:pPr>
      <w:r w:rsidRPr="009E3611">
        <w:rPr>
          <w:b/>
        </w:rPr>
        <w:t>Saving</w:t>
      </w:r>
      <w:r w:rsidR="0042044B">
        <w:t xml:space="preserve">: </w:t>
      </w:r>
      <w:r>
        <w:t>putting money on banks, stocks, or bonds</w:t>
      </w:r>
      <w:r w:rsidR="00CE30CA">
        <w:t xml:space="preserve"> (</w:t>
      </w:r>
      <w:r w:rsidR="00B00273" w:rsidRPr="00B00273">
        <w:rPr>
          <w:b/>
        </w:rPr>
        <w:t>S</w:t>
      </w:r>
      <w:r w:rsidR="00CE30CA">
        <w:t>upply)</w:t>
      </w:r>
    </w:p>
    <w:p w:rsidR="00A36925" w:rsidRDefault="009E3611" w:rsidP="005C49C1">
      <w:pPr>
        <w:pStyle w:val="NoSpacing"/>
      </w:pPr>
      <w:r>
        <w:rPr>
          <w:b/>
        </w:rPr>
        <w:t>Investments</w:t>
      </w:r>
      <w:r>
        <w:t>: the other part of investments</w:t>
      </w:r>
      <w:r w:rsidR="00CE30CA">
        <w:t xml:space="preserve"> (demand)</w:t>
      </w:r>
    </w:p>
    <w:p w:rsidR="009D68A5" w:rsidRDefault="009D68A5" w:rsidP="005C49C1">
      <w:pPr>
        <w:pStyle w:val="NoSpacing"/>
      </w:pPr>
    </w:p>
    <w:p w:rsidR="009D68A5" w:rsidRDefault="009D68A5" w:rsidP="005C49C1">
      <w:pPr>
        <w:pStyle w:val="NoSpacing"/>
      </w:pPr>
      <w:r>
        <w:t>Supply curves for people are different</w:t>
      </w:r>
      <w:r w:rsidR="00D667BC">
        <w:t>; think people selling bonds from people</w:t>
      </w:r>
    </w:p>
    <w:p w:rsidR="00D90DB7" w:rsidRDefault="00D90DB7" w:rsidP="005C49C1">
      <w:pPr>
        <w:pStyle w:val="NoSpacing"/>
      </w:pPr>
    </w:p>
    <w:p w:rsidR="00D90DB7" w:rsidRDefault="00D90DB7" w:rsidP="003A24F5">
      <w:pPr>
        <w:pStyle w:val="NoSpacing"/>
      </w:pPr>
      <w:r>
        <w:rPr>
          <w:b/>
        </w:rPr>
        <w:t>Liquidity</w:t>
      </w:r>
      <w:r>
        <w:t>: Money &gt; mutual funds &gt; bonds &gt; fine arts / houses</w:t>
      </w:r>
    </w:p>
    <w:p w:rsidR="00F15F4C" w:rsidRDefault="00F15F4C" w:rsidP="003A24F5">
      <w:pPr>
        <w:pStyle w:val="NoSpacing"/>
      </w:pPr>
    </w:p>
    <w:p w:rsidR="00F15F4C" w:rsidRDefault="00F15F4C" w:rsidP="003A24F5">
      <w:pPr>
        <w:pStyle w:val="NoSpacing"/>
      </w:pPr>
      <w:r w:rsidRPr="00F15F4C">
        <w:rPr>
          <w:b/>
        </w:rPr>
        <w:t>Term</w:t>
      </w:r>
      <w:r>
        <w:t xml:space="preserve">: </w:t>
      </w:r>
      <w:r w:rsidRPr="00F15F4C">
        <w:t>Length</w:t>
      </w:r>
      <w:r>
        <w:t xml:space="preserve"> of time until a bond matures</w:t>
      </w:r>
    </w:p>
    <w:p w:rsidR="003A24F5" w:rsidRDefault="003A24F5" w:rsidP="003A24F5">
      <w:pPr>
        <w:pStyle w:val="NoSpacing"/>
        <w:rPr>
          <w:b/>
        </w:rPr>
      </w:pPr>
    </w:p>
    <w:p w:rsidR="003A24F5" w:rsidRPr="00D90DB7" w:rsidRDefault="003A24F5" w:rsidP="003A24F5">
      <w:pPr>
        <w:pStyle w:val="NoSpacing"/>
      </w:pPr>
      <w:r>
        <w:rPr>
          <w:b/>
        </w:rPr>
        <w:t>Crowding out</w:t>
      </w:r>
      <w:r>
        <w:t xml:space="preserve">: </w:t>
      </w:r>
      <w:r w:rsidR="00881ACD">
        <w:t>Increases in government spending =&gt; decreases in private spending</w:t>
      </w:r>
    </w:p>
    <w:p w:rsidR="00121726" w:rsidRDefault="006E1284" w:rsidP="006E1284">
      <w:pPr>
        <w:pStyle w:val="Heading1"/>
      </w:pPr>
      <w:r>
        <w:t>Chapter 9</w:t>
      </w:r>
      <w:r w:rsidR="00426FDA">
        <w:t xml:space="preserve"> – Unemployment </w:t>
      </w:r>
    </w:p>
    <w:p w:rsidR="00121726" w:rsidRDefault="005F0D82" w:rsidP="005C49C1">
      <w:pPr>
        <w:pStyle w:val="NoSpacing"/>
      </w:pPr>
      <w:r>
        <w:rPr>
          <w:b/>
        </w:rPr>
        <w:t>Structural unemployment</w:t>
      </w:r>
      <w:r>
        <w:t>:</w:t>
      </w:r>
      <w:r w:rsidR="00676D99">
        <w:t xml:space="preserve"> long run from change in labour costs</w:t>
      </w:r>
      <w:r w:rsidR="00D971B6">
        <w:t xml:space="preserve">, since loss in number of </w:t>
      </w:r>
      <w:r w:rsidR="003D1523">
        <w:t xml:space="preserve">total </w:t>
      </w:r>
      <w:r w:rsidR="00D971B6">
        <w:t>jobs</w:t>
      </w:r>
    </w:p>
    <w:p w:rsidR="00420A5B" w:rsidRDefault="00420A5B" w:rsidP="005C49C1">
      <w:pPr>
        <w:pStyle w:val="NoSpacing"/>
        <w:rPr>
          <w:b/>
        </w:rPr>
      </w:pPr>
    </w:p>
    <w:p w:rsidR="005F0D82" w:rsidRPr="005F0D82" w:rsidRDefault="005F0D82" w:rsidP="005C49C1">
      <w:pPr>
        <w:pStyle w:val="NoSpacing"/>
      </w:pPr>
      <w:r>
        <w:rPr>
          <w:b/>
        </w:rPr>
        <w:t>Frictional unemployment</w:t>
      </w:r>
      <w:r>
        <w:t>:</w:t>
      </w:r>
      <w:r w:rsidR="00676D99">
        <w:t xml:space="preserve"> </w:t>
      </w:r>
      <w:r w:rsidR="00D575B8">
        <w:t xml:space="preserve">seasonal, sectoral, searching; </w:t>
      </w:r>
      <w:r w:rsidR="005655A2">
        <w:t xml:space="preserve">short/long run from </w:t>
      </w:r>
      <w:r w:rsidR="00D971B6">
        <w:t>taking time between jobs</w:t>
      </w:r>
      <w:r w:rsidR="00524F7D">
        <w:t xml:space="preserve"> from sectoral shifts</w:t>
      </w:r>
      <w:r w:rsidR="00713A74">
        <w:t xml:space="preserve"> (when work is no longer needed for something, such as a machine)</w:t>
      </w:r>
      <w:r w:rsidR="001108B4">
        <w:t xml:space="preserve">; it takes time for people to get the </w:t>
      </w:r>
      <w:r w:rsidR="006F1880">
        <w:t xml:space="preserve">job </w:t>
      </w:r>
      <w:r w:rsidR="001108B4">
        <w:t>that they want</w:t>
      </w:r>
      <w:r w:rsidR="00EC08E2">
        <w:t>; decrease this time and decrease the unemployment</w:t>
      </w:r>
    </w:p>
    <w:p w:rsidR="00420A5B" w:rsidRDefault="00420A5B" w:rsidP="005C49C1">
      <w:pPr>
        <w:pStyle w:val="NoSpacing"/>
        <w:rPr>
          <w:b/>
        </w:rPr>
      </w:pPr>
    </w:p>
    <w:p w:rsidR="0099630B" w:rsidRDefault="0099630B" w:rsidP="005C49C1">
      <w:pPr>
        <w:pStyle w:val="NoSpacing"/>
      </w:pPr>
      <w:r>
        <w:rPr>
          <w:b/>
        </w:rPr>
        <w:t>Cyclical unemployment</w:t>
      </w:r>
      <w:r>
        <w:t xml:space="preserve">: </w:t>
      </w:r>
      <w:r w:rsidR="00676D99">
        <w:t xml:space="preserve">short run </w:t>
      </w:r>
      <w:r w:rsidR="00121726">
        <w:t xml:space="preserve">from large drop-off in demand by </w:t>
      </w:r>
      <w:r w:rsidR="00C43B2D">
        <w:t>entire economy</w:t>
      </w:r>
      <w:r w:rsidR="00676D99">
        <w:t>, such as recession</w:t>
      </w:r>
      <w:r w:rsidR="005655A2">
        <w:t xml:space="preserve"> (business cycles)</w:t>
      </w:r>
      <w:r w:rsidR="00524F7D">
        <w:t xml:space="preserve">; only unemployment that is not </w:t>
      </w:r>
      <w:r w:rsidR="00524F7D">
        <w:rPr>
          <w:b/>
        </w:rPr>
        <w:t>natural unemployment</w:t>
      </w:r>
      <w:r w:rsidR="00524F7D">
        <w:t>−think unnatural</w:t>
      </w:r>
    </w:p>
    <w:p w:rsidR="00207A6D" w:rsidRDefault="00207A6D" w:rsidP="005C49C1">
      <w:pPr>
        <w:pStyle w:val="NoSpacing"/>
      </w:pPr>
    </w:p>
    <w:p w:rsidR="004267BD" w:rsidRDefault="00207A6D" w:rsidP="005C49C1">
      <w:pPr>
        <w:pStyle w:val="NoSpacing"/>
      </w:pPr>
      <w:r>
        <w:t>To be considered part of the adult population, you cannot be considered institutionalized (army−illegal to violate contract and leave work, seniors’ home, jail)</w:t>
      </w:r>
    </w:p>
    <w:p w:rsidR="001119C4" w:rsidRDefault="001119C4" w:rsidP="005C49C1">
      <w:pPr>
        <w:pStyle w:val="NoSpacing"/>
      </w:pPr>
    </w:p>
    <w:p w:rsidR="001119C4" w:rsidRDefault="001119C4" w:rsidP="005C49C1">
      <w:pPr>
        <w:pStyle w:val="NoSpacing"/>
      </w:pPr>
      <w:r>
        <w:t>Employment rate = number of employed/adult population</w:t>
      </w:r>
    </w:p>
    <w:p w:rsidR="001119C4" w:rsidRDefault="001119C4" w:rsidP="005C49C1">
      <w:pPr>
        <w:pStyle w:val="NoSpacing"/>
      </w:pPr>
      <w:r>
        <w:t>Unemployment rate = number of unemployed/labour force</w:t>
      </w:r>
    </w:p>
    <w:p w:rsidR="00DF0F8D" w:rsidRDefault="00C469EB" w:rsidP="00C469EB">
      <w:pPr>
        <w:pStyle w:val="Heading1"/>
      </w:pPr>
      <w:r>
        <w:t>Chapter 10</w:t>
      </w:r>
      <w:r w:rsidR="00426FDA">
        <w:t xml:space="preserve"> – Monetary System</w:t>
      </w:r>
    </w:p>
    <w:p w:rsidR="00567A0E" w:rsidRPr="00567A0E" w:rsidRDefault="00567A0E" w:rsidP="005C49C1">
      <w:pPr>
        <w:pStyle w:val="NoSpacing"/>
      </w:pPr>
      <w:r>
        <w:rPr>
          <w:b/>
        </w:rPr>
        <w:t>Bank Reserves</w:t>
      </w:r>
      <w:r>
        <w:t>: what the bank keeps in vaults, etc.</w:t>
      </w:r>
    </w:p>
    <w:p w:rsidR="00567A0E" w:rsidRDefault="00567A0E" w:rsidP="005C49C1">
      <w:pPr>
        <w:pStyle w:val="NoSpacing"/>
      </w:pPr>
    </w:p>
    <w:p w:rsidR="003A2F26" w:rsidRDefault="00DF0F8D" w:rsidP="003A2F26">
      <w:pPr>
        <w:pStyle w:val="NoSpacing"/>
      </w:pPr>
      <w:r>
        <w:rPr>
          <w:b/>
        </w:rPr>
        <w:t>Fractional-reserve banking</w:t>
      </w:r>
      <w:r w:rsidR="003A2F26">
        <w:t>:</w:t>
      </w:r>
      <w:r w:rsidR="003A2F26" w:rsidRPr="003A2F26">
        <w:t xml:space="preserve"> </w:t>
      </w:r>
      <w:r w:rsidR="003A2F26">
        <w:t>a banking system in which a bank holds only a fraction of deposits as reserves (the rest is lent out for a higher interest rate than the increase from savings)</w:t>
      </w:r>
    </w:p>
    <w:p w:rsidR="00080859" w:rsidRDefault="003A2F26" w:rsidP="00080859">
      <w:pPr>
        <w:pStyle w:val="NoSpacing"/>
      </w:pPr>
      <w:r>
        <w:rPr>
          <w:b/>
        </w:rPr>
        <w:lastRenderedPageBreak/>
        <w:t>Reserve ratio</w:t>
      </w:r>
      <w:r>
        <w:t>: the fraction that is lent out</w:t>
      </w:r>
    </w:p>
    <w:p w:rsidR="00E30656" w:rsidRPr="00E30656" w:rsidRDefault="00E30656" w:rsidP="00080859">
      <w:pPr>
        <w:pStyle w:val="NoSpacing"/>
      </w:pPr>
      <w:r>
        <w:rPr>
          <w:b/>
        </w:rPr>
        <w:t>Money multiplier</w:t>
      </w:r>
      <w:r>
        <w:t>: 1/reserve ratio; used to calculate the amount of money</w:t>
      </w:r>
    </w:p>
    <w:p w:rsidR="00080859" w:rsidRDefault="00080859" w:rsidP="00080859">
      <w:pPr>
        <w:pStyle w:val="NoSpacing"/>
      </w:pPr>
    </w:p>
    <w:p w:rsidR="003A2F26" w:rsidRDefault="00080859" w:rsidP="00ED126C">
      <w:pPr>
        <w:pStyle w:val="NoSpacing"/>
      </w:pPr>
      <w:r>
        <w:rPr>
          <w:b/>
        </w:rPr>
        <w:t>Asset</w:t>
      </w:r>
      <w:r>
        <w:t xml:space="preserve">: </w:t>
      </w:r>
      <w:r w:rsidR="00892A38">
        <w:t>stored value</w:t>
      </w:r>
    </w:p>
    <w:p w:rsidR="000D5A97" w:rsidRDefault="000D5A97" w:rsidP="00ED126C">
      <w:pPr>
        <w:pStyle w:val="NoSpacing"/>
      </w:pPr>
    </w:p>
    <w:p w:rsidR="000D5A97" w:rsidRDefault="000D5A97" w:rsidP="00ED126C">
      <w:pPr>
        <w:pStyle w:val="NoSpacing"/>
      </w:pPr>
      <w:r>
        <w:rPr>
          <w:b/>
        </w:rPr>
        <w:t>Unit of account</w:t>
      </w:r>
      <w:r>
        <w:t>: relative value; cost of one item in comparison to cost of another without the actual cost (i.e. A is more expensive than B)</w:t>
      </w:r>
    </w:p>
    <w:p w:rsidR="000B4866" w:rsidRDefault="000B4866" w:rsidP="00ED126C">
      <w:pPr>
        <w:pStyle w:val="NoSpacing"/>
      </w:pPr>
    </w:p>
    <w:p w:rsidR="00720097" w:rsidRPr="00720097" w:rsidRDefault="00720097" w:rsidP="00ED126C">
      <w:pPr>
        <w:pStyle w:val="NoSpacing"/>
      </w:pPr>
      <w:r>
        <w:rPr>
          <w:b/>
        </w:rPr>
        <w:t>Intrinsic value</w:t>
      </w:r>
      <w:r>
        <w:t xml:space="preserve">: </w:t>
      </w:r>
    </w:p>
    <w:p w:rsidR="000B4866" w:rsidRDefault="000B4866" w:rsidP="00ED126C">
      <w:pPr>
        <w:pStyle w:val="NoSpacing"/>
      </w:pPr>
      <w:r>
        <w:rPr>
          <w:b/>
        </w:rPr>
        <w:t>Fiat money</w:t>
      </w:r>
      <w:r>
        <w:t>: money without intrinsic value</w:t>
      </w:r>
      <w:r w:rsidR="006B413C">
        <w:t>, such as paper money</w:t>
      </w:r>
    </w:p>
    <w:p w:rsidR="006B413C" w:rsidRDefault="006B413C" w:rsidP="00ED126C">
      <w:pPr>
        <w:pStyle w:val="NoSpacing"/>
      </w:pPr>
    </w:p>
    <w:p w:rsidR="000B18C4" w:rsidRDefault="006B413C" w:rsidP="00ED126C">
      <w:pPr>
        <w:pStyle w:val="NoSpacing"/>
      </w:pPr>
      <w:r>
        <w:t>Know current governor of the bank of Canada.</w:t>
      </w:r>
    </w:p>
    <w:p w:rsidR="007D37E7" w:rsidRDefault="007D37E7" w:rsidP="00ED126C">
      <w:pPr>
        <w:pStyle w:val="NoSpacing"/>
      </w:pPr>
    </w:p>
    <w:p w:rsidR="007D37E7" w:rsidRPr="007D37E7" w:rsidRDefault="007D37E7" w:rsidP="00ED126C">
      <w:pPr>
        <w:pStyle w:val="NoSpacing"/>
      </w:pPr>
      <w:r>
        <w:rPr>
          <w:b/>
        </w:rPr>
        <w:t>Sterilization</w:t>
      </w:r>
      <w:r>
        <w:t>: Bank of Canada buys Canadian money and uses the money to buy government bonds to support the Canadian exchange rate without making the supply fall</w:t>
      </w:r>
    </w:p>
    <w:p w:rsidR="006B413C" w:rsidRDefault="006B413C" w:rsidP="00ED126C">
      <w:pPr>
        <w:pStyle w:val="NoSpacing"/>
      </w:pPr>
    </w:p>
    <w:p w:rsidR="002B5E53" w:rsidRDefault="000B18C4" w:rsidP="00ED126C">
      <w:pPr>
        <w:pStyle w:val="NoSpacing"/>
      </w:pPr>
      <w:r>
        <w:rPr>
          <w:b/>
        </w:rPr>
        <w:t>Good</w:t>
      </w:r>
      <w:r>
        <w:t xml:space="preserve">: </w:t>
      </w:r>
    </w:p>
    <w:p w:rsidR="005505D8" w:rsidRDefault="005505D8" w:rsidP="00ED126C">
      <w:pPr>
        <w:pStyle w:val="NoSpacing"/>
      </w:pPr>
    </w:p>
    <w:p w:rsidR="005505D8" w:rsidRDefault="00B352CD" w:rsidP="00ED126C">
      <w:pPr>
        <w:pStyle w:val="NoSpacing"/>
      </w:pPr>
      <w:r>
        <w:rPr>
          <w:b/>
        </w:rPr>
        <w:t>Exports</w:t>
      </w:r>
      <w:r>
        <w:t>: goods and services produced domestically and sold abroad, e.g. tourism</w:t>
      </w:r>
    </w:p>
    <w:p w:rsidR="00B352CD" w:rsidRDefault="00B352CD" w:rsidP="00ED126C">
      <w:pPr>
        <w:pStyle w:val="NoSpacing"/>
      </w:pPr>
      <w:r>
        <w:rPr>
          <w:b/>
        </w:rPr>
        <w:t>Imports</w:t>
      </w:r>
      <w:r>
        <w:t>: produced abroad, sold domestic</w:t>
      </w:r>
    </w:p>
    <w:p w:rsidR="00B352CD" w:rsidRDefault="00B352CD" w:rsidP="00ED126C">
      <w:pPr>
        <w:pStyle w:val="NoSpacing"/>
      </w:pPr>
    </w:p>
    <w:p w:rsidR="00B352CD" w:rsidRDefault="00566361" w:rsidP="00ED126C">
      <w:pPr>
        <w:pStyle w:val="NoSpacing"/>
      </w:pPr>
      <w:r>
        <w:rPr>
          <w:b/>
        </w:rPr>
        <w:t>Trade balance</w:t>
      </w:r>
      <w:r>
        <w:t>:</w:t>
      </w:r>
      <w:r w:rsidR="00906097">
        <w:t xml:space="preserve"> affected by:</w:t>
      </w:r>
    </w:p>
    <w:p w:rsidR="00C52E8A" w:rsidRDefault="00566361" w:rsidP="00EF3017">
      <w:pPr>
        <w:pStyle w:val="NoSpacing"/>
        <w:numPr>
          <w:ilvl w:val="0"/>
          <w:numId w:val="9"/>
        </w:numPr>
      </w:pPr>
      <w:r>
        <w:t>Trade barriers</w:t>
      </w:r>
      <w:r w:rsidR="00EF3017">
        <w:t xml:space="preserve"> (i.e.</w:t>
      </w:r>
      <w:r w:rsidR="00EF3017" w:rsidRPr="00EF3017">
        <w:t xml:space="preserve"> </w:t>
      </w:r>
      <w:r w:rsidR="00EF3017">
        <w:t>Government trade policies)</w:t>
      </w:r>
      <w:r w:rsidR="00E02252">
        <w:t>: controlling how much crosses border</w:t>
      </w:r>
      <w:r w:rsidR="00926419">
        <w:t>, e.g. tariffs</w:t>
      </w:r>
      <w:r w:rsidR="00C52E8A" w:rsidRPr="00C52E8A">
        <w:t xml:space="preserve"> </w:t>
      </w:r>
    </w:p>
    <w:p w:rsidR="00C52E8A" w:rsidRDefault="00C52E8A" w:rsidP="00C52E8A">
      <w:pPr>
        <w:pStyle w:val="NoSpacing"/>
        <w:numPr>
          <w:ilvl w:val="0"/>
          <w:numId w:val="9"/>
        </w:numPr>
      </w:pPr>
      <w:r>
        <w:t>Exchange rate</w:t>
      </w:r>
    </w:p>
    <w:p w:rsidR="00C52E8A" w:rsidRDefault="00C52E8A" w:rsidP="00EF3017">
      <w:pPr>
        <w:pStyle w:val="NoSpacing"/>
        <w:numPr>
          <w:ilvl w:val="0"/>
          <w:numId w:val="9"/>
        </w:numPr>
      </w:pPr>
      <w:r>
        <w:t>Transportation costs</w:t>
      </w:r>
    </w:p>
    <w:p w:rsidR="000552DA" w:rsidRDefault="000552DA" w:rsidP="00EF3017">
      <w:pPr>
        <w:pStyle w:val="NoSpacing"/>
        <w:numPr>
          <w:ilvl w:val="0"/>
          <w:numId w:val="9"/>
        </w:numPr>
      </w:pPr>
      <w:r>
        <w:t>Regular factors that affect Q</w:t>
      </w:r>
      <w:r>
        <w:rPr>
          <w:vertAlign w:val="subscript"/>
        </w:rPr>
        <w:t>d</w:t>
      </w:r>
      <w:r>
        <w:t>, such as:</w:t>
      </w:r>
    </w:p>
    <w:p w:rsidR="000552DA" w:rsidRDefault="00E02252" w:rsidP="000552DA">
      <w:pPr>
        <w:pStyle w:val="NoSpacing"/>
        <w:numPr>
          <w:ilvl w:val="1"/>
          <w:numId w:val="9"/>
        </w:numPr>
      </w:pPr>
      <w:r>
        <w:t>Price</w:t>
      </w:r>
    </w:p>
    <w:p w:rsidR="000552DA" w:rsidRDefault="00C52E8A" w:rsidP="000552DA">
      <w:pPr>
        <w:pStyle w:val="NoSpacing"/>
        <w:numPr>
          <w:ilvl w:val="1"/>
          <w:numId w:val="9"/>
        </w:numPr>
      </w:pPr>
      <w:r>
        <w:t>Tastes</w:t>
      </w:r>
    </w:p>
    <w:p w:rsidR="00C52E8A" w:rsidRDefault="000552DA" w:rsidP="000552DA">
      <w:pPr>
        <w:pStyle w:val="NoSpacing"/>
        <w:numPr>
          <w:ilvl w:val="1"/>
          <w:numId w:val="9"/>
        </w:numPr>
      </w:pPr>
      <w:r>
        <w:t>I</w:t>
      </w:r>
      <w:r w:rsidR="00C52E8A">
        <w:t>ncome</w:t>
      </w:r>
    </w:p>
    <w:p w:rsidR="00D67124" w:rsidRPr="00D67124" w:rsidRDefault="00D67124" w:rsidP="00D67124">
      <w:pPr>
        <w:pStyle w:val="NoSpacing"/>
      </w:pPr>
      <w:r>
        <w:rPr>
          <w:b/>
        </w:rPr>
        <w:t>Bank rate</w:t>
      </w:r>
      <w:r w:rsidR="00126192">
        <w:t>:</w:t>
      </w:r>
      <w:r>
        <w:t xml:space="preserve"> </w:t>
      </w:r>
      <w:r w:rsidR="00126192">
        <w:t>rate of interest BoC charges Banks who borrow from them</w:t>
      </w:r>
    </w:p>
    <w:p w:rsidR="00A92C8B" w:rsidRDefault="00DE0EC5" w:rsidP="00126192">
      <w:pPr>
        <w:pStyle w:val="Heading1"/>
        <w:tabs>
          <w:tab w:val="left" w:pos="6005"/>
        </w:tabs>
      </w:pPr>
      <w:r>
        <w:t xml:space="preserve">Chapter 11 </w:t>
      </w:r>
      <w:r w:rsidR="00740D6E">
        <w:t>–</w:t>
      </w:r>
      <w:r>
        <w:t xml:space="preserve"> Money</w:t>
      </w:r>
      <w:r w:rsidR="00740D6E">
        <w:t>, Growth, and Inflation</w:t>
      </w:r>
      <w:r w:rsidR="00126192">
        <w:tab/>
      </w:r>
    </w:p>
    <w:p w:rsidR="00740D6E" w:rsidRDefault="00740D6E" w:rsidP="00824E08">
      <w:pPr>
        <w:pStyle w:val="NoSpacing"/>
      </w:pPr>
      <w:r>
        <w:rPr>
          <w:b/>
        </w:rPr>
        <w:t>Money</w:t>
      </w:r>
      <w:r>
        <w:t xml:space="preserve">: </w:t>
      </w:r>
      <w:r w:rsidR="000D4FE3">
        <w:t>set of assets in an economy that people regularly use to buy goods</w:t>
      </w:r>
      <w:r w:rsidR="005B7E43">
        <w:t>; has 3 functions:</w:t>
      </w:r>
    </w:p>
    <w:p w:rsidR="00B63899" w:rsidRDefault="00B63899" w:rsidP="00B63899">
      <w:pPr>
        <w:pStyle w:val="NoSpacing"/>
        <w:numPr>
          <w:ilvl w:val="0"/>
          <w:numId w:val="10"/>
        </w:numPr>
      </w:pPr>
      <w:r w:rsidRPr="00B63899">
        <w:rPr>
          <w:b/>
        </w:rPr>
        <w:t>Medium of exchange</w:t>
      </w:r>
      <w:r>
        <w:t xml:space="preserve">: </w:t>
      </w:r>
      <w:r w:rsidR="00544B55">
        <w:t>buyers give to sellers to purchase goods</w:t>
      </w:r>
    </w:p>
    <w:p w:rsidR="00B63899" w:rsidRDefault="00B63899" w:rsidP="00B63899">
      <w:pPr>
        <w:pStyle w:val="NoSpacing"/>
        <w:numPr>
          <w:ilvl w:val="0"/>
          <w:numId w:val="10"/>
        </w:numPr>
      </w:pPr>
      <w:r w:rsidRPr="00B63899">
        <w:rPr>
          <w:b/>
        </w:rPr>
        <w:t>Unit of account</w:t>
      </w:r>
      <w:r>
        <w:t>: common measure of prices</w:t>
      </w:r>
      <w:r w:rsidR="004D00AA">
        <w:t xml:space="preserve"> in given economy</w:t>
      </w:r>
    </w:p>
    <w:p w:rsidR="00B63899" w:rsidRPr="00740D6E" w:rsidRDefault="00B63899" w:rsidP="00B63899">
      <w:pPr>
        <w:pStyle w:val="NoSpacing"/>
        <w:numPr>
          <w:ilvl w:val="0"/>
          <w:numId w:val="10"/>
        </w:numPr>
      </w:pPr>
      <w:r>
        <w:rPr>
          <w:b/>
        </w:rPr>
        <w:t>Store of value</w:t>
      </w:r>
      <w:r>
        <w:t>: transfers purchasing power from present to future</w:t>
      </w:r>
    </w:p>
    <w:p w:rsidR="000D4FE3" w:rsidRDefault="000D4FE3" w:rsidP="00824E08">
      <w:pPr>
        <w:pStyle w:val="NoSpacing"/>
        <w:rPr>
          <w:b/>
        </w:rPr>
      </w:pPr>
    </w:p>
    <w:p w:rsidR="000D4FE3" w:rsidRDefault="000D4FE3" w:rsidP="00824E08">
      <w:pPr>
        <w:pStyle w:val="NoSpacing"/>
      </w:pPr>
      <w:r>
        <w:rPr>
          <w:b/>
        </w:rPr>
        <w:t>Wealth</w:t>
      </w:r>
      <w:r>
        <w:t>: total assets, including savings/investments</w:t>
      </w:r>
    </w:p>
    <w:p w:rsidR="000D4FE3" w:rsidRPr="000D4FE3" w:rsidRDefault="000D4FE3" w:rsidP="00824E08">
      <w:pPr>
        <w:pStyle w:val="NoSpacing"/>
      </w:pPr>
      <w:r>
        <w:rPr>
          <w:b/>
        </w:rPr>
        <w:t>Income</w:t>
      </w:r>
      <w:r>
        <w:t>: flow variable</w:t>
      </w:r>
    </w:p>
    <w:p w:rsidR="000D4FE3" w:rsidRDefault="000D4FE3" w:rsidP="00824E08">
      <w:pPr>
        <w:pStyle w:val="NoSpacing"/>
        <w:rPr>
          <w:b/>
        </w:rPr>
      </w:pPr>
    </w:p>
    <w:p w:rsidR="00C215C1" w:rsidRDefault="005B0D4C" w:rsidP="00824E08">
      <w:pPr>
        <w:pStyle w:val="NoSpacing"/>
      </w:pPr>
      <w:r w:rsidRPr="00CD17FF">
        <w:rPr>
          <w:b/>
        </w:rPr>
        <w:t>Nominal</w:t>
      </w:r>
      <w:r>
        <w:t>: numerical</w:t>
      </w:r>
    </w:p>
    <w:p w:rsidR="005B0D4C" w:rsidRDefault="005B0D4C" w:rsidP="00824E08">
      <w:pPr>
        <w:pStyle w:val="NoSpacing"/>
      </w:pPr>
      <w:r w:rsidRPr="00CD17FF">
        <w:rPr>
          <w:b/>
        </w:rPr>
        <w:t>Real</w:t>
      </w:r>
      <w:r>
        <w:t>: physical units</w:t>
      </w:r>
    </w:p>
    <w:p w:rsidR="00400693" w:rsidRDefault="00400693" w:rsidP="00824E08">
      <w:pPr>
        <w:pStyle w:val="NoSpacing"/>
      </w:pPr>
    </w:p>
    <w:p w:rsidR="00400693" w:rsidRDefault="00400693" w:rsidP="00824E08">
      <w:pPr>
        <w:pStyle w:val="NoSpacing"/>
      </w:pPr>
      <w:r>
        <w:rPr>
          <w:b/>
        </w:rPr>
        <w:t>Inflation tax</w:t>
      </w:r>
      <w:r>
        <w:t xml:space="preserve">: </w:t>
      </w:r>
      <w:r w:rsidR="00045F2C">
        <w:t xml:space="preserve">revenue </w:t>
      </w:r>
      <w:r w:rsidR="0059582C">
        <w:t xml:space="preserve">the </w:t>
      </w:r>
      <w:r w:rsidR="00045F2C">
        <w:t>government raises by printing money</w:t>
      </w:r>
    </w:p>
    <w:p w:rsidR="00045F2C" w:rsidRDefault="00045F2C" w:rsidP="00824E08">
      <w:pPr>
        <w:pStyle w:val="NoSpacing"/>
      </w:pPr>
    </w:p>
    <w:p w:rsidR="00045F2C" w:rsidRDefault="00045F2C" w:rsidP="00824E08">
      <w:pPr>
        <w:pStyle w:val="NoSpacing"/>
      </w:pPr>
      <w:r>
        <w:rPr>
          <w:b/>
        </w:rPr>
        <w:t>Shoe</w:t>
      </w:r>
      <w:r w:rsidR="00F773B2">
        <w:rPr>
          <w:b/>
        </w:rPr>
        <w:t>-</w:t>
      </w:r>
      <w:r>
        <w:rPr>
          <w:b/>
        </w:rPr>
        <w:t>leather costs</w:t>
      </w:r>
      <w:r>
        <w:t xml:space="preserve">: </w:t>
      </w:r>
      <w:r w:rsidR="00F773B2">
        <w:t>resources you spend to avoid the constantly falling real value of your money within a society with a high interest rate</w:t>
      </w:r>
    </w:p>
    <w:p w:rsidR="00F773B2" w:rsidRDefault="00F773B2" w:rsidP="00824E08">
      <w:pPr>
        <w:pStyle w:val="NoSpacing"/>
      </w:pPr>
    </w:p>
    <w:p w:rsidR="00F773B2" w:rsidRDefault="00CB7223" w:rsidP="00824E08">
      <w:pPr>
        <w:pStyle w:val="NoSpacing"/>
      </w:pPr>
      <w:r>
        <w:rPr>
          <w:b/>
        </w:rPr>
        <w:t>Menu costs</w:t>
      </w:r>
      <w:r>
        <w:t xml:space="preserve">: the cost of printing new price lists, catalogues, menus, etc., to change them to </w:t>
      </w:r>
      <w:r w:rsidR="001D5395">
        <w:t>accommodate</w:t>
      </w:r>
      <w:r>
        <w:t xml:space="preserve"> rising inflation costs</w:t>
      </w:r>
    </w:p>
    <w:p w:rsidR="00B1182F" w:rsidRDefault="00B1182F" w:rsidP="00824E08">
      <w:pPr>
        <w:pStyle w:val="NoSpacing"/>
      </w:pPr>
    </w:p>
    <w:p w:rsidR="00B1182F" w:rsidRDefault="00B1182F" w:rsidP="00824E08">
      <w:pPr>
        <w:pStyle w:val="NoSpacing"/>
      </w:pPr>
      <w:r>
        <w:rPr>
          <w:b/>
        </w:rPr>
        <w:t>Fisher Effect</w:t>
      </w:r>
      <w:r>
        <w:t xml:space="preserve">: </w:t>
      </w:r>
      <w:r w:rsidR="0020623A">
        <w:t>when increase in interest rate becomes the same as that for the nominal interest rate</w:t>
      </w:r>
      <w:r w:rsidR="006209F1">
        <w:t>, to essentially balance the real interest rate to a consistent amount</w:t>
      </w:r>
    </w:p>
    <w:p w:rsidR="001547EF" w:rsidRDefault="001547EF" w:rsidP="00824E08">
      <w:pPr>
        <w:pStyle w:val="NoSpacing"/>
      </w:pPr>
    </w:p>
    <w:p w:rsidR="001547EF" w:rsidRDefault="001547EF" w:rsidP="00824E08">
      <w:pPr>
        <w:pStyle w:val="NoSpacing"/>
      </w:pPr>
      <w:r>
        <w:rPr>
          <w:b/>
        </w:rPr>
        <w:t>Classical Dichotomy</w:t>
      </w:r>
      <w:r>
        <w:t xml:space="preserve">: </w:t>
      </w:r>
      <w:r w:rsidR="001F5120">
        <w:t xml:space="preserve">nominal interest rate </w:t>
      </w:r>
      <w:r w:rsidR="001F5120">
        <w:rPr>
          <w:rFonts w:cs="Times New Roman"/>
        </w:rPr>
        <w:t>≠</w:t>
      </w:r>
      <w:r w:rsidR="001F5120">
        <w:t xml:space="preserve"> real interest rate</w:t>
      </w:r>
    </w:p>
    <w:p w:rsidR="000700A6" w:rsidRDefault="000700A6" w:rsidP="000700A6">
      <w:pPr>
        <w:pStyle w:val="Heading2"/>
      </w:pPr>
      <w:bookmarkStart w:id="3" w:name="_Price_Level"/>
      <w:bookmarkEnd w:id="3"/>
      <w:r>
        <w:t>Price Level</w:t>
      </w:r>
    </w:p>
    <w:p w:rsidR="000700A6" w:rsidRPr="00923A03" w:rsidRDefault="000700A6" w:rsidP="000700A6">
      <w:pPr>
        <w:pStyle w:val="NoSpacing"/>
      </w:pPr>
      <w:r>
        <w:rPr>
          <w:b/>
        </w:rPr>
        <w:t>Velocity of money</w:t>
      </w:r>
      <w:r>
        <w:t xml:space="preserve">: number of times a given dollar is used in a transaction: </w:t>
      </w:r>
      <w:r w:rsidRPr="00CC4209">
        <w:rPr>
          <w:position w:val="-24"/>
        </w:rPr>
        <w:object w:dxaOrig="1020" w:dyaOrig="620">
          <v:shape id="_x0000_i1035" type="#_x0000_t75" style="width:51.05pt;height:30.85pt" o:ole="">
            <v:imagedata r:id="rId20" o:title=""/>
          </v:shape>
          <o:OLEObject Type="Embed" ProgID="Equation.DSMT4" ShapeID="_x0000_i1035" DrawAspect="Content" ObjectID="_1448021330" r:id="rId21"/>
        </w:object>
      </w:r>
      <w:r>
        <w:t>, P = Price level, Y = real GDP (Q</w:t>
      </w:r>
      <w:r>
        <w:rPr>
          <w:vertAlign w:val="subscript"/>
        </w:rPr>
        <w:t>output</w:t>
      </w:r>
      <w:r>
        <w:t>), M = Q</w:t>
      </w:r>
      <w:r>
        <w:rPr>
          <w:vertAlign w:val="subscript"/>
        </w:rPr>
        <w:t>$</w:t>
      </w:r>
      <w:r>
        <w:t>, Y×P = nominal GDP</w:t>
      </w:r>
    </w:p>
    <w:p w:rsidR="000700A6" w:rsidRDefault="000700A6" w:rsidP="000700A6">
      <w:pPr>
        <w:pStyle w:val="NoSpacing"/>
      </w:pPr>
    </w:p>
    <w:p w:rsidR="000700A6" w:rsidRPr="000700A6" w:rsidRDefault="000700A6" w:rsidP="000700A6">
      <w:pPr>
        <w:pStyle w:val="NoSpacing"/>
      </w:pPr>
      <w:r>
        <w:t xml:space="preserve">Price level (not </w:t>
      </w:r>
      <w:hyperlink w:anchor="_GDP_Deflator" w:history="1">
        <w:r w:rsidRPr="00C54EC2">
          <w:rPr>
            <w:rStyle w:val="Hyperlink"/>
          </w:rPr>
          <w:t>GDP Deflator</w:t>
        </w:r>
      </w:hyperlink>
      <w:r>
        <w:t xml:space="preserve">): </w:t>
      </w:r>
      <w:r w:rsidRPr="005A220F">
        <w:rPr>
          <w:position w:val="-30"/>
        </w:rPr>
        <w:object w:dxaOrig="1060" w:dyaOrig="680">
          <v:shape id="_x0000_i1036" type="#_x0000_t75" style="width:53pt;height:34pt" o:ole="">
            <v:imagedata r:id="rId22" o:title=""/>
          </v:shape>
          <o:OLEObject Type="Embed" ProgID="Equation.DSMT4" ShapeID="_x0000_i1036" DrawAspect="Content" ObjectID="_1448021331" r:id="rId23"/>
        </w:object>
      </w:r>
    </w:p>
    <w:p w:rsidR="00DE0EC5" w:rsidRDefault="00DE0EC5" w:rsidP="00DE0EC5">
      <w:pPr>
        <w:pStyle w:val="Heading1"/>
      </w:pPr>
      <w:r>
        <w:t>Chapter 12 – Open-Economy</w:t>
      </w:r>
    </w:p>
    <w:p w:rsidR="00DE0EC5" w:rsidRDefault="00DE0EC5" w:rsidP="00DE0EC5">
      <w:pPr>
        <w:pStyle w:val="NoSpacing"/>
      </w:pPr>
      <w:r>
        <w:rPr>
          <w:b/>
        </w:rPr>
        <w:t>Net Capital Outflow (NCO)</w:t>
      </w:r>
      <w:r>
        <w:t>: purchase of foreign assets by domestic residents – purchase of domestic by foreign; most complicated because 2 diagrams, 5 curves; affected by:</w:t>
      </w:r>
    </w:p>
    <w:p w:rsidR="00DE0EC5" w:rsidRDefault="00DE0EC5" w:rsidP="00824E08">
      <w:pPr>
        <w:pStyle w:val="NoSpacing"/>
      </w:pPr>
    </w:p>
    <w:p w:rsidR="00CC4754" w:rsidRDefault="00F47889" w:rsidP="006D0119">
      <w:pPr>
        <w:pStyle w:val="NoSpacing"/>
      </w:pPr>
      <w:r>
        <w:rPr>
          <w:b/>
        </w:rPr>
        <w:t>Purchasing Power Parity (PPP)</w:t>
      </w:r>
      <w:r>
        <w:t xml:space="preserve">: </w:t>
      </w:r>
      <w:r w:rsidR="0083603F">
        <w:t>exchange rates should equalize prices of goods in countries</w:t>
      </w:r>
    </w:p>
    <w:p w:rsidR="00CC4754" w:rsidRDefault="00CC4754" w:rsidP="006D0119">
      <w:pPr>
        <w:pStyle w:val="NoSpacing"/>
      </w:pPr>
    </w:p>
    <w:p w:rsidR="00F029D3" w:rsidRDefault="00F029D3" w:rsidP="006D0119">
      <w:pPr>
        <w:pStyle w:val="NoSpacing"/>
      </w:pPr>
      <w:r>
        <w:t>Buying currency of another country is investment</w:t>
      </w:r>
    </w:p>
    <w:p w:rsidR="00C00A4A" w:rsidRDefault="00C00A4A" w:rsidP="00C00A4A">
      <w:pPr>
        <w:pStyle w:val="NoSpacing"/>
      </w:pPr>
    </w:p>
    <w:p w:rsidR="00C00A4A" w:rsidRDefault="00C00A4A" w:rsidP="006D0119">
      <w:pPr>
        <w:pStyle w:val="NoSpacing"/>
      </w:pPr>
      <w:r>
        <w:rPr>
          <w:b/>
        </w:rPr>
        <w:t xml:space="preserve">Small open </w:t>
      </w:r>
      <w:r w:rsidRPr="00352F64">
        <w:rPr>
          <w:b/>
        </w:rPr>
        <w:t>economy</w:t>
      </w:r>
      <w:r>
        <w:t xml:space="preserve">: </w:t>
      </w:r>
      <w:r w:rsidRPr="00352F64">
        <w:t>Canada’s</w:t>
      </w:r>
      <w:r>
        <w:t xml:space="preserve"> real interest rate has a negligible </w:t>
      </w:r>
      <w:r w:rsidR="008201EF">
        <w:t>e</w:t>
      </w:r>
      <w:r>
        <w:t>ffect on the world real interest rate, since our market is so small</w:t>
      </w:r>
    </w:p>
    <w:p w:rsidR="00D02814" w:rsidRDefault="00D02814" w:rsidP="00D02814">
      <w:pPr>
        <w:pStyle w:val="Heading1"/>
      </w:pPr>
      <w:r>
        <w:t>Chapter 13</w:t>
      </w:r>
    </w:p>
    <w:p w:rsidR="00D02814" w:rsidRDefault="00F4102E" w:rsidP="00D02814">
      <w:pPr>
        <w:pStyle w:val="NoSpacing"/>
      </w:pPr>
      <w:r>
        <w:rPr>
          <w:b/>
        </w:rPr>
        <w:t>Tariff</w:t>
      </w:r>
      <w:r>
        <w:t>: import tax</w:t>
      </w:r>
    </w:p>
    <w:p w:rsidR="00F4102E" w:rsidRDefault="00F4102E" w:rsidP="00D02814">
      <w:pPr>
        <w:pStyle w:val="NoSpacing"/>
      </w:pPr>
      <w:r>
        <w:rPr>
          <w:b/>
        </w:rPr>
        <w:t>Import Quota</w:t>
      </w:r>
      <w:r>
        <w:t xml:space="preserve">: </w:t>
      </w:r>
    </w:p>
    <w:p w:rsidR="002F4113" w:rsidRDefault="002F4113" w:rsidP="00D02814">
      <w:pPr>
        <w:pStyle w:val="NoSpacing"/>
      </w:pPr>
    </w:p>
    <w:p w:rsidR="002F4113" w:rsidRDefault="002F4113" w:rsidP="00D02814">
      <w:pPr>
        <w:pStyle w:val="NoSpacing"/>
      </w:pPr>
      <w:r>
        <w:t>When the government imposes a tariff, it doesn’t change the market for loanable funds</w:t>
      </w:r>
    </w:p>
    <w:p w:rsidR="00D02814" w:rsidRDefault="00D02814" w:rsidP="00D02814">
      <w:pPr>
        <w:pStyle w:val="Heading1"/>
      </w:pPr>
      <w:r>
        <w:t>Chapter 14</w:t>
      </w:r>
      <w:r w:rsidR="003D0C96">
        <w:t xml:space="preserve"> – Aggregate Demand and Aggregate Supply</w:t>
      </w:r>
    </w:p>
    <w:p w:rsidR="00AB4825" w:rsidRDefault="00366488" w:rsidP="001F5DE2">
      <w:pPr>
        <w:pStyle w:val="NoSpacing"/>
      </w:pPr>
      <w:r w:rsidRPr="004A6E14">
        <w:rPr>
          <w:b/>
        </w:rPr>
        <w:t>Aggregate demand</w:t>
      </w:r>
      <w:r>
        <w:t>:</w:t>
      </w:r>
    </w:p>
    <w:p w:rsidR="004A6E14" w:rsidRDefault="008E75D6" w:rsidP="00AB4825">
      <w:pPr>
        <w:pStyle w:val="NoSpacing"/>
        <w:numPr>
          <w:ilvl w:val="0"/>
          <w:numId w:val="15"/>
        </w:numPr>
      </w:pPr>
      <w:r>
        <w:t xml:space="preserve">Changed by changes in </w:t>
      </w:r>
      <w:hyperlink w:anchor="_GDP" w:history="1">
        <w:r w:rsidR="00366488" w:rsidRPr="007D60B9">
          <w:rPr>
            <w:rStyle w:val="Hyperlink"/>
          </w:rPr>
          <w:t>GDP</w:t>
        </w:r>
      </w:hyperlink>
      <w:r w:rsidR="001F5DE2">
        <w:t xml:space="preserve"> [Y = C + I + G + NX</w:t>
      </w:r>
      <w:r w:rsidR="00366488">
        <w:t>]</w:t>
      </w:r>
    </w:p>
    <w:p w:rsidR="00AB4825" w:rsidRDefault="00AB4825" w:rsidP="00AB4825">
      <w:pPr>
        <w:pStyle w:val="NoSpacing"/>
        <w:numPr>
          <w:ilvl w:val="0"/>
          <w:numId w:val="14"/>
        </w:numPr>
      </w:pPr>
      <w:r>
        <w:t>Negative slope because of: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Wealth Effect:</w:t>
      </w:r>
      <w:r w:rsidR="00BB22C4">
        <w:t xml:space="preserve"> </w:t>
      </w:r>
      <w:r w:rsidR="00566D38">
        <w:t xml:space="preserve">illusion of </w:t>
      </w:r>
      <w:r w:rsidR="00254DB6">
        <w:t>feeling wealthier when prices go down</w:t>
      </w:r>
      <w:r w:rsidR="005A582F">
        <w:t xml:space="preserve"> (C↑)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lastRenderedPageBreak/>
        <w:t>Interest Rate Effect</w:t>
      </w:r>
      <w:r w:rsidR="00A83A09">
        <w:t>: liquidity preference theory: put money into money or bonds?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Real Exchange Rate Effect</w:t>
      </w:r>
      <w:r w:rsidR="000979B4">
        <w:t>:</w:t>
      </w:r>
      <w:r w:rsidR="00E03BF3">
        <w:t xml:space="preserve"> </w:t>
      </w:r>
    </w:p>
    <w:p w:rsidR="00E03BF3" w:rsidRDefault="00E03BF3" w:rsidP="00E03BF3">
      <w:pPr>
        <w:pStyle w:val="NoSpacing"/>
        <w:numPr>
          <w:ilvl w:val="0"/>
          <w:numId w:val="14"/>
        </w:numPr>
      </w:pPr>
    </w:p>
    <w:p w:rsidR="00195FB2" w:rsidRDefault="00366488" w:rsidP="00AB4825">
      <w:pPr>
        <w:pStyle w:val="NoSpacing"/>
      </w:pPr>
      <w:r w:rsidRPr="003971FC">
        <w:rPr>
          <w:b/>
        </w:rPr>
        <w:t>Aggregate supply</w:t>
      </w:r>
      <w:r>
        <w:t>:</w:t>
      </w:r>
    </w:p>
    <w:p w:rsidR="00366F9A" w:rsidRDefault="00366F9A" w:rsidP="00195FB2">
      <w:pPr>
        <w:pStyle w:val="NoSpacing"/>
        <w:numPr>
          <w:ilvl w:val="0"/>
          <w:numId w:val="14"/>
        </w:numPr>
      </w:pPr>
      <w:r>
        <w:t>Positive slope because of:</w:t>
      </w:r>
    </w:p>
    <w:p w:rsidR="00366F9A" w:rsidRDefault="00366F9A" w:rsidP="00366F9A">
      <w:pPr>
        <w:pStyle w:val="NoSpacing"/>
        <w:numPr>
          <w:ilvl w:val="1"/>
          <w:numId w:val="14"/>
        </w:numPr>
      </w:pPr>
      <w:r>
        <w:t>Sticky wage</w:t>
      </w:r>
      <w:r w:rsidR="00CA59AD">
        <w:t xml:space="preserve">: </w:t>
      </w:r>
    </w:p>
    <w:p w:rsidR="00366F9A" w:rsidRDefault="00366F9A" w:rsidP="00366F9A">
      <w:pPr>
        <w:pStyle w:val="NoSpacing"/>
        <w:numPr>
          <w:ilvl w:val="1"/>
          <w:numId w:val="14"/>
        </w:numPr>
      </w:pPr>
      <w:r>
        <w:t>S</w:t>
      </w:r>
      <w:r>
        <w:t>ticky price</w:t>
      </w:r>
      <w:r w:rsidR="00425AED">
        <w:t xml:space="preserve"> (great detail not necessary)</w:t>
      </w:r>
      <w:r w:rsidR="00CA59AD">
        <w:t xml:space="preserve">: </w:t>
      </w:r>
    </w:p>
    <w:p w:rsidR="00366F9A" w:rsidRDefault="00366F9A" w:rsidP="00366F9A">
      <w:pPr>
        <w:pStyle w:val="NoSpacing"/>
        <w:numPr>
          <w:ilvl w:val="1"/>
          <w:numId w:val="14"/>
        </w:numPr>
      </w:pPr>
      <w:r>
        <w:t>Misperceptions theory</w:t>
      </w:r>
      <w:r w:rsidR="00425AED">
        <w:t xml:space="preserve"> (great detail not necessary)</w:t>
      </w:r>
      <w:r w:rsidR="00CA59AD">
        <w:t xml:space="preserve">: </w:t>
      </w:r>
    </w:p>
    <w:p w:rsidR="00455A0F" w:rsidRDefault="00455A0F" w:rsidP="00455A0F">
      <w:pPr>
        <w:pStyle w:val="NoSpacing"/>
        <w:numPr>
          <w:ilvl w:val="0"/>
          <w:numId w:val="14"/>
        </w:numPr>
      </w:pPr>
      <w:r>
        <w:t>Shocks: weather and changes in oil prices</w:t>
      </w:r>
    </w:p>
    <w:p w:rsidR="00C12A4F" w:rsidRDefault="00C12A4F" w:rsidP="00C12A4F">
      <w:pPr>
        <w:pStyle w:val="NoSpacing"/>
        <w:numPr>
          <w:ilvl w:val="0"/>
          <w:numId w:val="14"/>
        </w:numPr>
      </w:pPr>
      <w:r>
        <w:t xml:space="preserve">Long Run (LRAS): </w:t>
      </w:r>
      <w:r w:rsidRPr="000B051C">
        <w:rPr>
          <w:position w:val="-4"/>
        </w:rPr>
        <w:object w:dxaOrig="220" w:dyaOrig="320">
          <v:shape id="_x0000_i1038" type="#_x0000_t75" style="width:11.1pt;height:15.8pt" o:ole="">
            <v:imagedata r:id="rId24" o:title=""/>
          </v:shape>
          <o:OLEObject Type="Embed" ProgID="Equation.DSMT4" ShapeID="_x0000_i1038" DrawAspect="Content" ObjectID="_1448021332" r:id="rId25"/>
        </w:object>
      </w:r>
    </w:p>
    <w:p w:rsidR="00C12A4F" w:rsidRDefault="00C12A4F" w:rsidP="00C12A4F">
      <w:pPr>
        <w:pStyle w:val="NoSpacing"/>
        <w:numPr>
          <w:ilvl w:val="1"/>
          <w:numId w:val="14"/>
        </w:numPr>
      </w:pPr>
      <w:r>
        <w:t xml:space="preserve">Based off the </w:t>
      </w:r>
      <w:hyperlink w:anchor="_Production_Function" w:history="1">
        <w:r w:rsidRPr="006B1A8B">
          <w:rPr>
            <w:rStyle w:val="Hyperlink"/>
          </w:rPr>
          <w:t>production function</w:t>
        </w:r>
      </w:hyperlink>
      <w:r w:rsidRPr="00F97C22">
        <w:rPr>
          <w:position w:val="-14"/>
        </w:rPr>
        <w:object w:dxaOrig="2140" w:dyaOrig="400">
          <v:shape id="_x0000_i1039" type="#_x0000_t75" style="width:106.8pt;height:20.2pt" o:ole="">
            <v:imagedata r:id="rId26" o:title=""/>
          </v:shape>
          <o:OLEObject Type="Embed" ProgID="Equation.DSMT4" ShapeID="_x0000_i1039" DrawAspect="Content" ObjectID="_1448021333" r:id="rId27"/>
        </w:object>
      </w:r>
    </w:p>
    <w:p w:rsidR="00195FB2" w:rsidRDefault="00195FB2" w:rsidP="00195FB2">
      <w:pPr>
        <w:pStyle w:val="NoSpacing"/>
        <w:numPr>
          <w:ilvl w:val="0"/>
          <w:numId w:val="14"/>
        </w:numPr>
      </w:pPr>
      <w:r>
        <w:t>Short Run</w:t>
      </w:r>
      <w:r w:rsidR="00C12A4F">
        <w:t xml:space="preserve"> (SRAS)</w:t>
      </w:r>
      <w:r>
        <w:t xml:space="preserve">: </w:t>
      </w:r>
    </w:p>
    <w:p w:rsidR="00366F9A" w:rsidRDefault="00366F9A" w:rsidP="0051785D">
      <w:pPr>
        <w:pStyle w:val="NoSpacing"/>
        <w:ind w:left="360"/>
      </w:pPr>
      <w:r w:rsidRPr="008167F4">
        <w:rPr>
          <w:position w:val="-92"/>
        </w:rPr>
        <w:object w:dxaOrig="2140" w:dyaOrig="1960">
          <v:shape id="_x0000_i1037" type="#_x0000_t75" style="width:106.8pt;height:98.1pt" o:ole="">
            <v:imagedata r:id="rId28" o:title=""/>
          </v:shape>
          <o:OLEObject Type="Embed" ProgID="Equation.DSMT4" ShapeID="_x0000_i1037" DrawAspect="Content" ObjectID="_1448021334" r:id="rId29"/>
        </w:objec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rPr>
          <w:i/>
        </w:rPr>
        <w:t>a</w:t>
      </w:r>
      <w:r>
        <w:t xml:space="preserve"> is a constant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rPr>
          <w:i/>
        </w:rPr>
        <w:t>P</w:t>
      </w:r>
      <w:r>
        <w:rPr>
          <w:i/>
          <w:vertAlign w:val="superscript"/>
        </w:rPr>
        <w:t>e</w:t>
      </w:r>
      <w:r>
        <w:t xml:space="preserve"> is the expected price level</w:t>
      </w:r>
    </w:p>
    <w:p w:rsidR="00366F9A" w:rsidRPr="00BE62DD" w:rsidRDefault="00366F9A" w:rsidP="00366F9A">
      <w:pPr>
        <w:pStyle w:val="NoSpacing"/>
        <w:numPr>
          <w:ilvl w:val="1"/>
          <w:numId w:val="16"/>
        </w:numPr>
        <w:rPr>
          <w:u w:val="single"/>
        </w:rPr>
      </w:pPr>
      <w:r w:rsidRPr="00BE62DD">
        <w:rPr>
          <w:u w:val="single"/>
        </w:rPr>
        <w:t>What is the behaviour of P when P</w:t>
      </w:r>
      <w:r w:rsidRPr="00BE62DD">
        <w:rPr>
          <w:u w:val="single"/>
          <w:vertAlign w:val="superscript"/>
        </w:rPr>
        <w:t>e</w:t>
      </w:r>
      <w:r w:rsidRPr="00BE62DD">
        <w:rPr>
          <w:u w:val="single"/>
        </w:rPr>
        <w:t xml:space="preserve"> increases? decreases?</w:t>
      </w:r>
    </w:p>
    <w:p w:rsidR="00366F9A" w:rsidRDefault="00366F9A" w:rsidP="00366F9A">
      <w:pPr>
        <w:pStyle w:val="NoSpacing"/>
        <w:numPr>
          <w:ilvl w:val="0"/>
          <w:numId w:val="16"/>
        </w:numPr>
      </w:pPr>
      <w:r>
        <w:t>Positively-sloped because: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t>Sticky Wage Theory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t>Sticky Price Theory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t>Misperceptions theory</w:t>
      </w:r>
    </w:p>
    <w:p w:rsidR="00366F9A" w:rsidRDefault="00366F9A" w:rsidP="00366F9A">
      <w:pPr>
        <w:pStyle w:val="NoSpacing"/>
        <w:numPr>
          <w:ilvl w:val="0"/>
          <w:numId w:val="16"/>
        </w:numPr>
      </w:pPr>
      <w:r>
        <w:t>Shifts when LRAS curve shifts or expectations of price level changes</w:t>
      </w:r>
    </w:p>
    <w:p w:rsidR="003971FC" w:rsidRDefault="003971FC" w:rsidP="00AB4825">
      <w:pPr>
        <w:pStyle w:val="NoSpacing"/>
      </w:pPr>
    </w:p>
    <w:p w:rsidR="002C027F" w:rsidRDefault="00487932" w:rsidP="00AB4825">
      <w:pPr>
        <w:pStyle w:val="NoSpacing"/>
      </w:pPr>
      <w:r>
        <w:rPr>
          <w:b/>
        </w:rPr>
        <w:t>Stagflation</w:t>
      </w:r>
      <w:r>
        <w:t>:</w:t>
      </w:r>
    </w:p>
    <w:p w:rsidR="00123CF0" w:rsidRDefault="00123CF0" w:rsidP="00123CF0">
      <w:pPr>
        <w:pStyle w:val="NoSpacing"/>
        <w:numPr>
          <w:ilvl w:val="0"/>
          <w:numId w:val="18"/>
        </w:numPr>
      </w:pPr>
      <w:r>
        <w:t>price increases</w:t>
      </w:r>
    </w:p>
    <w:p w:rsidR="002C027F" w:rsidRDefault="002C027F" w:rsidP="004A3DF8">
      <w:pPr>
        <w:pStyle w:val="NoSpacing"/>
        <w:numPr>
          <w:ilvl w:val="0"/>
          <w:numId w:val="18"/>
        </w:numPr>
      </w:pPr>
      <w:r>
        <w:t>output decreases</w:t>
      </w:r>
    </w:p>
    <w:p w:rsidR="002C027F" w:rsidRPr="00487932" w:rsidRDefault="002C027F" w:rsidP="004A3DF8">
      <w:pPr>
        <w:pStyle w:val="NoSpacing"/>
        <w:numPr>
          <w:ilvl w:val="1"/>
          <w:numId w:val="18"/>
        </w:numPr>
      </w:pPr>
      <w:r>
        <w:t>unemployment increases</w:t>
      </w:r>
    </w:p>
    <w:p w:rsidR="00487932" w:rsidRDefault="00487932" w:rsidP="00AB4825">
      <w:pPr>
        <w:pStyle w:val="NoSpacing"/>
      </w:pPr>
    </w:p>
    <w:p w:rsidR="003971FC" w:rsidRDefault="003971FC" w:rsidP="00AB4825">
      <w:pPr>
        <w:pStyle w:val="NoSpacing"/>
      </w:pPr>
      <w:r>
        <w:rPr>
          <w:b/>
        </w:rPr>
        <w:t>Liquidity Preference Theory</w:t>
      </w:r>
      <w:r w:rsidR="007D5F07">
        <w:t xml:space="preserve">: </w:t>
      </w:r>
    </w:p>
    <w:p w:rsidR="001D0360" w:rsidRDefault="001D0360" w:rsidP="001D0360">
      <w:pPr>
        <w:pStyle w:val="NoSpacing"/>
      </w:pPr>
    </w:p>
    <w:p w:rsidR="008167F4" w:rsidRPr="008167F4" w:rsidRDefault="008167F4" w:rsidP="001D0360">
      <w:pPr>
        <w:pStyle w:val="NoSpacing"/>
      </w:pPr>
      <w:r>
        <w:rPr>
          <w:b/>
        </w:rPr>
        <w:t>Nominal wage</w:t>
      </w:r>
      <w:r>
        <w:t>: dollars earned/hour (W)</w:t>
      </w:r>
    </w:p>
    <w:p w:rsidR="001D0360" w:rsidRDefault="001D0360" w:rsidP="001D0360">
      <w:pPr>
        <w:pStyle w:val="NoSpacing"/>
      </w:pPr>
      <w:r>
        <w:rPr>
          <w:b/>
        </w:rPr>
        <w:t>Real wage</w:t>
      </w:r>
      <w:r>
        <w:t xml:space="preserve">: </w:t>
      </w:r>
      <w:r w:rsidR="008167F4">
        <w:t>W/P</w:t>
      </w:r>
    </w:p>
    <w:p w:rsidR="00786548" w:rsidRDefault="00786548" w:rsidP="001D0360">
      <w:pPr>
        <w:pStyle w:val="NoSpacing"/>
      </w:pPr>
    </w:p>
    <w:p w:rsidR="00786548" w:rsidRDefault="00786548" w:rsidP="001D0360">
      <w:pPr>
        <w:pStyle w:val="NoSpacing"/>
      </w:pPr>
      <w:r>
        <w:rPr>
          <w:b/>
        </w:rPr>
        <w:t>Business Cycles</w:t>
      </w:r>
      <w:r>
        <w:t>: economic fluctuations are irregular and unpredictable</w:t>
      </w:r>
    </w:p>
    <w:p w:rsidR="00B207D2" w:rsidRDefault="00B207D2" w:rsidP="001D0360">
      <w:pPr>
        <w:pStyle w:val="NoSpacing"/>
      </w:pPr>
    </w:p>
    <w:p w:rsidR="00B207D2" w:rsidRDefault="00B207D2" w:rsidP="001D0360">
      <w:pPr>
        <w:pStyle w:val="NoSpacing"/>
      </w:pPr>
      <w:r>
        <w:rPr>
          <w:b/>
        </w:rPr>
        <w:t>Recession</w:t>
      </w:r>
      <w:r>
        <w:t>: 2 consecutive quarters of declining GDP</w:t>
      </w:r>
      <w:r w:rsidR="001232CC">
        <w:t xml:space="preserve"> </w:t>
      </w:r>
      <w:r w:rsidR="001232CC" w:rsidRPr="001232CC">
        <w:rPr>
          <w:u w:val="single"/>
        </w:rPr>
        <w:t>OR</w:t>
      </w:r>
      <w:r w:rsidR="001232CC">
        <w:t xml:space="preserve"> </w:t>
      </w:r>
      <w:r w:rsidR="006F7D39" w:rsidRPr="001232CC">
        <w:t>moving</w:t>
      </w:r>
      <w:r w:rsidR="006F7D39">
        <w:t xml:space="preserve"> from Peak-trough on a stylized business cycle diagram</w:t>
      </w:r>
    </w:p>
    <w:p w:rsidR="00806E60" w:rsidRDefault="00806E60" w:rsidP="00806E60">
      <w:pPr>
        <w:pStyle w:val="Heading1"/>
      </w:pPr>
      <w:r>
        <w:lastRenderedPageBreak/>
        <w:t>Chapter 15</w:t>
      </w:r>
    </w:p>
    <w:p w:rsidR="00F5428E" w:rsidRDefault="00F5428E" w:rsidP="00F5428E">
      <w:pPr>
        <w:pStyle w:val="NoSpacing"/>
      </w:pPr>
      <w:r>
        <w:t>2 Types of Equilibrium:</w:t>
      </w:r>
    </w:p>
    <w:p w:rsidR="00F5428E" w:rsidRDefault="00F5428E" w:rsidP="00F5428E">
      <w:pPr>
        <w:pStyle w:val="NoSpacing"/>
      </w:pPr>
    </w:p>
    <w:p w:rsidR="00F5428E" w:rsidRDefault="00F5428E" w:rsidP="00F5428E">
      <w:pPr>
        <w:pStyle w:val="NoSpacing"/>
      </w:pPr>
      <w:r>
        <w:rPr>
          <w:b/>
        </w:rPr>
        <w:t>Fiscal Policy</w:t>
      </w:r>
      <w:r>
        <w:t>: government changes spending or taxation</w:t>
      </w:r>
    </w:p>
    <w:p w:rsidR="00F5428E" w:rsidRDefault="00F5428E" w:rsidP="00F5428E">
      <w:pPr>
        <w:pStyle w:val="NoSpacing"/>
      </w:pPr>
      <w:r>
        <w:rPr>
          <w:b/>
        </w:rPr>
        <w:t>Monetary Policy</w:t>
      </w:r>
      <w:r>
        <w:t>: changes in money supply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4013"/>
        <w:gridCol w:w="4014"/>
      </w:tblGrid>
      <w:tr w:rsidR="00C950FF" w:rsidTr="00C950FF">
        <w:tc>
          <w:tcPr>
            <w:tcW w:w="1549" w:type="dxa"/>
          </w:tcPr>
          <w:p w:rsidR="00C950FF" w:rsidRDefault="00C950FF" w:rsidP="00F5428E">
            <w:pPr>
              <w:pStyle w:val="NoSpacing"/>
            </w:pPr>
            <w:r>
              <w:t>Characteristic</w:t>
            </w:r>
          </w:p>
        </w:tc>
        <w:tc>
          <w:tcPr>
            <w:tcW w:w="4013" w:type="dxa"/>
          </w:tcPr>
          <w:p w:rsidR="00C950FF" w:rsidRDefault="00C950FF" w:rsidP="00F5428E">
            <w:pPr>
              <w:pStyle w:val="NoSpacing"/>
            </w:pPr>
            <w:r>
              <w:t>Fiscal Policy</w:t>
            </w:r>
          </w:p>
        </w:tc>
        <w:tc>
          <w:tcPr>
            <w:tcW w:w="4014" w:type="dxa"/>
          </w:tcPr>
          <w:p w:rsidR="00C950FF" w:rsidRDefault="00C950FF" w:rsidP="00F5428E">
            <w:pPr>
              <w:pStyle w:val="NoSpacing"/>
            </w:pPr>
            <w:r>
              <w:t>Monetary Policy</w:t>
            </w:r>
          </w:p>
        </w:tc>
      </w:tr>
      <w:tr w:rsidR="00C950FF" w:rsidTr="00C950FF">
        <w:tc>
          <w:tcPr>
            <w:tcW w:w="1549" w:type="dxa"/>
          </w:tcPr>
          <w:p w:rsidR="00C950FF" w:rsidRDefault="00C950FF" w:rsidP="00F5428E">
            <w:pPr>
              <w:pStyle w:val="NoSpacing"/>
            </w:pPr>
            <w:r>
              <w:t>Flexible ER (Exchange Rate)</w:t>
            </w:r>
          </w:p>
        </w:tc>
        <w:tc>
          <w:tcPr>
            <w:tcW w:w="4013" w:type="dxa"/>
          </w:tcPr>
          <w:p w:rsidR="00C950FF" w:rsidRPr="00C950FF" w:rsidRDefault="00C950FF" w:rsidP="00C950FF">
            <w:pPr>
              <w:pStyle w:val="NoSpacing"/>
              <w:numPr>
                <w:ilvl w:val="0"/>
                <w:numId w:val="19"/>
              </w:numPr>
              <w:rPr>
                <w:highlight w:val="cyan"/>
              </w:rPr>
            </w:pPr>
            <w:r w:rsidRPr="00C950FF">
              <w:rPr>
                <w:highlight w:val="cyan"/>
              </w:rPr>
              <w:t>Effective contractionary policy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G↑, M</w:t>
            </w:r>
            <w:r>
              <w:rPr>
                <w:vertAlign w:val="subscript"/>
              </w:rPr>
              <w:t>d</w:t>
            </w:r>
            <w:r>
              <w:t>↑ (since Y↑)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r ≠ r</w:t>
            </w:r>
            <w:r>
              <w:rPr>
                <w:vertAlign w:val="subscript"/>
              </w:rPr>
              <w:t>w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RER changes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NX changes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Y changes =&gt; M</w:t>
            </w:r>
            <w:r>
              <w:rPr>
                <w:vertAlign w:val="subscript"/>
              </w:rPr>
              <w:t>d</w:t>
            </w:r>
            <w:r>
              <w:t xml:space="preserve"> shift</w:t>
            </w:r>
          </w:p>
        </w:tc>
        <w:tc>
          <w:tcPr>
            <w:tcW w:w="4014" w:type="dxa"/>
          </w:tcPr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 w:rsidRPr="00C950FF">
              <w:rPr>
                <w:highlight w:val="red"/>
              </w:rPr>
              <w:t>Effective expansionary policy</w:t>
            </w:r>
          </w:p>
          <w:p w:rsidR="00C950FF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M</w:t>
            </w:r>
            <w:r w:rsidRPr="00611C8C">
              <w:rPr>
                <w:vertAlign w:val="subscript"/>
              </w:rPr>
              <w:t>s</w:t>
            </w:r>
            <w:r>
              <w:t>↑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r ≠ r</w:t>
            </w:r>
            <w:r>
              <w:rPr>
                <w:vertAlign w:val="subscript"/>
              </w:rPr>
              <w:t>w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RER changes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NX changes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Y changes =&gt; M</w:t>
            </w:r>
            <w:r>
              <w:rPr>
                <w:vertAlign w:val="subscript"/>
              </w:rPr>
              <w:t>d</w:t>
            </w:r>
            <w:r>
              <w:t xml:space="preserve"> shifts</w:t>
            </w:r>
          </w:p>
        </w:tc>
      </w:tr>
      <w:tr w:rsidR="00C950FF" w:rsidTr="00C950FF">
        <w:tc>
          <w:tcPr>
            <w:tcW w:w="1549" w:type="dxa"/>
          </w:tcPr>
          <w:p w:rsidR="00C950FF" w:rsidRDefault="00C950FF" w:rsidP="00C950FF">
            <w:pPr>
              <w:pStyle w:val="NoSpacing"/>
            </w:pPr>
            <w:r>
              <w:t xml:space="preserve">Fixed ER </w:t>
            </w:r>
          </w:p>
        </w:tc>
        <w:tc>
          <w:tcPr>
            <w:tcW w:w="4013" w:type="dxa"/>
          </w:tcPr>
          <w:p w:rsidR="00C950FF" w:rsidRPr="00C950FF" w:rsidRDefault="00C950FF" w:rsidP="00C950FF">
            <w:pPr>
              <w:pStyle w:val="NoSpacing"/>
              <w:numPr>
                <w:ilvl w:val="0"/>
                <w:numId w:val="20"/>
              </w:numPr>
              <w:rPr>
                <w:highlight w:val="red"/>
              </w:rPr>
            </w:pPr>
            <w:r w:rsidRPr="00C950FF">
              <w:rPr>
                <w:highlight w:val="red"/>
              </w:rPr>
              <w:t>Effective expansionary policy</w:t>
            </w:r>
          </w:p>
          <w:p w:rsidR="00C950FF" w:rsidRDefault="00C950FF" w:rsidP="00C950FF">
            <w:pPr>
              <w:pStyle w:val="NoSpacing"/>
              <w:numPr>
                <w:ilvl w:val="0"/>
                <w:numId w:val="20"/>
              </w:numPr>
            </w:pPr>
            <w:r>
              <w:t>G↑, M</w:t>
            </w:r>
            <w:r>
              <w:rPr>
                <w:vertAlign w:val="subscript"/>
              </w:rPr>
              <w:t>d</w:t>
            </w:r>
            <w:r>
              <w:t>↑ (since Y↑)</w:t>
            </w:r>
          </w:p>
          <w:p w:rsidR="00C950FF" w:rsidRDefault="00C950FF" w:rsidP="00C950FF">
            <w:pPr>
              <w:pStyle w:val="NoSpacing"/>
              <w:numPr>
                <w:ilvl w:val="0"/>
                <w:numId w:val="20"/>
              </w:numPr>
            </w:pPr>
            <w:r>
              <w:t>r ≠ r</w:t>
            </w:r>
            <w:r>
              <w:rPr>
                <w:vertAlign w:val="subscript"/>
              </w:rPr>
              <w:t>w</w:t>
            </w:r>
          </w:p>
          <w:p w:rsidR="00C950FF" w:rsidRDefault="00C950FF" w:rsidP="00C950FF">
            <w:pPr>
              <w:pStyle w:val="NoSpacing"/>
              <w:numPr>
                <w:ilvl w:val="0"/>
                <w:numId w:val="20"/>
              </w:numPr>
            </w:pPr>
            <w:r>
              <w:t>BoC changes M</w:t>
            </w:r>
            <w:r>
              <w:rPr>
                <w:vertAlign w:val="subscript"/>
              </w:rPr>
              <w:t>s</w:t>
            </w:r>
            <w:r>
              <w:t xml:space="preserve"> to keep e fixed</w:t>
            </w:r>
          </w:p>
        </w:tc>
        <w:tc>
          <w:tcPr>
            <w:tcW w:w="4014" w:type="dxa"/>
          </w:tcPr>
          <w:p w:rsidR="00611C8C" w:rsidRPr="00611C8C" w:rsidRDefault="00611C8C" w:rsidP="00611C8C">
            <w:pPr>
              <w:pStyle w:val="NoSpacing"/>
              <w:numPr>
                <w:ilvl w:val="0"/>
                <w:numId w:val="19"/>
              </w:numPr>
              <w:rPr>
                <w:highlight w:val="cyan"/>
              </w:rPr>
            </w:pPr>
            <w:r w:rsidRPr="00C950FF">
              <w:rPr>
                <w:highlight w:val="cyan"/>
              </w:rPr>
              <w:t>Effective contractionary policy</w:t>
            </w:r>
          </w:p>
          <w:p w:rsidR="00C950FF" w:rsidRDefault="00611C8C" w:rsidP="00611C8C">
            <w:pPr>
              <w:pStyle w:val="NoSpacing"/>
              <w:numPr>
                <w:ilvl w:val="0"/>
                <w:numId w:val="20"/>
              </w:numPr>
            </w:pPr>
            <w:r>
              <w:t>M</w:t>
            </w:r>
            <w:r>
              <w:rPr>
                <w:vertAlign w:val="subscript"/>
              </w:rPr>
              <w:t>s</w:t>
            </w:r>
            <w:r>
              <w:t>↑</w:t>
            </w:r>
          </w:p>
          <w:p w:rsidR="00611C8C" w:rsidRDefault="00611C8C" w:rsidP="00611C8C">
            <w:pPr>
              <w:pStyle w:val="NoSpacing"/>
              <w:numPr>
                <w:ilvl w:val="0"/>
                <w:numId w:val="20"/>
              </w:numPr>
            </w:pPr>
            <w:r>
              <w:t>r ≠ r</w:t>
            </w:r>
            <w:r>
              <w:rPr>
                <w:vertAlign w:val="subscript"/>
              </w:rPr>
              <w:t>w</w:t>
            </w:r>
          </w:p>
          <w:p w:rsidR="00611C8C" w:rsidRDefault="00611C8C" w:rsidP="00611C8C">
            <w:pPr>
              <w:pStyle w:val="NoSpacing"/>
              <w:numPr>
                <w:ilvl w:val="0"/>
                <w:numId w:val="20"/>
              </w:numPr>
            </w:pPr>
            <w:r>
              <w:t>BoC changes M</w:t>
            </w:r>
            <w:r>
              <w:rPr>
                <w:vertAlign w:val="subscript"/>
              </w:rPr>
              <w:t>s</w:t>
            </w:r>
            <w:r>
              <w:t xml:space="preserve"> to keep e fixed</w:t>
            </w:r>
            <w:bookmarkStart w:id="4" w:name="_GoBack"/>
            <w:bookmarkEnd w:id="4"/>
          </w:p>
        </w:tc>
      </w:tr>
    </w:tbl>
    <w:p w:rsidR="00806E60" w:rsidRDefault="00806E60" w:rsidP="00F5428E">
      <w:pPr>
        <w:pStyle w:val="NoSpacing"/>
      </w:pPr>
    </w:p>
    <w:p w:rsidR="00956CBE" w:rsidRDefault="00FB3E2C" w:rsidP="00FB3E2C">
      <w:pPr>
        <w:pStyle w:val="Heading2"/>
      </w:pPr>
      <w:r>
        <w:t>Shift Variables</w:t>
      </w:r>
      <w:r w:rsidR="00982D52">
        <w:t xml:space="preserve"> e.g. </w:t>
      </w:r>
    </w:p>
    <w:p w:rsidR="00FB3E2C" w:rsidRDefault="00FB3E2C" w:rsidP="00FB3E2C">
      <w:pPr>
        <w:pStyle w:val="NoSpacing"/>
      </w:pPr>
      <w:r>
        <w:t>AD: Government can shift the following</w:t>
      </w:r>
    </w:p>
    <w:p w:rsidR="00FB3E2C" w:rsidRDefault="00FB3E2C" w:rsidP="00FB3E2C">
      <w:pPr>
        <w:pStyle w:val="NoSpacing"/>
      </w:pPr>
      <w:r w:rsidRPr="00FB3E2C">
        <w:rPr>
          <w:position w:val="-28"/>
        </w:rPr>
        <w:object w:dxaOrig="2140" w:dyaOrig="520">
          <v:shape id="_x0000_i1032" type="#_x0000_t75" style="width:106.8pt;height:26.1pt" o:ole="">
            <v:imagedata r:id="rId30" o:title=""/>
          </v:shape>
          <o:OLEObject Type="Embed" ProgID="Equation.DSMT4" ShapeID="_x0000_i1032" DrawAspect="Content" ObjectID="_1448021335" r:id="rId31"/>
        </w:object>
      </w:r>
    </w:p>
    <w:p w:rsidR="00FB3E2C" w:rsidRDefault="00FB3E2C" w:rsidP="00FB3E2C">
      <w:pPr>
        <w:pStyle w:val="NoSpacing"/>
      </w:pPr>
      <w:r>
        <w:t xml:space="preserve">SRAS: </w:t>
      </w:r>
      <w:r w:rsidRPr="00FB3E2C">
        <w:rPr>
          <w:position w:val="-14"/>
        </w:rPr>
        <w:object w:dxaOrig="1800" w:dyaOrig="420">
          <v:shape id="_x0000_i1033" type="#_x0000_t75" style="width:90.2pt;height:20.95pt" o:ole="">
            <v:imagedata r:id="rId32" o:title=""/>
          </v:shape>
          <o:OLEObject Type="Embed" ProgID="Equation.DSMT4" ShapeID="_x0000_i1033" DrawAspect="Content" ObjectID="_1448021336" r:id="rId33"/>
        </w:object>
      </w:r>
    </w:p>
    <w:p w:rsidR="00FB3E2C" w:rsidRDefault="00FB3E2C" w:rsidP="00FB3E2C">
      <w:pPr>
        <w:pStyle w:val="NoSpacing"/>
      </w:pPr>
      <w:r>
        <w:t>LRAS:</w:t>
      </w:r>
      <w:r w:rsidR="003A404F">
        <w:t xml:space="preserve"> </w:t>
      </w:r>
      <w:r w:rsidRPr="00FB3E2C">
        <w:rPr>
          <w:position w:val="-14"/>
        </w:rPr>
        <w:object w:dxaOrig="2140" w:dyaOrig="400">
          <v:shape id="_x0000_i1034" type="#_x0000_t75" style="width:106.8pt;height:20.2pt" o:ole="">
            <v:imagedata r:id="rId34" o:title=""/>
          </v:shape>
          <o:OLEObject Type="Embed" ProgID="Equation.DSMT4" ShapeID="_x0000_i1034" DrawAspect="Content" ObjectID="_1448021337" r:id="rId35"/>
        </w:object>
      </w:r>
      <w:r>
        <w:t>←all are variables that shift the LRAS as well as the SRAS</w:t>
      </w:r>
    </w:p>
    <w:p w:rsidR="00982D52" w:rsidRDefault="00982D52" w:rsidP="00982D52">
      <w:pPr>
        <w:pStyle w:val="NoSpacing"/>
        <w:rPr>
          <w:b/>
        </w:rPr>
      </w:pPr>
    </w:p>
    <w:p w:rsidR="00982D52" w:rsidRDefault="00982D52" w:rsidP="0016179A">
      <w:pPr>
        <w:pStyle w:val="NoSpacing"/>
        <w:numPr>
          <w:ilvl w:val="0"/>
          <w:numId w:val="17"/>
        </w:numPr>
      </w:pPr>
      <w:r>
        <w:rPr>
          <w:b/>
        </w:rPr>
        <w:t>If gov’t does nothing</w:t>
      </w:r>
      <w:r>
        <w:t>: use Labour market story</w:t>
      </w:r>
      <w:r w:rsidR="0016179A">
        <w:t xml:space="preserve"> or sticky wage theory, where SRAS shifts to LR</w:t>
      </w:r>
    </w:p>
    <w:p w:rsidR="0016179A" w:rsidRDefault="0016179A" w:rsidP="0016179A">
      <w:pPr>
        <w:pStyle w:val="NoSpacing"/>
        <w:numPr>
          <w:ilvl w:val="0"/>
          <w:numId w:val="17"/>
        </w:numPr>
      </w:pPr>
      <w:r>
        <w:rPr>
          <w:b/>
        </w:rPr>
        <w:t>Gov’t steps in</w:t>
      </w:r>
      <w:r>
        <w:t>:</w:t>
      </w:r>
    </w:p>
    <w:p w:rsidR="0016179A" w:rsidRDefault="0016179A" w:rsidP="0016179A">
      <w:pPr>
        <w:pStyle w:val="NoSpacing"/>
        <w:numPr>
          <w:ilvl w:val="1"/>
          <w:numId w:val="17"/>
        </w:numPr>
      </w:pPr>
      <w:r>
        <w:rPr>
          <w:b/>
        </w:rPr>
        <w:t>Monetary</w:t>
      </w:r>
      <w:r>
        <w:t>: ΔM</w:t>
      </w:r>
      <w:r w:rsidR="00671638">
        <w:rPr>
          <w:vertAlign w:val="subscript"/>
        </w:rPr>
        <w:t>S</w:t>
      </w:r>
    </w:p>
    <w:p w:rsidR="0016179A" w:rsidRDefault="0016179A" w:rsidP="0016179A">
      <w:pPr>
        <w:pStyle w:val="NoSpacing"/>
        <w:numPr>
          <w:ilvl w:val="1"/>
          <w:numId w:val="17"/>
        </w:numPr>
      </w:pPr>
      <w:r>
        <w:rPr>
          <w:b/>
        </w:rPr>
        <w:t>Fiscal</w:t>
      </w:r>
      <w:r>
        <w:t>: ΔG OR Δ</w:t>
      </w:r>
      <w:r w:rsidR="000523A9">
        <w:t xml:space="preserve"> </w:t>
      </w:r>
      <w:r>
        <w:t>Consumption</w:t>
      </w:r>
      <w:r w:rsidR="000523A9">
        <w:t xml:space="preserve"> </w:t>
      </w:r>
      <w:r>
        <w:t>Taxes</w:t>
      </w:r>
    </w:p>
    <w:p w:rsidR="001A5525" w:rsidRDefault="001A5525" w:rsidP="001A5525">
      <w:pPr>
        <w:pStyle w:val="NoSpacing"/>
      </w:pPr>
    </w:p>
    <w:p w:rsidR="001A5525" w:rsidRDefault="001A5525" w:rsidP="001A5525">
      <w:pPr>
        <w:pStyle w:val="NoSpacing"/>
      </w:pPr>
      <w:r>
        <w:rPr>
          <w:b/>
        </w:rPr>
        <w:t>MPC</w:t>
      </w:r>
      <w:r>
        <w:t>: Marginal propensity to consume; ratio of household consumption to saving</w:t>
      </w:r>
    </w:p>
    <w:p w:rsidR="00E559D5" w:rsidRDefault="00E559D5" w:rsidP="001A5525">
      <w:pPr>
        <w:pStyle w:val="NoSpacing"/>
      </w:pPr>
    </w:p>
    <w:p w:rsidR="00E559D5" w:rsidRDefault="00E559D5" w:rsidP="00E559D5">
      <w:pPr>
        <w:pStyle w:val="NoSpacing"/>
      </w:pPr>
      <w:r w:rsidRPr="00E559D5">
        <w:rPr>
          <w:b/>
        </w:rPr>
        <w:t>Multiplier</w:t>
      </w:r>
      <w:r>
        <w:rPr>
          <w:b/>
        </w:rPr>
        <w:t xml:space="preserve"> </w:t>
      </w:r>
      <w:r>
        <w:t>= 1/(1 – MPC</w:t>
      </w:r>
      <w:r w:rsidR="009947BE">
        <w:t xml:space="preserve"> + MPI</w:t>
      </w:r>
      <w:r>
        <w:t>)</w:t>
      </w:r>
    </w:p>
    <w:p w:rsidR="00AA1E96" w:rsidRDefault="00AA1E96" w:rsidP="00E559D5">
      <w:pPr>
        <w:pStyle w:val="NoSpacing"/>
      </w:pPr>
    </w:p>
    <w:p w:rsidR="00AA1E96" w:rsidRDefault="00AA1E96" w:rsidP="00E559D5">
      <w:pPr>
        <w:pStyle w:val="NoSpacing"/>
      </w:pPr>
      <w:r w:rsidRPr="00E559D5">
        <w:rPr>
          <w:b/>
        </w:rPr>
        <w:t>Multiplier</w:t>
      </w:r>
      <w:r>
        <w:rPr>
          <w:b/>
        </w:rPr>
        <w:t xml:space="preserve"> effect</w:t>
      </w:r>
      <w:r>
        <w:t xml:space="preserve">: </w:t>
      </w:r>
      <w:r w:rsidR="00633081">
        <w:t>when fiscal policy causes I↑ =&gt; C↑</w:t>
      </w:r>
    </w:p>
    <w:p w:rsidR="00CB19E1" w:rsidRDefault="00CB19E1" w:rsidP="00E559D5">
      <w:pPr>
        <w:pStyle w:val="NoSpacing"/>
      </w:pPr>
    </w:p>
    <w:p w:rsidR="00CB19E1" w:rsidRPr="00AA1E96" w:rsidRDefault="00CB19E1" w:rsidP="00E559D5">
      <w:pPr>
        <w:pStyle w:val="NoSpacing"/>
      </w:pPr>
      <w:r w:rsidRPr="00CB19E1">
        <w:rPr>
          <w:b/>
        </w:rPr>
        <w:t>MPI</w:t>
      </w:r>
      <w:r>
        <w:t>:</w:t>
      </w:r>
      <w:r w:rsidR="00616E87">
        <w:t xml:space="preserve"> Marginal Propensity to Import; </w:t>
      </w:r>
    </w:p>
    <w:p w:rsidR="00AA5DF4" w:rsidRDefault="00AA5DF4" w:rsidP="00AA5DF4">
      <w:pPr>
        <w:pStyle w:val="NoSpacing"/>
      </w:pPr>
    </w:p>
    <w:p w:rsidR="00AA5DF4" w:rsidRDefault="00AA5DF4" w:rsidP="00AA5DF4">
      <w:pPr>
        <w:pStyle w:val="NoSpacing"/>
      </w:pPr>
      <w:r w:rsidRPr="00AA5DF4">
        <w:rPr>
          <w:b/>
        </w:rPr>
        <w:t>Contractionary</w:t>
      </w:r>
      <w:r w:rsidR="00C81612">
        <w:t>: fiscal polic</w:t>
      </w:r>
      <w:r>
        <w:t>y that decreases AD</w:t>
      </w:r>
    </w:p>
    <w:p w:rsidR="00BD102A" w:rsidRPr="00BD102A" w:rsidRDefault="00BD102A" w:rsidP="00AA5DF4">
      <w:pPr>
        <w:pStyle w:val="NoSpacing"/>
      </w:pPr>
      <w:r>
        <w:rPr>
          <w:b/>
        </w:rPr>
        <w:t>Expansionary</w:t>
      </w:r>
      <w:r>
        <w:t>: fiscal policy that increases AD</w:t>
      </w:r>
    </w:p>
    <w:p w:rsidR="00AA5DF4" w:rsidRDefault="00AA5DF4" w:rsidP="00E559D5">
      <w:pPr>
        <w:pStyle w:val="NoSpacing"/>
      </w:pPr>
    </w:p>
    <w:p w:rsidR="00E559D5" w:rsidRPr="001A5525" w:rsidRDefault="00E559D5" w:rsidP="001A5525">
      <w:pPr>
        <w:pStyle w:val="NoSpacing"/>
      </w:pPr>
    </w:p>
    <w:sectPr w:rsidR="00E559D5" w:rsidRPr="001A5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8BD"/>
    <w:multiLevelType w:val="hybridMultilevel"/>
    <w:tmpl w:val="B5E25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3916"/>
    <w:multiLevelType w:val="hybridMultilevel"/>
    <w:tmpl w:val="837C8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6D1C"/>
    <w:multiLevelType w:val="hybridMultilevel"/>
    <w:tmpl w:val="A70A9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622F7"/>
    <w:multiLevelType w:val="hybridMultilevel"/>
    <w:tmpl w:val="C8A02A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77255"/>
    <w:multiLevelType w:val="hybridMultilevel"/>
    <w:tmpl w:val="79B6DF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3F290A"/>
    <w:multiLevelType w:val="hybridMultilevel"/>
    <w:tmpl w:val="356CD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A6ECA"/>
    <w:multiLevelType w:val="hybridMultilevel"/>
    <w:tmpl w:val="0A92F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C6794"/>
    <w:multiLevelType w:val="hybridMultilevel"/>
    <w:tmpl w:val="F1B20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1D2F"/>
    <w:multiLevelType w:val="hybridMultilevel"/>
    <w:tmpl w:val="98E61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12F1D"/>
    <w:multiLevelType w:val="hybridMultilevel"/>
    <w:tmpl w:val="6902CC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85D99"/>
    <w:multiLevelType w:val="hybridMultilevel"/>
    <w:tmpl w:val="163406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D3D72"/>
    <w:multiLevelType w:val="hybridMultilevel"/>
    <w:tmpl w:val="FDA07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17573"/>
    <w:multiLevelType w:val="hybridMultilevel"/>
    <w:tmpl w:val="F9944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F6B56"/>
    <w:multiLevelType w:val="hybridMultilevel"/>
    <w:tmpl w:val="09A44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342F3"/>
    <w:multiLevelType w:val="hybridMultilevel"/>
    <w:tmpl w:val="4F7CD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7324C"/>
    <w:multiLevelType w:val="hybridMultilevel"/>
    <w:tmpl w:val="A7340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206A2"/>
    <w:multiLevelType w:val="hybridMultilevel"/>
    <w:tmpl w:val="2CE6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40663A"/>
    <w:multiLevelType w:val="hybridMultilevel"/>
    <w:tmpl w:val="2D9C0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825C3"/>
    <w:multiLevelType w:val="hybridMultilevel"/>
    <w:tmpl w:val="CE9E2B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577A25"/>
    <w:multiLevelType w:val="hybridMultilevel"/>
    <w:tmpl w:val="47BC6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5"/>
  </w:num>
  <w:num w:numId="5">
    <w:abstractNumId w:val="11"/>
  </w:num>
  <w:num w:numId="6">
    <w:abstractNumId w:val="5"/>
  </w:num>
  <w:num w:numId="7">
    <w:abstractNumId w:val="19"/>
  </w:num>
  <w:num w:numId="8">
    <w:abstractNumId w:val="0"/>
  </w:num>
  <w:num w:numId="9">
    <w:abstractNumId w:val="6"/>
  </w:num>
  <w:num w:numId="10">
    <w:abstractNumId w:val="18"/>
  </w:num>
  <w:num w:numId="11">
    <w:abstractNumId w:val="13"/>
  </w:num>
  <w:num w:numId="12">
    <w:abstractNumId w:val="1"/>
  </w:num>
  <w:num w:numId="13">
    <w:abstractNumId w:val="10"/>
  </w:num>
  <w:num w:numId="14">
    <w:abstractNumId w:val="7"/>
  </w:num>
  <w:num w:numId="15">
    <w:abstractNumId w:val="17"/>
  </w:num>
  <w:num w:numId="16">
    <w:abstractNumId w:val="14"/>
  </w:num>
  <w:num w:numId="17">
    <w:abstractNumId w:val="12"/>
  </w:num>
  <w:num w:numId="18">
    <w:abstractNumId w:val="8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F8"/>
    <w:rsid w:val="00006AAB"/>
    <w:rsid w:val="0000773F"/>
    <w:rsid w:val="00010A47"/>
    <w:rsid w:val="00020276"/>
    <w:rsid w:val="0003105C"/>
    <w:rsid w:val="00045F2C"/>
    <w:rsid w:val="000523A9"/>
    <w:rsid w:val="000552DA"/>
    <w:rsid w:val="00060049"/>
    <w:rsid w:val="00063D19"/>
    <w:rsid w:val="00067642"/>
    <w:rsid w:val="000700A6"/>
    <w:rsid w:val="0007323E"/>
    <w:rsid w:val="000744CA"/>
    <w:rsid w:val="00080859"/>
    <w:rsid w:val="000874CD"/>
    <w:rsid w:val="000979B4"/>
    <w:rsid w:val="000A327B"/>
    <w:rsid w:val="000B051C"/>
    <w:rsid w:val="000B18C4"/>
    <w:rsid w:val="000B4611"/>
    <w:rsid w:val="000B4866"/>
    <w:rsid w:val="000B6C92"/>
    <w:rsid w:val="000C6675"/>
    <w:rsid w:val="000D4FE3"/>
    <w:rsid w:val="000D5A97"/>
    <w:rsid w:val="000E0478"/>
    <w:rsid w:val="000E2453"/>
    <w:rsid w:val="000E5A92"/>
    <w:rsid w:val="000E66C7"/>
    <w:rsid w:val="000E6EFC"/>
    <w:rsid w:val="000F27C5"/>
    <w:rsid w:val="000F2C15"/>
    <w:rsid w:val="00100BD5"/>
    <w:rsid w:val="0010224C"/>
    <w:rsid w:val="0011038B"/>
    <w:rsid w:val="001108B4"/>
    <w:rsid w:val="001119C4"/>
    <w:rsid w:val="00111F83"/>
    <w:rsid w:val="00114CD0"/>
    <w:rsid w:val="00120D55"/>
    <w:rsid w:val="00121726"/>
    <w:rsid w:val="001232CC"/>
    <w:rsid w:val="00123CF0"/>
    <w:rsid w:val="00126192"/>
    <w:rsid w:val="00126843"/>
    <w:rsid w:val="00132D6D"/>
    <w:rsid w:val="00141662"/>
    <w:rsid w:val="0014287D"/>
    <w:rsid w:val="00154378"/>
    <w:rsid w:val="001547EF"/>
    <w:rsid w:val="0016179A"/>
    <w:rsid w:val="0016179C"/>
    <w:rsid w:val="00167C4C"/>
    <w:rsid w:val="00167F3F"/>
    <w:rsid w:val="00180D8C"/>
    <w:rsid w:val="0018752D"/>
    <w:rsid w:val="00193796"/>
    <w:rsid w:val="00195FB2"/>
    <w:rsid w:val="001A0B01"/>
    <w:rsid w:val="001A5525"/>
    <w:rsid w:val="001C0472"/>
    <w:rsid w:val="001D0360"/>
    <w:rsid w:val="001D2A2F"/>
    <w:rsid w:val="001D5395"/>
    <w:rsid w:val="001E2EF3"/>
    <w:rsid w:val="001E34C7"/>
    <w:rsid w:val="001E451C"/>
    <w:rsid w:val="001E7EA9"/>
    <w:rsid w:val="001F5120"/>
    <w:rsid w:val="001F5DE2"/>
    <w:rsid w:val="0020623A"/>
    <w:rsid w:val="00207A6D"/>
    <w:rsid w:val="00235119"/>
    <w:rsid w:val="0024696A"/>
    <w:rsid w:val="002546F9"/>
    <w:rsid w:val="00254DB6"/>
    <w:rsid w:val="00255521"/>
    <w:rsid w:val="00290D90"/>
    <w:rsid w:val="002955C6"/>
    <w:rsid w:val="002A3117"/>
    <w:rsid w:val="002B5E53"/>
    <w:rsid w:val="002C027F"/>
    <w:rsid w:val="002C16DD"/>
    <w:rsid w:val="002C2639"/>
    <w:rsid w:val="002D0C3F"/>
    <w:rsid w:val="002D2738"/>
    <w:rsid w:val="002E17F6"/>
    <w:rsid w:val="002E4C2D"/>
    <w:rsid w:val="002F2675"/>
    <w:rsid w:val="002F4113"/>
    <w:rsid w:val="00305913"/>
    <w:rsid w:val="003144B0"/>
    <w:rsid w:val="00324A7F"/>
    <w:rsid w:val="00333AF1"/>
    <w:rsid w:val="0033550D"/>
    <w:rsid w:val="00352F64"/>
    <w:rsid w:val="00362843"/>
    <w:rsid w:val="00364D58"/>
    <w:rsid w:val="00366488"/>
    <w:rsid w:val="00366F9A"/>
    <w:rsid w:val="0036749C"/>
    <w:rsid w:val="00371C58"/>
    <w:rsid w:val="00386435"/>
    <w:rsid w:val="0039327E"/>
    <w:rsid w:val="003971FC"/>
    <w:rsid w:val="003A015A"/>
    <w:rsid w:val="003A24F5"/>
    <w:rsid w:val="003A2F26"/>
    <w:rsid w:val="003A404F"/>
    <w:rsid w:val="003A4F44"/>
    <w:rsid w:val="003B2CBF"/>
    <w:rsid w:val="003B56AC"/>
    <w:rsid w:val="003B5A45"/>
    <w:rsid w:val="003D0C96"/>
    <w:rsid w:val="003D1523"/>
    <w:rsid w:val="003E1B22"/>
    <w:rsid w:val="003E75E0"/>
    <w:rsid w:val="003F17B2"/>
    <w:rsid w:val="003F1AFE"/>
    <w:rsid w:val="003F56AB"/>
    <w:rsid w:val="00400693"/>
    <w:rsid w:val="00417A44"/>
    <w:rsid w:val="0042044B"/>
    <w:rsid w:val="00420A5B"/>
    <w:rsid w:val="00425AED"/>
    <w:rsid w:val="004267BD"/>
    <w:rsid w:val="00426FDA"/>
    <w:rsid w:val="00434673"/>
    <w:rsid w:val="00446F98"/>
    <w:rsid w:val="004519C0"/>
    <w:rsid w:val="00455A0F"/>
    <w:rsid w:val="0047218E"/>
    <w:rsid w:val="004723D9"/>
    <w:rsid w:val="00487932"/>
    <w:rsid w:val="004901D0"/>
    <w:rsid w:val="004915A0"/>
    <w:rsid w:val="004A3DF8"/>
    <w:rsid w:val="004A6648"/>
    <w:rsid w:val="004A6E14"/>
    <w:rsid w:val="004B2D6E"/>
    <w:rsid w:val="004C05A6"/>
    <w:rsid w:val="004C444F"/>
    <w:rsid w:val="004C5636"/>
    <w:rsid w:val="004C5B31"/>
    <w:rsid w:val="004C7E0E"/>
    <w:rsid w:val="004D00AA"/>
    <w:rsid w:val="004D4DA7"/>
    <w:rsid w:val="004D563A"/>
    <w:rsid w:val="004F3FDF"/>
    <w:rsid w:val="0051785D"/>
    <w:rsid w:val="00524F7D"/>
    <w:rsid w:val="00535BFD"/>
    <w:rsid w:val="005416E5"/>
    <w:rsid w:val="00544B55"/>
    <w:rsid w:val="005505D8"/>
    <w:rsid w:val="0056377B"/>
    <w:rsid w:val="005655A2"/>
    <w:rsid w:val="00566361"/>
    <w:rsid w:val="00566D38"/>
    <w:rsid w:val="00567A0E"/>
    <w:rsid w:val="0058083D"/>
    <w:rsid w:val="00585741"/>
    <w:rsid w:val="0059582C"/>
    <w:rsid w:val="005A2103"/>
    <w:rsid w:val="005A220F"/>
    <w:rsid w:val="005A582F"/>
    <w:rsid w:val="005B0D4C"/>
    <w:rsid w:val="005B324E"/>
    <w:rsid w:val="005B7E43"/>
    <w:rsid w:val="005C49C1"/>
    <w:rsid w:val="005D1B6B"/>
    <w:rsid w:val="005E042E"/>
    <w:rsid w:val="005F0D82"/>
    <w:rsid w:val="00602E59"/>
    <w:rsid w:val="0060375D"/>
    <w:rsid w:val="006054B8"/>
    <w:rsid w:val="00605B49"/>
    <w:rsid w:val="00611C8C"/>
    <w:rsid w:val="00616E87"/>
    <w:rsid w:val="006209F1"/>
    <w:rsid w:val="00633081"/>
    <w:rsid w:val="00635AE9"/>
    <w:rsid w:val="00644767"/>
    <w:rsid w:val="00657098"/>
    <w:rsid w:val="00671638"/>
    <w:rsid w:val="00676D99"/>
    <w:rsid w:val="00684030"/>
    <w:rsid w:val="00684E6A"/>
    <w:rsid w:val="00693D34"/>
    <w:rsid w:val="006B1A8B"/>
    <w:rsid w:val="006B413C"/>
    <w:rsid w:val="006D0119"/>
    <w:rsid w:val="006E1284"/>
    <w:rsid w:val="006F14BE"/>
    <w:rsid w:val="006F1880"/>
    <w:rsid w:val="006F41F0"/>
    <w:rsid w:val="006F67A1"/>
    <w:rsid w:val="006F7D39"/>
    <w:rsid w:val="00710E9B"/>
    <w:rsid w:val="00712645"/>
    <w:rsid w:val="00713A74"/>
    <w:rsid w:val="00715AFC"/>
    <w:rsid w:val="00720097"/>
    <w:rsid w:val="00723113"/>
    <w:rsid w:val="00740D6E"/>
    <w:rsid w:val="00746053"/>
    <w:rsid w:val="00764506"/>
    <w:rsid w:val="00786548"/>
    <w:rsid w:val="007A3707"/>
    <w:rsid w:val="007A5FF9"/>
    <w:rsid w:val="007B4CF4"/>
    <w:rsid w:val="007B60D6"/>
    <w:rsid w:val="007B6DAF"/>
    <w:rsid w:val="007C44E2"/>
    <w:rsid w:val="007C5567"/>
    <w:rsid w:val="007C5FE6"/>
    <w:rsid w:val="007C6155"/>
    <w:rsid w:val="007D37E7"/>
    <w:rsid w:val="007D5F07"/>
    <w:rsid w:val="007D60B9"/>
    <w:rsid w:val="007E06BD"/>
    <w:rsid w:val="007E0DCF"/>
    <w:rsid w:val="008013BA"/>
    <w:rsid w:val="00802AA5"/>
    <w:rsid w:val="00806E60"/>
    <w:rsid w:val="008115FD"/>
    <w:rsid w:val="0081245C"/>
    <w:rsid w:val="008167F4"/>
    <w:rsid w:val="008201EF"/>
    <w:rsid w:val="00824E08"/>
    <w:rsid w:val="008268FC"/>
    <w:rsid w:val="0083603F"/>
    <w:rsid w:val="00837EB7"/>
    <w:rsid w:val="0084058E"/>
    <w:rsid w:val="008534C6"/>
    <w:rsid w:val="00857401"/>
    <w:rsid w:val="0086665A"/>
    <w:rsid w:val="008763E6"/>
    <w:rsid w:val="00881ACD"/>
    <w:rsid w:val="00891812"/>
    <w:rsid w:val="00892A38"/>
    <w:rsid w:val="00894DBF"/>
    <w:rsid w:val="008A3356"/>
    <w:rsid w:val="008A55A4"/>
    <w:rsid w:val="008C3894"/>
    <w:rsid w:val="008E1EA0"/>
    <w:rsid w:val="008E47BF"/>
    <w:rsid w:val="008E75D6"/>
    <w:rsid w:val="008F25BB"/>
    <w:rsid w:val="008F6EDD"/>
    <w:rsid w:val="00906097"/>
    <w:rsid w:val="00914566"/>
    <w:rsid w:val="009150E1"/>
    <w:rsid w:val="00923A03"/>
    <w:rsid w:val="00926419"/>
    <w:rsid w:val="00931C52"/>
    <w:rsid w:val="00941E00"/>
    <w:rsid w:val="009476FF"/>
    <w:rsid w:val="00954F81"/>
    <w:rsid w:val="00955950"/>
    <w:rsid w:val="00956CBE"/>
    <w:rsid w:val="009617E9"/>
    <w:rsid w:val="009629C4"/>
    <w:rsid w:val="0096403C"/>
    <w:rsid w:val="00965EE7"/>
    <w:rsid w:val="00970C2F"/>
    <w:rsid w:val="00972070"/>
    <w:rsid w:val="009726CA"/>
    <w:rsid w:val="009764E2"/>
    <w:rsid w:val="00982D52"/>
    <w:rsid w:val="009947BE"/>
    <w:rsid w:val="0099630B"/>
    <w:rsid w:val="009A1F8A"/>
    <w:rsid w:val="009A3C48"/>
    <w:rsid w:val="009C55AD"/>
    <w:rsid w:val="009D68A5"/>
    <w:rsid w:val="009E3611"/>
    <w:rsid w:val="009F6B6B"/>
    <w:rsid w:val="00A06E54"/>
    <w:rsid w:val="00A116E0"/>
    <w:rsid w:val="00A12B4B"/>
    <w:rsid w:val="00A200E8"/>
    <w:rsid w:val="00A20440"/>
    <w:rsid w:val="00A36925"/>
    <w:rsid w:val="00A45861"/>
    <w:rsid w:val="00A4741D"/>
    <w:rsid w:val="00A74BF5"/>
    <w:rsid w:val="00A81340"/>
    <w:rsid w:val="00A83A09"/>
    <w:rsid w:val="00A84679"/>
    <w:rsid w:val="00A91405"/>
    <w:rsid w:val="00A92C8B"/>
    <w:rsid w:val="00AA1E96"/>
    <w:rsid w:val="00AA5DF4"/>
    <w:rsid w:val="00AA6831"/>
    <w:rsid w:val="00AA6E3E"/>
    <w:rsid w:val="00AB0BAC"/>
    <w:rsid w:val="00AB4825"/>
    <w:rsid w:val="00AB492E"/>
    <w:rsid w:val="00AC5C83"/>
    <w:rsid w:val="00AD097F"/>
    <w:rsid w:val="00AF2463"/>
    <w:rsid w:val="00B00273"/>
    <w:rsid w:val="00B06E06"/>
    <w:rsid w:val="00B1182F"/>
    <w:rsid w:val="00B16440"/>
    <w:rsid w:val="00B207D2"/>
    <w:rsid w:val="00B256A8"/>
    <w:rsid w:val="00B352CD"/>
    <w:rsid w:val="00B47869"/>
    <w:rsid w:val="00B576F2"/>
    <w:rsid w:val="00B61D04"/>
    <w:rsid w:val="00B63899"/>
    <w:rsid w:val="00B65842"/>
    <w:rsid w:val="00B83421"/>
    <w:rsid w:val="00B839AC"/>
    <w:rsid w:val="00B93090"/>
    <w:rsid w:val="00B934C7"/>
    <w:rsid w:val="00B93AAB"/>
    <w:rsid w:val="00B971A3"/>
    <w:rsid w:val="00BB22C4"/>
    <w:rsid w:val="00BC32AC"/>
    <w:rsid w:val="00BC37ED"/>
    <w:rsid w:val="00BD102A"/>
    <w:rsid w:val="00BD4226"/>
    <w:rsid w:val="00BE5913"/>
    <w:rsid w:val="00BE62DD"/>
    <w:rsid w:val="00BF2E0C"/>
    <w:rsid w:val="00BF3F9E"/>
    <w:rsid w:val="00C00A4A"/>
    <w:rsid w:val="00C12A4F"/>
    <w:rsid w:val="00C13EE9"/>
    <w:rsid w:val="00C215C1"/>
    <w:rsid w:val="00C2744D"/>
    <w:rsid w:val="00C43B2D"/>
    <w:rsid w:val="00C469EB"/>
    <w:rsid w:val="00C52E8A"/>
    <w:rsid w:val="00C54EC2"/>
    <w:rsid w:val="00C61DA8"/>
    <w:rsid w:val="00C6442E"/>
    <w:rsid w:val="00C67A70"/>
    <w:rsid w:val="00C72784"/>
    <w:rsid w:val="00C80821"/>
    <w:rsid w:val="00C81612"/>
    <w:rsid w:val="00C81E79"/>
    <w:rsid w:val="00C82D82"/>
    <w:rsid w:val="00C950FF"/>
    <w:rsid w:val="00CA59AD"/>
    <w:rsid w:val="00CB19E1"/>
    <w:rsid w:val="00CB24BA"/>
    <w:rsid w:val="00CB591A"/>
    <w:rsid w:val="00CB7223"/>
    <w:rsid w:val="00CC4209"/>
    <w:rsid w:val="00CC4754"/>
    <w:rsid w:val="00CC77FD"/>
    <w:rsid w:val="00CD17FF"/>
    <w:rsid w:val="00CE001B"/>
    <w:rsid w:val="00CE067A"/>
    <w:rsid w:val="00CE30CA"/>
    <w:rsid w:val="00CE594F"/>
    <w:rsid w:val="00D02814"/>
    <w:rsid w:val="00D10A46"/>
    <w:rsid w:val="00D24EE5"/>
    <w:rsid w:val="00D366EE"/>
    <w:rsid w:val="00D546A2"/>
    <w:rsid w:val="00D55B0C"/>
    <w:rsid w:val="00D575B8"/>
    <w:rsid w:val="00D6247E"/>
    <w:rsid w:val="00D667BC"/>
    <w:rsid w:val="00D67124"/>
    <w:rsid w:val="00D67590"/>
    <w:rsid w:val="00D73EEA"/>
    <w:rsid w:val="00D871C0"/>
    <w:rsid w:val="00D90DB7"/>
    <w:rsid w:val="00D971B6"/>
    <w:rsid w:val="00DA6CB9"/>
    <w:rsid w:val="00DB4143"/>
    <w:rsid w:val="00DC634C"/>
    <w:rsid w:val="00DC7BB7"/>
    <w:rsid w:val="00DD7D61"/>
    <w:rsid w:val="00DE0EC5"/>
    <w:rsid w:val="00DE32B1"/>
    <w:rsid w:val="00DE503D"/>
    <w:rsid w:val="00DF0998"/>
    <w:rsid w:val="00DF0C52"/>
    <w:rsid w:val="00DF0F8D"/>
    <w:rsid w:val="00DF11C8"/>
    <w:rsid w:val="00E02252"/>
    <w:rsid w:val="00E03BF3"/>
    <w:rsid w:val="00E04652"/>
    <w:rsid w:val="00E201AA"/>
    <w:rsid w:val="00E20D0A"/>
    <w:rsid w:val="00E22F95"/>
    <w:rsid w:val="00E24F6A"/>
    <w:rsid w:val="00E252ED"/>
    <w:rsid w:val="00E26A84"/>
    <w:rsid w:val="00E30656"/>
    <w:rsid w:val="00E3635A"/>
    <w:rsid w:val="00E4008E"/>
    <w:rsid w:val="00E4454C"/>
    <w:rsid w:val="00E4566C"/>
    <w:rsid w:val="00E559D5"/>
    <w:rsid w:val="00E63DBD"/>
    <w:rsid w:val="00E66FDC"/>
    <w:rsid w:val="00E90B53"/>
    <w:rsid w:val="00E925AC"/>
    <w:rsid w:val="00EC08E2"/>
    <w:rsid w:val="00EC3488"/>
    <w:rsid w:val="00ED126C"/>
    <w:rsid w:val="00EE1506"/>
    <w:rsid w:val="00EF3017"/>
    <w:rsid w:val="00F029D3"/>
    <w:rsid w:val="00F15F4C"/>
    <w:rsid w:val="00F22F1E"/>
    <w:rsid w:val="00F242D2"/>
    <w:rsid w:val="00F26DE7"/>
    <w:rsid w:val="00F26E21"/>
    <w:rsid w:val="00F27215"/>
    <w:rsid w:val="00F32A90"/>
    <w:rsid w:val="00F4102E"/>
    <w:rsid w:val="00F42A42"/>
    <w:rsid w:val="00F44AAF"/>
    <w:rsid w:val="00F47889"/>
    <w:rsid w:val="00F5428E"/>
    <w:rsid w:val="00F633C0"/>
    <w:rsid w:val="00F733CE"/>
    <w:rsid w:val="00F73BC1"/>
    <w:rsid w:val="00F773B2"/>
    <w:rsid w:val="00F97C22"/>
    <w:rsid w:val="00FA0428"/>
    <w:rsid w:val="00FB3E2C"/>
    <w:rsid w:val="00FB5A84"/>
    <w:rsid w:val="00FB76F8"/>
    <w:rsid w:val="00FC226E"/>
    <w:rsid w:val="00FC3AF0"/>
    <w:rsid w:val="00FF05F3"/>
    <w:rsid w:val="00FF16F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6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D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54E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5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6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D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54E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5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10</Pages>
  <Words>2281</Words>
  <Characters>13004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412</cp:revision>
  <dcterms:created xsi:type="dcterms:W3CDTF">2013-09-13T22:26:00Z</dcterms:created>
  <dcterms:modified xsi:type="dcterms:W3CDTF">2013-12-08T20:14:00Z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