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2B1" w:rsidRDefault="004802F6" w:rsidP="00E036A3">
      <w:pPr>
        <w:pStyle w:val="Title"/>
        <w:ind w:left="1440" w:hanging="1440"/>
      </w:pPr>
      <w:r w:rsidRPr="004802F6">
        <w:t>MECHTRON 3TA4</w:t>
      </w:r>
      <w:r w:rsidR="005069D5">
        <w:t xml:space="preserve"> Summary</w:t>
      </w:r>
    </w:p>
    <w:p w:rsidR="003D305B" w:rsidRDefault="003D305B" w:rsidP="003D305B">
      <w:pPr>
        <w:pStyle w:val="NoSpacing"/>
      </w:pPr>
      <w:r>
        <w:t>Author: Kemal Ahmed</w:t>
      </w:r>
    </w:p>
    <w:p w:rsidR="003D305B" w:rsidRDefault="003D305B" w:rsidP="003D305B">
      <w:pPr>
        <w:pStyle w:val="NoSpacing"/>
      </w:pPr>
      <w:r>
        <w:t>Instructor: Dr.</w:t>
      </w:r>
      <w:r w:rsidR="0097273C" w:rsidRPr="0097273C">
        <w:t xml:space="preserve"> </w:t>
      </w:r>
      <w:r w:rsidR="004802F6" w:rsidRPr="004802F6">
        <w:t xml:space="preserve">Mark </w:t>
      </w:r>
      <w:proofErr w:type="spellStart"/>
      <w:r w:rsidR="004802F6" w:rsidRPr="004802F6">
        <w:t>Lawford</w:t>
      </w:r>
      <w:proofErr w:type="spellEnd"/>
    </w:p>
    <w:p w:rsidR="005749DF" w:rsidRDefault="005749DF" w:rsidP="003D305B">
      <w:pPr>
        <w:pStyle w:val="NoSpacing"/>
      </w:pPr>
      <w:r>
        <w:t>Date: Fall 2014</w:t>
      </w:r>
    </w:p>
    <w:p w:rsidR="0097273C" w:rsidRDefault="0097273C" w:rsidP="003D305B">
      <w:pPr>
        <w:pStyle w:val="NoSpacing"/>
        <w:jc w:val="center"/>
      </w:pPr>
    </w:p>
    <w:p w:rsidR="003D305B" w:rsidRDefault="00B650E2" w:rsidP="003D305B">
      <w:pPr>
        <w:pStyle w:val="NoSpacing"/>
        <w:jc w:val="center"/>
        <w:rPr>
          <w:i/>
        </w:rPr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9" w:history="1">
        <w:proofErr w:type="spellStart"/>
        <w:r w:rsidR="003D305B" w:rsidRPr="009C360F">
          <w:rPr>
            <w:rStyle w:val="Hyperlink"/>
            <w:i/>
          </w:rPr>
          <w:t>MathType</w:t>
        </w:r>
        <w:proofErr w:type="spellEnd"/>
      </w:hyperlink>
      <w:r>
        <w:rPr>
          <w:i/>
        </w:rPr>
        <w:t xml:space="preserve">; graphs made using </w:t>
      </w:r>
      <w:hyperlink r:id="rId10" w:history="1">
        <w:proofErr w:type="spellStart"/>
        <w:r w:rsidRPr="00B650E2">
          <w:rPr>
            <w:rStyle w:val="Hyperlink"/>
            <w:i/>
          </w:rPr>
          <w:t>Winplot</w:t>
        </w:r>
        <w:proofErr w:type="spellEnd"/>
      </w:hyperlink>
      <w:r>
        <w:rPr>
          <w:i/>
        </w:rPr>
        <w:t>.</w:t>
      </w:r>
    </w:p>
    <w:p w:rsidR="00C648BC" w:rsidRDefault="00C648BC" w:rsidP="00C648BC">
      <w:pPr>
        <w:pStyle w:val="NoSpacing"/>
      </w:pPr>
    </w:p>
    <w:p w:rsidR="00C648BC" w:rsidRPr="007A68F4" w:rsidRDefault="00C648BC" w:rsidP="00C648BC">
      <w:pPr>
        <w:pStyle w:val="NoSpacing"/>
      </w:pPr>
      <w:r>
        <w:t>Please join GitHub and contribute to this document. There is a guide on how to do this on my GitHub.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</w:t>
          </w:r>
          <w:bookmarkStart w:id="0" w:name="_GoBack"/>
          <w:bookmarkEnd w:id="0"/>
          <w:r>
            <w:t>ents</w:t>
          </w:r>
        </w:p>
        <w:p w:rsidR="00ED3488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887582" w:history="1">
            <w:r w:rsidR="00ED3488" w:rsidRPr="000C13E4">
              <w:rPr>
                <w:rStyle w:val="Hyperlink"/>
                <w:noProof/>
              </w:rPr>
              <w:t>Chapter 1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_Toc405887582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1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3" w:history="1">
            <w:r w:rsidRPr="000C13E4">
              <w:rPr>
                <w:rStyle w:val="Hyperlink"/>
                <w:noProof/>
              </w:rPr>
              <w:t>Design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4" w:history="1">
            <w:r w:rsidRPr="000C13E4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5" w:history="1">
            <w:r w:rsidRPr="000C13E4">
              <w:rPr>
                <w:rStyle w:val="Hyperlink"/>
                <w:noProof/>
              </w:rPr>
              <w:t>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6" w:history="1">
            <w:r w:rsidRPr="000C13E4">
              <w:rPr>
                <w:rStyle w:val="Hyperlink"/>
                <w:noProof/>
              </w:rPr>
              <w:t>Memory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7" w:history="1">
            <w:r w:rsidRPr="000C13E4">
              <w:rPr>
                <w:rStyle w:val="Hyperlink"/>
                <w:noProof/>
              </w:rPr>
              <w:t>Op-Amps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8" w:history="1">
            <w:r w:rsidRPr="000C13E4">
              <w:rPr>
                <w:rStyle w:val="Hyperlink"/>
                <w:noProof/>
              </w:rPr>
              <w:t>Modulation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9" w:history="1">
            <w:r w:rsidRPr="000C13E4">
              <w:rPr>
                <w:rStyle w:val="Hyperlink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88" w:rsidRDefault="00ED348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90" w:history="1">
            <w:r w:rsidRPr="000C13E4">
              <w:rPr>
                <w:rStyle w:val="Hyperlink"/>
                <w:noProof/>
              </w:rPr>
              <w:t>Stepper Motors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_Toc405887590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3D305B" w:rsidRDefault="00395B6C" w:rsidP="003D305B">
      <w:pPr>
        <w:pStyle w:val="Heading1"/>
      </w:pPr>
      <w:bookmarkStart w:id="1" w:name="_Toc405887582"/>
      <w:r>
        <w:t>Chapter</w:t>
      </w:r>
      <w:r w:rsidR="001B7891">
        <w:t xml:space="preserve"> 1</w:t>
      </w:r>
      <w:bookmarkEnd w:id="1"/>
    </w:p>
    <w:p w:rsidR="00BD7205" w:rsidRDefault="00D2777C" w:rsidP="00BD7205">
      <w:pPr>
        <w:pStyle w:val="NoSpacing"/>
      </w:pPr>
      <w:proofErr w:type="gramStart"/>
      <w:r>
        <w:rPr>
          <w:b/>
        </w:rPr>
        <w:t>Market Window (W)</w:t>
      </w:r>
      <w:r>
        <w:t xml:space="preserve">: the amount of time, in months, between the </w:t>
      </w:r>
      <w:r w:rsidR="00BD7205">
        <w:t xml:space="preserve">on-time </w:t>
      </w:r>
      <w:r>
        <w:t>entry of the company and peak revenue.</w:t>
      </w:r>
      <w:proofErr w:type="gramEnd"/>
      <w:r>
        <w:t xml:space="preserve"> It is also the amount of time from peak revenue to when revenue gets to 0</w:t>
      </w:r>
      <w:r w:rsidR="00BD7205">
        <w:t xml:space="preserve">. </w:t>
      </w:r>
      <w:r w:rsidR="00A87035">
        <w:t>In other words</w:t>
      </w:r>
      <w:r w:rsidR="00BD7205">
        <w:t>, the entire lifecycle of a product is 2×W</w:t>
      </w:r>
    </w:p>
    <w:p w:rsidR="00BD7205" w:rsidRDefault="00BD7205" w:rsidP="00BD7205">
      <w:pPr>
        <w:pStyle w:val="NoSpacing"/>
      </w:pPr>
    </w:p>
    <w:p w:rsidR="00BD7205" w:rsidRDefault="00BD7205" w:rsidP="00BD7205">
      <w:pPr>
        <w:pStyle w:val="NoSpacing"/>
      </w:pPr>
      <w:r>
        <w:rPr>
          <w:b/>
        </w:rPr>
        <w:t>Delay (D)</w:t>
      </w:r>
      <w:r>
        <w:t>: the entry point of a company given a delay</w:t>
      </w:r>
    </w:p>
    <w:p w:rsidR="00475C46" w:rsidRDefault="00475C46" w:rsidP="00BD7205">
      <w:pPr>
        <w:pStyle w:val="NoSpacing"/>
      </w:pPr>
    </w:p>
    <w:p w:rsidR="00475C46" w:rsidRDefault="00475C46" w:rsidP="00BD7205">
      <w:pPr>
        <w:pStyle w:val="NoSpacing"/>
      </w:pPr>
      <w:r>
        <w:t xml:space="preserve">Revenue loss depending on entry = </w:t>
      </w:r>
      <w:r w:rsidRPr="00475C46">
        <w:rPr>
          <w:position w:val="-24"/>
        </w:rPr>
        <w:object w:dxaOrig="2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55pt;height:31.15pt" o:ole="">
            <v:imagedata r:id="rId11" o:title=""/>
          </v:shape>
          <o:OLEObject Type="Embed" ProgID="Equation.DSMT4" ShapeID="_x0000_i1025" DrawAspect="Content" ObjectID="_1479630449" r:id="rId12"/>
        </w:object>
      </w:r>
    </w:p>
    <w:p w:rsidR="00475C46" w:rsidRDefault="00607B79" w:rsidP="00BD7205">
      <w:pPr>
        <w:pStyle w:val="NoSpacing"/>
      </w:pPr>
      <w:r>
        <w:t xml:space="preserve">Percentage revenue loss = </w:t>
      </w:r>
      <w:r w:rsidRPr="00607B79">
        <w:rPr>
          <w:position w:val="-24"/>
        </w:rPr>
        <w:object w:dxaOrig="1960" w:dyaOrig="660">
          <v:shape id="_x0000_i1026" type="#_x0000_t75" style="width:97.8pt;height:32.8pt" o:ole="">
            <v:imagedata r:id="rId13" o:title=""/>
          </v:shape>
          <o:OLEObject Type="Embed" ProgID="Equation.DSMT4" ShapeID="_x0000_i1026" DrawAspect="Content" ObjectID="_1479630450" r:id="rId14"/>
        </w:object>
      </w:r>
    </w:p>
    <w:p w:rsidR="00811CE7" w:rsidRDefault="00811CE7" w:rsidP="00811CE7">
      <w:pPr>
        <w:pStyle w:val="Heading2"/>
      </w:pPr>
      <w:bookmarkStart w:id="2" w:name="_Toc405887583"/>
      <w:r>
        <w:lastRenderedPageBreak/>
        <w:t>Design Metrics</w:t>
      </w:r>
      <w:bookmarkEnd w:id="2"/>
    </w:p>
    <w:p w:rsidR="00254646" w:rsidRDefault="00254646" w:rsidP="00BD7205">
      <w:pPr>
        <w:pStyle w:val="NoSpacing"/>
      </w:pPr>
      <w:r>
        <w:rPr>
          <w:b/>
        </w:rPr>
        <w:t>Non-Re</w:t>
      </w:r>
      <w:r w:rsidR="00811CE7">
        <w:rPr>
          <w:b/>
        </w:rPr>
        <w:t>c</w:t>
      </w:r>
      <w:r>
        <w:rPr>
          <w:b/>
        </w:rPr>
        <w:t>ur</w:t>
      </w:r>
      <w:r w:rsidR="00811CE7">
        <w:rPr>
          <w:b/>
        </w:rPr>
        <w:t>r</w:t>
      </w:r>
      <w:r>
        <w:rPr>
          <w:b/>
        </w:rPr>
        <w:t>ing Engineering (NRE) cost</w:t>
      </w:r>
      <w:r>
        <w:t xml:space="preserve">: </w:t>
      </w:r>
      <w:r w:rsidR="00811CE7">
        <w:t>one-time</w:t>
      </w:r>
      <w:r>
        <w:t xml:space="preserve"> cost to design a</w:t>
      </w:r>
      <w:r w:rsidR="00811CE7">
        <w:t xml:space="preserve"> </w:t>
      </w:r>
      <w:r>
        <w:t xml:space="preserve">system. </w:t>
      </w:r>
      <w:r w:rsidR="00811CE7">
        <w:t>No more design costs are needed</w:t>
      </w:r>
    </w:p>
    <w:p w:rsidR="00811CE7" w:rsidRDefault="00811CE7" w:rsidP="00BD7205">
      <w:pPr>
        <w:pStyle w:val="NoSpacing"/>
      </w:pPr>
    </w:p>
    <w:p w:rsidR="00811CE7" w:rsidRDefault="00811CE7" w:rsidP="00BD7205">
      <w:pPr>
        <w:pStyle w:val="NoSpacing"/>
      </w:pPr>
      <w:r>
        <w:rPr>
          <w:b/>
        </w:rPr>
        <w:t>Unit cost</w:t>
      </w:r>
      <w:r>
        <w:t xml:space="preserve">: </w:t>
      </w:r>
      <w:r w:rsidR="000B7CFC">
        <w:t>cost of manufacturing one instance of design</w:t>
      </w:r>
    </w:p>
    <w:p w:rsidR="00F3502A" w:rsidRDefault="00F3502A" w:rsidP="00F3502A">
      <w:pPr>
        <w:pStyle w:val="Heading1"/>
      </w:pPr>
      <w:bookmarkStart w:id="3" w:name="_Toc405887584"/>
      <w:r>
        <w:t>Chapter 2</w:t>
      </w:r>
      <w:bookmarkEnd w:id="3"/>
    </w:p>
    <w:p w:rsidR="00CC75BE" w:rsidRDefault="00CC75BE" w:rsidP="00CC75BE">
      <w:pPr>
        <w:pStyle w:val="Heading2"/>
      </w:pPr>
      <w:bookmarkStart w:id="4" w:name="_Toc405887585"/>
      <w:proofErr w:type="spellStart"/>
      <w:r>
        <w:t>Datapath</w:t>
      </w:r>
      <w:bookmarkEnd w:id="4"/>
      <w:proofErr w:type="spellEnd"/>
    </w:p>
    <w:p w:rsidR="00CC75BE" w:rsidRDefault="00CC75BE" w:rsidP="00CC75BE">
      <w:pPr>
        <w:pStyle w:val="NoSpacing"/>
        <w:numPr>
          <w:ilvl w:val="0"/>
          <w:numId w:val="4"/>
        </w:numPr>
      </w:pPr>
      <w:r>
        <w:t>Identifying variables</w:t>
      </w:r>
    </w:p>
    <w:p w:rsidR="00CC75BE" w:rsidRPr="00635753" w:rsidRDefault="00CC75BE" w:rsidP="00CC75BE">
      <w:pPr>
        <w:pStyle w:val="NoSpacing"/>
        <w:numPr>
          <w:ilvl w:val="0"/>
          <w:numId w:val="4"/>
        </w:numPr>
      </w:pPr>
      <w:r>
        <w:t>Identifying operations</w:t>
      </w:r>
    </w:p>
    <w:p w:rsidR="00CC75BE" w:rsidRDefault="00CC75BE" w:rsidP="00F3502A">
      <w:pPr>
        <w:pStyle w:val="NoSpacing"/>
      </w:pPr>
    </w:p>
    <w:p w:rsidR="00F3502A" w:rsidRDefault="00772B48" w:rsidP="00F3502A">
      <w:pPr>
        <w:pStyle w:val="NoSpacing"/>
      </w:pPr>
      <w:r>
        <w:t>State machine data</w:t>
      </w:r>
      <w:r w:rsidR="00BC23AE">
        <w:t>-</w:t>
      </w:r>
      <w:r>
        <w:t>path symbols:</w:t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Register: </w:t>
      </w:r>
      <w:r>
        <w:rPr>
          <w:noProof/>
          <w:lang w:eastAsia="en-CA"/>
        </w:rPr>
        <w:drawing>
          <wp:inline distT="0" distB="0" distL="0" distR="0">
            <wp:extent cx="641350" cy="30399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Multiplexor: </w:t>
      </w:r>
      <w:r>
        <w:rPr>
          <w:noProof/>
          <w:lang w:eastAsia="en-CA"/>
        </w:rPr>
        <w:drawing>
          <wp:inline distT="0" distB="0" distL="0" distR="0">
            <wp:extent cx="635000" cy="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54" w:rsidRDefault="00FE3C54" w:rsidP="00F3502A">
      <w:pPr>
        <w:pStyle w:val="NoSpacing"/>
        <w:numPr>
          <w:ilvl w:val="0"/>
          <w:numId w:val="3"/>
        </w:numPr>
      </w:pPr>
      <w:r>
        <w:t>Operations: regular white rectangles</w:t>
      </w:r>
    </w:p>
    <w:p w:rsidR="003F261F" w:rsidRDefault="003F261F" w:rsidP="003F261F">
      <w:pPr>
        <w:pStyle w:val="NoSpacing"/>
      </w:pPr>
    </w:p>
    <w:p w:rsidR="0037357B" w:rsidRPr="0037357B" w:rsidRDefault="0037357B" w:rsidP="003F261F">
      <w:pPr>
        <w:pStyle w:val="NoSpacing"/>
      </w:pPr>
      <w:r>
        <w:rPr>
          <w:b/>
        </w:rPr>
        <w:t>N</w:t>
      </w:r>
      <w:r w:rsidRPr="0037357B">
        <w:rPr>
          <w:b/>
        </w:rPr>
        <w:t>on-volatile</w:t>
      </w:r>
      <w:r>
        <w:t>: doesn’t erase at shutdown</w:t>
      </w:r>
    </w:p>
    <w:p w:rsidR="003F261F" w:rsidRDefault="003F261F" w:rsidP="003F261F">
      <w:pPr>
        <w:pStyle w:val="Heading2"/>
      </w:pPr>
      <w:bookmarkStart w:id="5" w:name="_Toc405887586"/>
      <w:r>
        <w:t>Memory Types</w:t>
      </w:r>
      <w:bookmarkEnd w:id="5"/>
    </w:p>
    <w:p w:rsidR="003F261F" w:rsidRDefault="003F261F" w:rsidP="003F261F">
      <w:pPr>
        <w:pStyle w:val="NoSpacing"/>
        <w:numPr>
          <w:ilvl w:val="0"/>
          <w:numId w:val="3"/>
        </w:numPr>
      </w:pPr>
      <w:r>
        <w:rPr>
          <w:b/>
        </w:rPr>
        <w:t>SRAM</w:t>
      </w:r>
      <w:r>
        <w:t>: storing run-time data, which is processed (registers, stack, etc.)</w:t>
      </w:r>
    </w:p>
    <w:p w:rsidR="003F261F" w:rsidRDefault="003F261F" w:rsidP="003F261F">
      <w:pPr>
        <w:pStyle w:val="NoSpacing"/>
        <w:numPr>
          <w:ilvl w:val="0"/>
          <w:numId w:val="3"/>
        </w:numPr>
      </w:pPr>
      <w:r>
        <w:rPr>
          <w:b/>
        </w:rPr>
        <w:t>EEPROM</w:t>
      </w:r>
      <w:r>
        <w:t>: memory changeable during run-time</w:t>
      </w:r>
      <w:r w:rsidR="0037357B">
        <w:t>, non-volatile</w:t>
      </w:r>
    </w:p>
    <w:p w:rsidR="00A03024" w:rsidRPr="00A03024" w:rsidRDefault="00A03024" w:rsidP="00A03024">
      <w:pPr>
        <w:pStyle w:val="NoSpacing"/>
        <w:numPr>
          <w:ilvl w:val="1"/>
          <w:numId w:val="3"/>
        </w:numPr>
      </w:pPr>
      <w:r w:rsidRPr="00A03024">
        <w:t>erase</w:t>
      </w:r>
      <w:r>
        <w:t xml:space="preserve"> individual bytes</w:t>
      </w:r>
    </w:p>
    <w:p w:rsidR="00C96019" w:rsidRDefault="00C96019" w:rsidP="00C96019">
      <w:pPr>
        <w:pStyle w:val="NoSpacing"/>
        <w:numPr>
          <w:ilvl w:val="0"/>
          <w:numId w:val="3"/>
        </w:numPr>
      </w:pPr>
      <w:r>
        <w:rPr>
          <w:b/>
        </w:rPr>
        <w:t>Flash</w:t>
      </w:r>
      <w:r>
        <w:t>: memory changeable during run-time, non-volatile</w:t>
      </w:r>
    </w:p>
    <w:p w:rsidR="00C96019" w:rsidRDefault="00C96019" w:rsidP="00C96019">
      <w:pPr>
        <w:pStyle w:val="NoSpacing"/>
        <w:numPr>
          <w:ilvl w:val="1"/>
          <w:numId w:val="3"/>
        </w:numPr>
      </w:pPr>
      <w:r>
        <w:t>quick writing, slower erase time, more compact</w:t>
      </w:r>
    </w:p>
    <w:p w:rsidR="001D75B2" w:rsidRDefault="001D75B2" w:rsidP="001D75B2">
      <w:pPr>
        <w:pStyle w:val="Heading1"/>
      </w:pPr>
      <w:bookmarkStart w:id="6" w:name="_Toc405887587"/>
      <w:r>
        <w:t>Op-Amps</w:t>
      </w:r>
      <w:bookmarkEnd w:id="6"/>
    </w:p>
    <w:p w:rsidR="002E1CD8" w:rsidRPr="002E1CD8" w:rsidRDefault="002E1CD8" w:rsidP="00E51EAD">
      <w:pPr>
        <w:pStyle w:val="NoSpacing"/>
        <w:rPr>
          <w:i/>
        </w:rPr>
      </w:pPr>
      <w:hyperlink r:id="rId17" w:history="1">
        <w:r w:rsidRPr="002E1CD8">
          <w:rPr>
            <w:rStyle w:val="Hyperlink"/>
            <w:i/>
          </w:rPr>
          <w:t>Recommended intro video</w:t>
        </w:r>
      </w:hyperlink>
    </w:p>
    <w:p w:rsidR="00E51EAD" w:rsidRDefault="005818D6" w:rsidP="00E51EAD">
      <w:pPr>
        <w:pStyle w:val="NoSpacing"/>
      </w:pPr>
      <w:r>
        <w:rPr>
          <w:b/>
        </w:rPr>
        <w:t>Operational Amplifiers</w:t>
      </w:r>
      <w:r>
        <w:t>:</w:t>
      </w:r>
      <w:r w:rsidR="00E51EAD">
        <w:t xml:space="preserve"> this</w:t>
      </w:r>
      <w:r w:rsidR="00E51EAD">
        <w:t xml:space="preserve"> basic shape </w:t>
      </w:r>
      <w:r w:rsidR="00E51EAD">
        <w:t>can be seen as a comparator</w:t>
      </w:r>
      <w:r w:rsidR="00EB18A0">
        <w:t>; it only takes the larger one as input</w:t>
      </w:r>
    </w:p>
    <w:p w:rsidR="00E51EAD" w:rsidRDefault="00E51EAD" w:rsidP="00E51EAD">
      <w:pPr>
        <w:pStyle w:val="NoSpacing"/>
        <w:ind w:left="360"/>
      </w:pPr>
      <w:r>
        <w:rPr>
          <w:noProof/>
          <w:lang w:eastAsia="en-CA"/>
        </w:rPr>
        <w:drawing>
          <wp:inline distT="0" distB="0" distL="0" distR="0" wp14:anchorId="29C8CFF6" wp14:editId="17DED11C">
            <wp:extent cx="1903730" cy="573405"/>
            <wp:effectExtent l="0" t="0" r="1270" b="0"/>
            <wp:docPr id="22" name="Picture 22" descr="File:Op-Amp Comparator.sv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Op-Amp Comparator.sv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AD" w:rsidRDefault="00EB18A0" w:rsidP="001D75B2">
      <w:pPr>
        <w:pStyle w:val="NoSpacing"/>
      </w:pPr>
      <w:r w:rsidRPr="00EB18A0">
        <w:rPr>
          <w:position w:val="-32"/>
        </w:rPr>
        <w:object w:dxaOrig="2140" w:dyaOrig="760">
          <v:shape id="_x0000_i1035" type="#_x0000_t75" style="width:106.95pt;height:38.15pt" o:ole="">
            <v:imagedata r:id="rId20" o:title=""/>
          </v:shape>
          <o:OLEObject Type="Embed" ProgID="Equation.DSMT4" ShapeID="_x0000_i1035" DrawAspect="Content" ObjectID="_1479630451" r:id="rId21"/>
        </w:objec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 xml:space="preserve">outputs attempt to </w:t>
      </w:r>
      <w:r w:rsidRPr="005818D6">
        <w:t>do whatever is necessary to make the voltage difference between the inputs zero</w:t>
      </w:r>
      <w:r w:rsidR="00E51EAD">
        <w:t xml:space="preserve"> (only for closed-loop output)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>inputs draw 0 current</w:t>
      </w:r>
      <w:r w:rsidR="0080785E">
        <w:t xml:space="preserve"> in/out</w:t>
      </w:r>
    </w:p>
    <w:p w:rsidR="005818D6" w:rsidRDefault="005818D6" w:rsidP="005818D6">
      <w:pPr>
        <w:pStyle w:val="NoSpacing"/>
      </w:pPr>
    </w:p>
    <w:p w:rsidR="005818D6" w:rsidRDefault="005818D6" w:rsidP="001D75B2">
      <w:pPr>
        <w:pStyle w:val="NoSpacing"/>
      </w:pPr>
      <w:r>
        <w:rPr>
          <w:b/>
        </w:rPr>
        <w:t>Ideal characteristics of op-amps</w:t>
      </w:r>
      <w:r>
        <w:t>: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voltage gain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lastRenderedPageBreak/>
        <w:t>Infinite input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Zero output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bandwidth</w:t>
      </w:r>
    </w:p>
    <w:p w:rsidR="005818D6" w:rsidRPr="005818D6" w:rsidRDefault="005818D6" w:rsidP="005818D6">
      <w:pPr>
        <w:pStyle w:val="NoSpacing"/>
        <w:numPr>
          <w:ilvl w:val="0"/>
          <w:numId w:val="5"/>
        </w:numPr>
      </w:pPr>
      <w:r>
        <w:t>Zero input offset voltage (i.e., exactly zero out if zero in).</w:t>
      </w:r>
    </w:p>
    <w:p w:rsidR="005818D6" w:rsidRDefault="005818D6" w:rsidP="001D75B2">
      <w:pPr>
        <w:pStyle w:val="NoSpacing"/>
        <w:rPr>
          <w:b/>
        </w:rPr>
      </w:pPr>
    </w:p>
    <w:p w:rsidR="00667133" w:rsidRDefault="00667133" w:rsidP="001D75B2">
      <w:pPr>
        <w:pStyle w:val="NoSpacing"/>
      </w:pPr>
      <w:r w:rsidRPr="00667133">
        <w:rPr>
          <w:b/>
        </w:rPr>
        <w:t>Inverting (−)</w:t>
      </w:r>
      <w:r>
        <w:t xml:space="preserve">: </w:t>
      </w:r>
    </w:p>
    <w:p w:rsidR="00667133" w:rsidRPr="00667133" w:rsidRDefault="00667133" w:rsidP="001D75B2">
      <w:pPr>
        <w:pStyle w:val="NoSpacing"/>
      </w:pPr>
      <w:r w:rsidRPr="00667133">
        <w:rPr>
          <w:b/>
        </w:rPr>
        <w:t>Non-inverting (+)</w:t>
      </w:r>
      <w:r>
        <w:t xml:space="preserve">: </w:t>
      </w:r>
    </w:p>
    <w:p w:rsidR="00667133" w:rsidRDefault="00667133" w:rsidP="001D75B2">
      <w:pPr>
        <w:pStyle w:val="NoSpacing"/>
        <w:rPr>
          <w:b/>
        </w:rPr>
      </w:pPr>
    </w:p>
    <w:p w:rsidR="00A116DC" w:rsidRPr="00A116DC" w:rsidRDefault="00A116DC" w:rsidP="001D75B2">
      <w:pPr>
        <w:pStyle w:val="NoSpacing"/>
      </w:pPr>
      <w:r w:rsidRPr="00A116DC">
        <w:rPr>
          <w:b/>
        </w:rPr>
        <w:t>Closed-loop</w:t>
      </w:r>
      <w:r>
        <w:t>: if there’s a feedback loop</w:t>
      </w:r>
    </w:p>
    <w:p w:rsidR="00A116DC" w:rsidRDefault="00A116DC" w:rsidP="001D75B2">
      <w:pPr>
        <w:pStyle w:val="NoSpacing"/>
        <w:rPr>
          <w:b/>
        </w:rPr>
      </w:pPr>
    </w:p>
    <w:p w:rsidR="001D4ADF" w:rsidRPr="001D4ADF" w:rsidRDefault="001D4ADF" w:rsidP="001D75B2">
      <w:pPr>
        <w:pStyle w:val="NoSpacing"/>
      </w:pPr>
      <w:r>
        <w:rPr>
          <w:b/>
        </w:rPr>
        <w:t>Rail-to-rail</w:t>
      </w:r>
      <w:r>
        <w:t>: top and bottom input voltage are connected</w:t>
      </w:r>
    </w:p>
    <w:p w:rsidR="001D4ADF" w:rsidRDefault="001D4ADF" w:rsidP="001D75B2">
      <w:pPr>
        <w:pStyle w:val="NoSpacing"/>
        <w:rPr>
          <w:b/>
        </w:rPr>
      </w:pPr>
    </w:p>
    <w:p w:rsidR="001D75B2" w:rsidRDefault="006A0115" w:rsidP="001D75B2">
      <w:pPr>
        <w:pStyle w:val="NoSpacing"/>
      </w:pPr>
      <w:r>
        <w:rPr>
          <w:b/>
        </w:rPr>
        <w:t>Slew rate</w:t>
      </w:r>
      <w:r w:rsidR="00302B98">
        <w:t xml:space="preserve"> [SR]</w:t>
      </w:r>
      <w:r>
        <w:t>:</w:t>
      </w:r>
      <w:r w:rsidR="00302B98">
        <w:t xml:space="preserve"> </w:t>
      </w:r>
      <w:r>
        <w:t>maximum rate of change of voltage / s</w:t>
      </w:r>
    </w:p>
    <w:p w:rsidR="006A0115" w:rsidRDefault="00AB2440" w:rsidP="001D75B2">
      <w:pPr>
        <w:pStyle w:val="NoSpacing"/>
      </w:pPr>
      <w:r w:rsidRPr="00AB0F02">
        <w:rPr>
          <w:position w:val="-10"/>
        </w:rPr>
        <w:object w:dxaOrig="1120" w:dyaOrig="320">
          <v:shape id="_x0000_i1027" type="#_x0000_t75" style="width:55.9pt;height:16.1pt" o:ole="">
            <v:imagedata r:id="rId22" o:title=""/>
          </v:shape>
          <o:OLEObject Type="Embed" ProgID="Equation.DSMT4" ShapeID="_x0000_i1027" DrawAspect="Content" ObjectID="_1479630452" r:id="rId23"/>
        </w:object>
      </w:r>
    </w:p>
    <w:p w:rsidR="00E801B1" w:rsidRPr="00E801B1" w:rsidRDefault="00E801B1" w:rsidP="001D75B2">
      <w:pPr>
        <w:pStyle w:val="NoSpacing"/>
        <w:rPr>
          <w:i/>
        </w:rPr>
      </w:pPr>
      <w:proofErr w:type="spellStart"/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out</w:t>
      </w:r>
      <w:proofErr w:type="spellEnd"/>
      <w:proofErr w:type="gramEnd"/>
      <w:r w:rsidRPr="00E801B1">
        <w:rPr>
          <w:i/>
        </w:rPr>
        <w:t xml:space="preserve"> = </w:t>
      </w:r>
      <w:proofErr w:type="spellStart"/>
      <w:r w:rsidRPr="00E801B1">
        <w:rPr>
          <w:i/>
        </w:rPr>
        <w:t>v</w:t>
      </w:r>
      <w:r w:rsidRPr="00E801B1">
        <w:rPr>
          <w:i/>
          <w:vertAlign w:val="subscript"/>
        </w:rPr>
        <w:t>o</w:t>
      </w:r>
      <w:proofErr w:type="spellEnd"/>
    </w:p>
    <w:p w:rsidR="00E801B1" w:rsidRPr="00E801B1" w:rsidRDefault="00E801B1" w:rsidP="001D75B2">
      <w:pPr>
        <w:pStyle w:val="NoSpacing"/>
        <w:rPr>
          <w:i/>
        </w:rPr>
      </w:pPr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in</w:t>
      </w:r>
      <w:proofErr w:type="gramEnd"/>
      <w:r w:rsidRPr="00E801B1">
        <w:rPr>
          <w:i/>
        </w:rPr>
        <w:t xml:space="preserve"> = v</w:t>
      </w:r>
      <w:r w:rsidRPr="00E801B1">
        <w:rPr>
          <w:i/>
          <w:vertAlign w:val="subscript"/>
        </w:rPr>
        <w:t>i</w:t>
      </w:r>
    </w:p>
    <w:p w:rsidR="00E801B1" w:rsidRPr="00217A38" w:rsidRDefault="00217A38" w:rsidP="001D75B2">
      <w:pPr>
        <w:pStyle w:val="NoSpacing"/>
      </w:pPr>
      <w:r>
        <w:rPr>
          <w:b/>
        </w:rPr>
        <w:t xml:space="preserve">Amplitude </w:t>
      </w:r>
      <w:r>
        <w:t xml:space="preserve">[A]: </w:t>
      </w:r>
    </w:p>
    <w:p w:rsidR="006A0115" w:rsidRDefault="006A0115" w:rsidP="001D75B2">
      <w:pPr>
        <w:pStyle w:val="NoSpacing"/>
      </w:pPr>
      <w:r>
        <w:rPr>
          <w:b/>
        </w:rPr>
        <w:t>Gain</w:t>
      </w:r>
      <w:r w:rsidR="00302B98">
        <w:t xml:space="preserve"> [</w:t>
      </w:r>
      <w:r w:rsidR="00302B98" w:rsidRPr="00F45A0B">
        <w:rPr>
          <w:i/>
        </w:rPr>
        <w:t>K</w:t>
      </w:r>
      <w:r w:rsidR="00302B98">
        <w:t>]</w:t>
      </w:r>
      <w:r>
        <w:t>:</w:t>
      </w:r>
      <w:r w:rsidR="0017719A">
        <w:tab/>
      </w:r>
      <w:r w:rsidR="00411ED5" w:rsidRPr="00411ED5">
        <w:rPr>
          <w:position w:val="-24"/>
        </w:rPr>
        <w:object w:dxaOrig="2780" w:dyaOrig="620">
          <v:shape id="_x0000_i1028" type="#_x0000_t75" style="width:138.65pt;height:31.15pt" o:ole="">
            <v:imagedata r:id="rId24" o:title=""/>
          </v:shape>
          <o:OLEObject Type="Embed" ProgID="Equation.DSMT4" ShapeID="_x0000_i1028" DrawAspect="Content" ObjectID="_1479630453" r:id="rId25"/>
        </w:object>
      </w:r>
      <w:r w:rsidR="00E801B1">
        <w:t xml:space="preserve"> </w:t>
      </w:r>
    </w:p>
    <w:p w:rsidR="00712640" w:rsidRDefault="00712640" w:rsidP="001D75B2">
      <w:pPr>
        <w:pStyle w:val="NoSpacing"/>
      </w:pPr>
      <w:r w:rsidRPr="00712640">
        <w:rPr>
          <w:b/>
        </w:rPr>
        <w:t>Differential Mode Gain</w:t>
      </w:r>
      <w:r w:rsidR="007351FE">
        <w:t xml:space="preserve"> [</w:t>
      </w:r>
      <w:proofErr w:type="spellStart"/>
      <w:proofErr w:type="gramStart"/>
      <w:r w:rsidR="007351FE">
        <w:rPr>
          <w:i/>
        </w:rPr>
        <w:t>K</w:t>
      </w:r>
      <w:r w:rsidR="007351FE">
        <w:rPr>
          <w:i/>
          <w:vertAlign w:val="subscript"/>
        </w:rPr>
        <w:t>d</w:t>
      </w:r>
      <w:proofErr w:type="spellEnd"/>
      <w:proofErr w:type="gramEnd"/>
      <w:r w:rsidR="007351FE">
        <w:t>]</w:t>
      </w:r>
      <w:r w:rsidRPr="00712640">
        <w:t xml:space="preserve">: </w:t>
      </w:r>
      <w:r w:rsidR="00970DA6" w:rsidRPr="00712640">
        <w:rPr>
          <w:position w:val="-30"/>
        </w:rPr>
        <w:object w:dxaOrig="1960" w:dyaOrig="680">
          <v:shape id="_x0000_i1029" type="#_x0000_t75" style="width:97.8pt;height:33.85pt" o:ole="">
            <v:imagedata r:id="rId26" o:title=""/>
          </v:shape>
          <o:OLEObject Type="Embed" ProgID="Equation.DSMT4" ShapeID="_x0000_i1029" DrawAspect="Content" ObjectID="_1479630454" r:id="rId27"/>
        </w:object>
      </w:r>
    </w:p>
    <w:p w:rsidR="00E801B1" w:rsidRPr="00E801B1" w:rsidRDefault="00E801B1" w:rsidP="001D75B2">
      <w:pPr>
        <w:pStyle w:val="NoSpacing"/>
      </w:pPr>
      <w:r>
        <w:rPr>
          <w:b/>
        </w:rPr>
        <w:t>Common Mode Gain</w:t>
      </w:r>
      <w:r w:rsidR="007351FE">
        <w:t xml:space="preserve"> [</w:t>
      </w:r>
      <w:proofErr w:type="spellStart"/>
      <w:r w:rsidR="007351FE">
        <w:rPr>
          <w:i/>
        </w:rPr>
        <w:t>K</w:t>
      </w:r>
      <w:r w:rsidR="007351FE">
        <w:rPr>
          <w:i/>
          <w:vertAlign w:val="subscript"/>
        </w:rPr>
        <w:t>cm</w:t>
      </w:r>
      <w:proofErr w:type="spellEnd"/>
      <w:r w:rsidR="007351FE">
        <w:t>]</w:t>
      </w:r>
      <w:r>
        <w:t>:</w:t>
      </w:r>
      <w:r w:rsidR="007351FE" w:rsidRPr="00712640">
        <w:t xml:space="preserve"> </w:t>
      </w:r>
      <w:r w:rsidR="00651228" w:rsidRPr="00712640">
        <w:rPr>
          <w:position w:val="-30"/>
        </w:rPr>
        <w:object w:dxaOrig="2240" w:dyaOrig="680">
          <v:shape id="_x0000_i1030" type="#_x0000_t75" style="width:111.75pt;height:33.85pt" o:ole="">
            <v:imagedata r:id="rId28" o:title=""/>
          </v:shape>
          <o:OLEObject Type="Embed" ProgID="Equation.DSMT4" ShapeID="_x0000_i1030" DrawAspect="Content" ObjectID="_1479630455" r:id="rId29"/>
        </w:object>
      </w:r>
    </w:p>
    <w:p w:rsidR="00E51EAD" w:rsidRDefault="0054003B" w:rsidP="00E51EAD">
      <w:pPr>
        <w:pStyle w:val="NoSpacing"/>
      </w:pPr>
      <w:r>
        <w:rPr>
          <w:b/>
        </w:rPr>
        <w:t>Common shapes</w:t>
      </w:r>
      <w:r>
        <w:t>:</w:t>
      </w:r>
      <w:r w:rsidR="0073423C">
        <w:t xml:space="preserve"> </w:t>
      </w:r>
      <w:hyperlink r:id="rId30" w:history="1">
        <w:r w:rsidR="0073423C" w:rsidRPr="0073423C">
          <w:rPr>
            <w:rStyle w:val="Hyperlink"/>
          </w:rPr>
          <w:t>recommended reading</w:t>
        </w:r>
      </w:hyperlink>
    </w:p>
    <w:p w:rsidR="0054003B" w:rsidRDefault="0054003B" w:rsidP="0054003B">
      <w:pPr>
        <w:pStyle w:val="NoSpacing"/>
        <w:numPr>
          <w:ilvl w:val="0"/>
          <w:numId w:val="10"/>
        </w:numPr>
      </w:pPr>
      <w:r>
        <w:t>Voltage amplifier</w:t>
      </w:r>
      <w:r w:rsidR="0038076E">
        <w:t xml:space="preserve"> (non-inverting)</w:t>
      </w:r>
      <w:r>
        <w:t>:</w:t>
      </w:r>
    </w:p>
    <w:p w:rsidR="0038076E" w:rsidRDefault="0038076E" w:rsidP="0038076E">
      <w:pPr>
        <w:pStyle w:val="NoSpacing"/>
        <w:numPr>
          <w:ilvl w:val="1"/>
          <w:numId w:val="10"/>
        </w:numPr>
      </w:pPr>
      <w:r>
        <w:rPr>
          <w:noProof/>
          <w:lang w:eastAsia="en-CA"/>
        </w:rPr>
        <w:drawing>
          <wp:inline distT="0" distB="0" distL="0" distR="0" wp14:anchorId="63FC944D" wp14:editId="6BD23825">
            <wp:extent cx="2385975" cy="1808328"/>
            <wp:effectExtent l="0" t="0" r="0" b="1905"/>
            <wp:docPr id="24" name="Picture 24" descr="http://www.electronics-radio.com/articles/analogue_circuits/operational-amplifier-op-amp/op-amp_basic_non_inv.gif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electronics-radio.com/articles/analogue_circuits/operational-amplifier-op-amp/op-amp_basic_non_inv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69" cy="18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6E" w:rsidRPr="007173D6" w:rsidRDefault="0038076E" w:rsidP="0038076E">
      <w:pPr>
        <w:pStyle w:val="NoSpacing"/>
        <w:numPr>
          <w:ilvl w:val="1"/>
          <w:numId w:val="10"/>
        </w:numPr>
      </w:pPr>
      <w:r>
        <w:t xml:space="preserve">Gain </w:t>
      </w:r>
      <w:proofErr w:type="gramStart"/>
      <w:r>
        <w:t xml:space="preserve">= </w:t>
      </w:r>
      <w:proofErr w:type="gramEnd"/>
      <w:r w:rsidRPr="00AA7A53">
        <w:rPr>
          <w:position w:val="-30"/>
        </w:rPr>
        <w:object w:dxaOrig="680" w:dyaOrig="680">
          <v:shape id="_x0000_i1036" type="#_x0000_t75" style="width:33.85pt;height:33.85pt" o:ole="">
            <v:imagedata r:id="rId33" o:title=""/>
          </v:shape>
          <o:OLEObject Type="Embed" ProgID="Equation.DSMT4" ShapeID="_x0000_i1036" DrawAspect="Content" ObjectID="_1479630456" r:id="rId34"/>
        </w:object>
      </w:r>
      <w:r>
        <w:t>, since the output tries to compensate for voltage divider rule going into V</w:t>
      </w:r>
      <w:r>
        <w:rPr>
          <w:vertAlign w:val="subscript"/>
        </w:rPr>
        <w:t>−</w:t>
      </w:r>
      <w:r>
        <w:t xml:space="preserve"> to match the V</w:t>
      </w:r>
      <w:r>
        <w:rPr>
          <w:vertAlign w:val="subscript"/>
        </w:rPr>
        <w:t>+</w:t>
      </w:r>
      <w:r>
        <w:t>.</w:t>
      </w:r>
    </w:p>
    <w:p w:rsidR="0038076E" w:rsidRDefault="0038076E" w:rsidP="0054003B">
      <w:pPr>
        <w:pStyle w:val="NoSpacing"/>
        <w:numPr>
          <w:ilvl w:val="1"/>
          <w:numId w:val="10"/>
        </w:numPr>
      </w:pPr>
      <w:r w:rsidRPr="0054003B">
        <w:rPr>
          <w:position w:val="-32"/>
        </w:rPr>
        <w:object w:dxaOrig="1500" w:dyaOrig="760">
          <v:shape id="_x0000_i1037" type="#_x0000_t75" style="width:75.2pt;height:38.15pt" o:ole="">
            <v:imagedata r:id="rId35" o:title=""/>
          </v:shape>
          <o:OLEObject Type="Embed" ProgID="Equation.DSMT4" ShapeID="_x0000_i1037" DrawAspect="Content" ObjectID="_1479630457" r:id="rId36"/>
        </w:object>
      </w:r>
    </w:p>
    <w:p w:rsidR="0038076E" w:rsidRDefault="0038076E" w:rsidP="0054003B">
      <w:pPr>
        <w:pStyle w:val="NoSpacing"/>
        <w:numPr>
          <w:ilvl w:val="1"/>
          <w:numId w:val="10"/>
        </w:numPr>
      </w:pPr>
    </w:p>
    <w:p w:rsidR="00EB18A0" w:rsidRDefault="007173D6" w:rsidP="00EB18A0">
      <w:pPr>
        <w:pStyle w:val="NoSpacing"/>
        <w:numPr>
          <w:ilvl w:val="0"/>
          <w:numId w:val="10"/>
        </w:numPr>
      </w:pPr>
      <w:r>
        <w:t>Inverting amplifier</w:t>
      </w:r>
    </w:p>
    <w:p w:rsidR="00EB18A0" w:rsidRDefault="007173D6" w:rsidP="00EB18A0">
      <w:pPr>
        <w:pStyle w:val="NoSpacing"/>
        <w:numPr>
          <w:ilvl w:val="1"/>
          <w:numId w:val="10"/>
        </w:numPr>
      </w:pPr>
      <w:r>
        <w:rPr>
          <w:noProof/>
          <w:lang w:eastAsia="en-CA"/>
        </w:rPr>
        <w:lastRenderedPageBreak/>
        <w:drawing>
          <wp:inline distT="0" distB="0" distL="0" distR="0">
            <wp:extent cx="2859405" cy="1664970"/>
            <wp:effectExtent l="0" t="0" r="0" b="0"/>
            <wp:docPr id="23" name="Picture 23" descr="File:Op-Amp Inverting Amplifier.sv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le:Op-Amp Inverting Amplifier.sv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3D6" w:rsidRDefault="007173D6" w:rsidP="00EB18A0">
      <w:pPr>
        <w:pStyle w:val="NoSpacing"/>
        <w:numPr>
          <w:ilvl w:val="1"/>
          <w:numId w:val="10"/>
        </w:numPr>
      </w:pPr>
      <w:r>
        <w:rPr>
          <w:b/>
        </w:rPr>
        <w:t>Virtual Ground</w:t>
      </w:r>
      <w:r>
        <w:t>:</w:t>
      </w:r>
      <w:r>
        <w:t xml:space="preserve"> since the bottom guy is ground, it has 0V, but the op-amp tries to make both have 0V</w:t>
      </w:r>
    </w:p>
    <w:p w:rsidR="007173D6" w:rsidRDefault="007173D6" w:rsidP="00EB18A0">
      <w:pPr>
        <w:pStyle w:val="NoSpacing"/>
        <w:numPr>
          <w:ilvl w:val="1"/>
          <w:numId w:val="10"/>
        </w:numPr>
      </w:pPr>
      <w:r>
        <w:t>If there’s a +1V input, t</w:t>
      </w:r>
      <w:r w:rsidRPr="007173D6">
        <w:t xml:space="preserve">his </w:t>
      </w:r>
      <w:r>
        <w:t>results in an inverting amplifier because it uses the output to compensate for the difference in the inputs, sending back a negative through the feedback loop. Now there’s −1V coming in and it tries to compensate again.</w:t>
      </w:r>
    </w:p>
    <w:p w:rsidR="0038076E" w:rsidRDefault="0038076E" w:rsidP="00EB18A0">
      <w:pPr>
        <w:pStyle w:val="NoSpacing"/>
        <w:numPr>
          <w:ilvl w:val="1"/>
          <w:numId w:val="10"/>
        </w:numPr>
      </w:pPr>
      <w:r w:rsidRPr="0038076E">
        <w:rPr>
          <w:position w:val="-30"/>
        </w:rPr>
        <w:object w:dxaOrig="880" w:dyaOrig="680">
          <v:shape id="_x0000_i1038" type="#_x0000_t75" style="width:44.05pt;height:33.85pt" o:ole="">
            <v:imagedata r:id="rId39" o:title=""/>
          </v:shape>
          <o:OLEObject Type="Embed" ProgID="Equation.DSMT4" ShapeID="_x0000_i1038" DrawAspect="Content" ObjectID="_1479630458" r:id="rId40"/>
        </w:object>
      </w:r>
    </w:p>
    <w:p w:rsidR="0054003B" w:rsidRDefault="0054003B" w:rsidP="001D75B2">
      <w:pPr>
        <w:pStyle w:val="NoSpacing"/>
      </w:pPr>
    </w:p>
    <w:p w:rsidR="00CA0757" w:rsidRPr="00CA0757" w:rsidRDefault="00CA0757" w:rsidP="001D75B2">
      <w:pPr>
        <w:pStyle w:val="NoSpacing"/>
      </w:pPr>
      <w:r>
        <w:rPr>
          <w:b/>
        </w:rPr>
        <w:t>Pull up resistor</w:t>
      </w:r>
      <w:r>
        <w:t>: When the switch is open, the pull</w:t>
      </w:r>
      <w:r w:rsidR="00C656C3">
        <w:t>-</w:t>
      </w:r>
      <w:r>
        <w:t xml:space="preserve">up resistor brings the voltage up, while when it’s closed, </w:t>
      </w:r>
      <w:r w:rsidR="00175A1A" w:rsidRPr="00175A1A">
        <w:rPr>
          <w:i/>
        </w:rPr>
        <w:t>v</w:t>
      </w:r>
      <w:r>
        <w:t xml:space="preserve"> goes to ground</w:t>
      </w:r>
    </w:p>
    <w:p w:rsidR="006A0115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 wp14:anchorId="4DAF48AD" wp14:editId="5883F701">
            <wp:extent cx="1187470" cy="1679575"/>
            <wp:effectExtent l="0" t="0" r="0" b="0"/>
            <wp:docPr id="3" name="Picture 3" descr="https://upload.wikimedia.org/wikipedia/commons/5/5a/Pullup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5/5a/Pullup_Resis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F4" w:rsidRDefault="007155F4" w:rsidP="001D75B2">
      <w:pPr>
        <w:pStyle w:val="NoSpacing"/>
      </w:pPr>
      <w:proofErr w:type="spellStart"/>
      <w:r>
        <w:t>InitTypeDef</w:t>
      </w:r>
      <w:proofErr w:type="spellEnd"/>
      <w:r>
        <w:t>: general object</w:t>
      </w:r>
    </w:p>
    <w:p w:rsidR="007155F4" w:rsidRDefault="007155F4" w:rsidP="001D75B2">
      <w:pPr>
        <w:pStyle w:val="NoSpacing"/>
      </w:pPr>
    </w:p>
    <w:p w:rsidR="00DF1CC3" w:rsidRDefault="00DF1CC3" w:rsidP="001D75B2">
      <w:pPr>
        <w:pStyle w:val="NoSpacing"/>
      </w:pPr>
      <w:proofErr w:type="spellStart"/>
      <w:r>
        <w:t>GPIO.initStructure.GPIO_PuPd_UP</w:t>
      </w:r>
      <w:proofErr w:type="spellEnd"/>
      <w:r>
        <w:t>;</w:t>
      </w:r>
    </w:p>
    <w:p w:rsidR="00CA0757" w:rsidRDefault="00CA0757" w:rsidP="001D75B2">
      <w:pPr>
        <w:pStyle w:val="NoSpacing"/>
      </w:pPr>
      <w:r>
        <w:rPr>
          <w:b/>
        </w:rPr>
        <w:t>Pull down resistor</w:t>
      </w:r>
      <w:r>
        <w:t xml:space="preserve">: </w:t>
      </w:r>
    </w:p>
    <w:p w:rsidR="00CA0757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251983" cy="1644650"/>
            <wp:effectExtent l="0" t="0" r="5715" b="0"/>
            <wp:docPr id="5" name="Picture 5" descr="https://upload.wikimedia.org/wikipedia/commons/thumb/3/3b/Pulldown_Resistor.png/220px-Pulldown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Pulldown_Resistor.png/220px-Pulldown_Resist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83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6B" w:rsidRDefault="0058506B" w:rsidP="001D75B2">
      <w:pPr>
        <w:pStyle w:val="NoSpacing"/>
      </w:pPr>
    </w:p>
    <w:p w:rsidR="0058506B" w:rsidRDefault="0058506B" w:rsidP="001D75B2">
      <w:pPr>
        <w:pStyle w:val="NoSpacing"/>
      </w:pPr>
      <w:r>
        <w:rPr>
          <w:b/>
        </w:rPr>
        <w:t>Pulse-Width Modulation (PWM)</w:t>
      </w:r>
      <w:r w:rsidR="00CA33D1">
        <w:t>: a</w:t>
      </w:r>
      <w:r w:rsidR="00CA33D1" w:rsidRPr="00CA33D1">
        <w:t xml:space="preserve"> technique for getting analog results with digital means</w:t>
      </w:r>
    </w:p>
    <w:p w:rsidR="00A17F7D" w:rsidRDefault="001C7FB1" w:rsidP="001D75B2">
      <w:pPr>
        <w:pStyle w:val="NoSpacing"/>
      </w:pPr>
      <w:r>
        <w:lastRenderedPageBreak/>
        <w:t>e.g.</w:t>
      </w:r>
      <w:r w:rsidRPr="001C7FB1">
        <w:t xml:space="preserve"> To create a 3V signal given a digital source that can be either high (on) at 5V or low (off) at 0V, you can use PWM with a duty cycle of 60% which outputs 5V 60% of the time. If the digital signal is cycled fast enough, then the voltage seen at the output appears to be the average voltage</w:t>
      </w:r>
    </w:p>
    <w:p w:rsidR="00585B40" w:rsidRDefault="0012039B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660900" cy="2169795"/>
            <wp:effectExtent l="0" t="0" r="6350" b="1905"/>
            <wp:docPr id="15" name="Picture 15" descr="http://www.bristolwatch.com/PIC18F2550/pwm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bristolwatch.com/PIC18F2550/pw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3FB" w:rsidRPr="002673FB" w:rsidRDefault="002673FB" w:rsidP="001D75B2">
      <w:pPr>
        <w:pStyle w:val="NoSpacing"/>
      </w:pPr>
      <w:r>
        <w:rPr>
          <w:i/>
        </w:rPr>
        <w:t>PWM for Motor</w:t>
      </w:r>
      <w:r w:rsidRPr="002673FB">
        <w:t>:</w:t>
      </w:r>
    </w:p>
    <w:p w:rsidR="002673FB" w:rsidRPr="002673FB" w:rsidRDefault="002673FB" w:rsidP="001D75B2">
      <w:pPr>
        <w:pStyle w:val="NoSpacing"/>
        <w:rPr>
          <w:b/>
        </w:rPr>
      </w:pPr>
      <w:r>
        <w:rPr>
          <w:noProof/>
          <w:lang w:eastAsia="en-CA"/>
        </w:rPr>
        <w:drawing>
          <wp:inline distT="0" distB="0" distL="0" distR="0" wp14:anchorId="56FBF89A" wp14:editId="1B7D0809">
            <wp:extent cx="3050275" cy="22293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7889" cy="22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B" w:rsidRDefault="0012039B" w:rsidP="001D75B2">
      <w:pPr>
        <w:pStyle w:val="NoSpacing"/>
      </w:pPr>
    </w:p>
    <w:p w:rsidR="00585B40" w:rsidRDefault="00585B40" w:rsidP="001D75B2">
      <w:pPr>
        <w:pStyle w:val="NoSpacing"/>
      </w:pPr>
      <w:r>
        <w:rPr>
          <w:b/>
        </w:rPr>
        <w:t>Transfer function</w:t>
      </w:r>
      <w:r>
        <w:t>:</w:t>
      </w:r>
      <w:r w:rsidR="00F45A0B">
        <w:t xml:space="preserve"> [</w:t>
      </w:r>
      <w:r w:rsidR="00F45A0B" w:rsidRPr="00512297">
        <w:rPr>
          <w:i/>
        </w:rPr>
        <w:t>G</w:t>
      </w:r>
      <w:r w:rsidR="00F45A0B" w:rsidRPr="00512297">
        <w:t>(</w:t>
      </w:r>
      <w:r w:rsidR="00F45A0B" w:rsidRPr="00512297">
        <w:rPr>
          <w:i/>
        </w:rPr>
        <w:t>s</w:t>
      </w:r>
      <w:r w:rsidR="00F45A0B" w:rsidRPr="00512297">
        <w:t>)</w:t>
      </w:r>
      <w:r w:rsidR="00F45A0B">
        <w:t>]</w:t>
      </w:r>
      <w:r>
        <w:t xml:space="preserve"> </w:t>
      </w:r>
      <w:r w:rsidR="00966BEE">
        <w:t>a function that represents what the system does to the voltage</w:t>
      </w:r>
    </w:p>
    <w:p w:rsidR="00966BEE" w:rsidRDefault="00CD54F7" w:rsidP="001D75B2">
      <w:pPr>
        <w:pStyle w:val="NoSpacing"/>
      </w:pPr>
      <w:r w:rsidRPr="00E71F7A">
        <w:rPr>
          <w:position w:val="-30"/>
        </w:rPr>
        <w:object w:dxaOrig="1980" w:dyaOrig="680">
          <v:shape id="_x0000_i1031" type="#_x0000_t75" style="width:98.85pt;height:33.85pt" o:ole="">
            <v:imagedata r:id="rId46" o:title=""/>
          </v:shape>
          <o:OLEObject Type="Embed" ProgID="Equation.DSMT4" ShapeID="_x0000_i1031" DrawAspect="Content" ObjectID="_1479630459" r:id="rId47"/>
        </w:object>
      </w:r>
    </w:p>
    <w:p w:rsidR="001B4228" w:rsidRDefault="001B4228" w:rsidP="001D75B2">
      <w:pPr>
        <w:pStyle w:val="NoSpacing"/>
      </w:pPr>
      <w:r>
        <w:t>Units: V/mV</w:t>
      </w:r>
      <w:r w:rsidR="0091163C">
        <w:t xml:space="preserve"> (to reduce the number of 0’s</w:t>
      </w:r>
    </w:p>
    <w:p w:rsidR="0029261F" w:rsidRDefault="0029261F" w:rsidP="001D75B2">
      <w:pPr>
        <w:pStyle w:val="NoSpacing"/>
      </w:pPr>
    </w:p>
    <w:p w:rsidR="0029261F" w:rsidRPr="0012039B" w:rsidRDefault="0029261F" w:rsidP="001D75B2">
      <w:pPr>
        <w:pStyle w:val="NoSpacing"/>
        <w:rPr>
          <w:i/>
        </w:rPr>
      </w:pPr>
      <w:r w:rsidRPr="0012039B">
        <w:rPr>
          <w:i/>
        </w:rPr>
        <w:t xml:space="preserve">s = </w:t>
      </w:r>
      <w:proofErr w:type="spellStart"/>
      <w:r w:rsidRPr="0012039B">
        <w:rPr>
          <w:i/>
        </w:rPr>
        <w:t>jω</w:t>
      </w:r>
      <w:proofErr w:type="spellEnd"/>
    </w:p>
    <w:p w:rsidR="00F45A0B" w:rsidRDefault="00F45A0B" w:rsidP="001D75B2">
      <w:pPr>
        <w:pStyle w:val="NoSpacing"/>
        <w:rPr>
          <w:b/>
        </w:rPr>
      </w:pPr>
    </w:p>
    <w:p w:rsidR="00CC70F4" w:rsidRDefault="00CC70F4" w:rsidP="001D75B2">
      <w:pPr>
        <w:pStyle w:val="NoSpacing"/>
      </w:pPr>
      <w:r w:rsidRPr="00CC70F4">
        <w:rPr>
          <w:b/>
        </w:rPr>
        <w:t>Common Mode Rejection Ratio</w:t>
      </w:r>
      <w:r w:rsidR="00C435C5">
        <w:rPr>
          <w:b/>
        </w:rPr>
        <w:t xml:space="preserve"> (CMRR)</w:t>
      </w:r>
      <w:r>
        <w:t xml:space="preserve">: </w:t>
      </w:r>
      <w:r w:rsidR="00661D06">
        <w:t>measured in dB</w:t>
      </w:r>
    </w:p>
    <w:p w:rsidR="00F45A0B" w:rsidRPr="00CC70F4" w:rsidRDefault="004D5FAF" w:rsidP="001D75B2">
      <w:pPr>
        <w:pStyle w:val="NoSpacing"/>
      </w:pPr>
      <w:r w:rsidRPr="00613CA2">
        <w:rPr>
          <w:position w:val="-34"/>
        </w:rPr>
        <w:object w:dxaOrig="2480" w:dyaOrig="800">
          <v:shape id="_x0000_i1032" type="#_x0000_t75" style="width:124.1pt;height:39.75pt" o:ole="">
            <v:imagedata r:id="rId48" o:title=""/>
          </v:shape>
          <o:OLEObject Type="Embed" ProgID="Equation.DSMT4" ShapeID="_x0000_i1032" DrawAspect="Content" ObjectID="_1479630460" r:id="rId49"/>
        </w:object>
      </w:r>
    </w:p>
    <w:p w:rsidR="00CC70F4" w:rsidRDefault="00CC70F4" w:rsidP="001D75B2">
      <w:pPr>
        <w:pStyle w:val="NoSpacing"/>
        <w:rPr>
          <w:b/>
        </w:rPr>
      </w:pPr>
    </w:p>
    <w:p w:rsidR="00FA4AD0" w:rsidRDefault="00086EE1" w:rsidP="001D75B2">
      <w:pPr>
        <w:pStyle w:val="NoSpacing"/>
      </w:pPr>
      <w:r>
        <w:rPr>
          <w:b/>
        </w:rPr>
        <w:t>Actuator</w:t>
      </w:r>
      <w:r>
        <w:t xml:space="preserve">: </w:t>
      </w:r>
    </w:p>
    <w:p w:rsidR="00445487" w:rsidRDefault="00445487" w:rsidP="001D75B2">
      <w:pPr>
        <w:pStyle w:val="NoSpacing"/>
      </w:pPr>
    </w:p>
    <w:p w:rsidR="00445487" w:rsidRDefault="00445487" w:rsidP="001D75B2">
      <w:pPr>
        <w:pStyle w:val="NoSpacing"/>
      </w:pPr>
      <w:r>
        <w:rPr>
          <w:b/>
        </w:rPr>
        <w:t xml:space="preserve">Input </w:t>
      </w:r>
      <w:r w:rsidR="00CC167B">
        <w:rPr>
          <w:b/>
        </w:rPr>
        <w:t>impedance</w:t>
      </w:r>
      <w:r>
        <w:t>:</w:t>
      </w:r>
      <w:r w:rsidR="00CC167B">
        <w:t xml:space="preserve"> </w:t>
      </w:r>
      <w:r w:rsidR="00A116DC">
        <w:t xml:space="preserve">allows for more sensitive inputs, </w:t>
      </w:r>
      <w:r w:rsidR="00B152F9">
        <w:t>prevents</w:t>
      </w:r>
      <w:r w:rsidR="00D203B5">
        <w:t xml:space="preserve"> current in</w:t>
      </w:r>
    </w:p>
    <w:p w:rsidR="00445487" w:rsidRDefault="00445487" w:rsidP="001D75B2">
      <w:pPr>
        <w:pStyle w:val="NoSpacing"/>
      </w:pPr>
      <w:r>
        <w:rPr>
          <w:b/>
        </w:rPr>
        <w:t xml:space="preserve">Output </w:t>
      </w:r>
      <w:r w:rsidR="00CC167B">
        <w:rPr>
          <w:b/>
        </w:rPr>
        <w:t>impedance</w:t>
      </w:r>
      <w:r>
        <w:t xml:space="preserve">: </w:t>
      </w:r>
      <w:r w:rsidR="00A116DC">
        <w:t>drives current</w:t>
      </w:r>
    </w:p>
    <w:p w:rsidR="002F526B" w:rsidRDefault="002F526B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5FE2DB5F" wp14:editId="2838035D">
            <wp:extent cx="3935578" cy="2461418"/>
            <wp:effectExtent l="0" t="0" r="8255" b="0"/>
            <wp:docPr id="4" name="Picture 4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6B" w:rsidRDefault="002F526B" w:rsidP="001D75B2">
      <w:pPr>
        <w:pStyle w:val="NoSpacing"/>
      </w:pPr>
      <w:r>
        <w:t>When the counter gets to the time held in the compare register, the comparator sends a match signal, sparking an event.</w:t>
      </w:r>
    </w:p>
    <w:p w:rsidR="009260A4" w:rsidRDefault="009260A4" w:rsidP="009260A4">
      <w:pPr>
        <w:pStyle w:val="Heading1"/>
      </w:pPr>
      <w:bookmarkStart w:id="7" w:name="_Toc405887588"/>
      <w:r>
        <w:t>Modulation</w:t>
      </w:r>
      <w:bookmarkEnd w:id="7"/>
    </w:p>
    <w:p w:rsidR="00B84F0E" w:rsidRDefault="00B84F0E" w:rsidP="001D75B2">
      <w:pPr>
        <w:pStyle w:val="NoSpacing"/>
      </w:pPr>
      <w:r w:rsidRPr="00B84F0E">
        <w:rPr>
          <w:b/>
        </w:rPr>
        <w:t>Modulation</w:t>
      </w:r>
      <w:r>
        <w:t>: reducing noise when transmitting signals</w:t>
      </w:r>
    </w:p>
    <w:p w:rsidR="00B84F0E" w:rsidRPr="00B84F0E" w:rsidRDefault="00B84F0E" w:rsidP="001D75B2">
      <w:pPr>
        <w:pStyle w:val="NoSpacing"/>
      </w:pPr>
    </w:p>
    <w:p w:rsidR="00264843" w:rsidRDefault="0012039B" w:rsidP="00264843">
      <w:pPr>
        <w:pStyle w:val="NoSpacing"/>
      </w:pPr>
      <w:r w:rsidRPr="0012039B">
        <w:rPr>
          <w:b/>
        </w:rPr>
        <w:t>Amplitude Modulated (AM)</w:t>
      </w:r>
      <w:r>
        <w:t>:</w:t>
      </w:r>
      <w:r w:rsidR="00B84F0E">
        <w:t xml:space="preserve"> signal causes varying amplitude</w:t>
      </w:r>
      <w:r w:rsidR="00264843" w:rsidRPr="00264843">
        <w:t xml:space="preserve"> 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low quality output</w:t>
      </w:r>
    </w:p>
    <w:p w:rsidR="009260A4" w:rsidRDefault="00264843" w:rsidP="001D75B2">
      <w:pPr>
        <w:pStyle w:val="NoSpacing"/>
        <w:numPr>
          <w:ilvl w:val="0"/>
          <w:numId w:val="9"/>
        </w:numPr>
      </w:pPr>
      <w:r>
        <w:t>cheap hardware to transmit &amp; receive</w:t>
      </w:r>
    </w:p>
    <w:p w:rsidR="0040217F" w:rsidRDefault="0040217F" w:rsidP="001D75B2">
      <w:pPr>
        <w:pStyle w:val="NoSpacing"/>
      </w:pPr>
      <w:r>
        <w:rPr>
          <w:b/>
        </w:rPr>
        <w:t>Frequency Modulated (FM)</w:t>
      </w:r>
      <w:r>
        <w:t xml:space="preserve">: </w:t>
      </w:r>
      <w:r w:rsidR="00B84F0E">
        <w:t>signal causes varying frequency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high quality output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expensive hardware to transmit &amp; receive</w:t>
      </w:r>
    </w:p>
    <w:p w:rsidR="0040217F" w:rsidRPr="0040217F" w:rsidRDefault="0040217F" w:rsidP="005D45CD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1DD702BC" wp14:editId="34B55817">
            <wp:extent cx="2033423" cy="1540107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3423" cy="15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Heading2"/>
      </w:pPr>
      <w:bookmarkStart w:id="8" w:name="_Toc405887589"/>
      <w:r>
        <w:t>Filters</w:t>
      </w:r>
      <w:bookmarkEnd w:id="8"/>
    </w:p>
    <w:p w:rsidR="001F6231" w:rsidRDefault="001F6231" w:rsidP="001F6231">
      <w:pPr>
        <w:pStyle w:val="NoSpacing"/>
      </w:pPr>
      <w:r w:rsidRPr="00193E1A">
        <w:rPr>
          <w:b/>
        </w:rPr>
        <w:t>Orders</w:t>
      </w:r>
      <w:r>
        <w:t>: the order of the gain formula</w:t>
      </w:r>
    </w:p>
    <w:p w:rsidR="00193E1A" w:rsidRDefault="00193E1A" w:rsidP="001F6231">
      <w:pPr>
        <w:pStyle w:val="NoSpacing"/>
      </w:pPr>
      <w:r w:rsidRPr="00193E1A">
        <w:rPr>
          <w:b/>
        </w:rPr>
        <w:t>Low Pass</w:t>
      </w:r>
      <w:r>
        <w:t xml:space="preserve">: 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301B09" wp14:editId="5135EEA6">
            <wp:extent cx="1883021" cy="12092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3021" cy="12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1A" w:rsidRDefault="00CE69A5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285615" cy="1801495"/>
            <wp:effectExtent l="0" t="0" r="635" b="8255"/>
            <wp:docPr id="19" name="Picture 19" descr="http://www.radio-electronics.com/info/rf-technology-design/rf-filters/filter-high-pass-design-01.gif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adio-electronics.com/info/rf-technology-design/rf-filters/filter-high-pass-design-01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1A" w:rsidRDefault="00193E1A" w:rsidP="001F6231">
      <w:pPr>
        <w:pStyle w:val="NoSpacing"/>
      </w:pPr>
      <w:r w:rsidRPr="00193E1A">
        <w:rPr>
          <w:b/>
        </w:rPr>
        <w:t>High pass</w:t>
      </w:r>
      <w:r>
        <w:t>: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drawing>
          <wp:inline distT="0" distB="0" distL="0" distR="0" wp14:anchorId="267D0285" wp14:editId="4FBCFEB5">
            <wp:extent cx="1870989" cy="116109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0989" cy="11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Band pass</w:t>
      </w:r>
      <w:r>
        <w:t>: only allows middle of hill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824567" cy="1368425"/>
            <wp:effectExtent l="0" t="0" r="4445" b="3175"/>
            <wp:docPr id="12" name="Picture 12" descr="http://www.rane.com/n170fig1.gif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ane.com/n170fig1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7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Notch</w:t>
      </w:r>
      <w:r>
        <w:t>: allows everything except perfect frequency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952625" cy="1349723"/>
            <wp:effectExtent l="0" t="0" r="0" b="3175"/>
            <wp:docPr id="13" name="Picture 13" descr="http://www.circuitstoday.com/wp-content/uploads/2009/10/Frequency-Response-Twin-t-active-notch-filter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ircuitstoday.com/wp-content/uploads/2009/10/Frequency-Response-Twin-t-active-notch-filter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38" w:rsidRDefault="00D20B05" w:rsidP="001F6231">
      <w:pPr>
        <w:pStyle w:val="NoSpacing"/>
      </w:pPr>
      <w:r>
        <w:rPr>
          <w:b/>
        </w:rPr>
        <w:t>Bandwidth</w:t>
      </w:r>
      <w:r>
        <w:t xml:space="preserve">: </w:t>
      </w:r>
    </w:p>
    <w:p w:rsidR="00561C3C" w:rsidRPr="001F6231" w:rsidRDefault="009144C6" w:rsidP="001F6231">
      <w:pPr>
        <w:pStyle w:val="NoSpacing"/>
      </w:pPr>
      <w:r w:rsidRPr="009144C6">
        <w:rPr>
          <w:position w:val="-48"/>
        </w:rPr>
        <w:object w:dxaOrig="3019" w:dyaOrig="1080">
          <v:shape id="_x0000_i1033" type="#_x0000_t75" style="width:151pt;height:54.25pt" o:ole="">
            <v:imagedata r:id="rId61" o:title=""/>
          </v:shape>
          <o:OLEObject Type="Embed" ProgID="Equation.DSMT4" ShapeID="_x0000_i1033" DrawAspect="Content" ObjectID="_1479630461" r:id="rId62"/>
        </w:object>
      </w:r>
    </w:p>
    <w:p w:rsidR="009260A4" w:rsidRDefault="009260A4" w:rsidP="009260A4">
      <w:pPr>
        <w:pStyle w:val="Heading1"/>
      </w:pPr>
      <w:bookmarkStart w:id="9" w:name="_Toc405887590"/>
      <w:r>
        <w:t>Stepper Motors</w:t>
      </w:r>
      <w:bookmarkEnd w:id="9"/>
    </w:p>
    <w:p w:rsidR="009260A4" w:rsidRDefault="009260A4" w:rsidP="009260A4">
      <w:pPr>
        <w:pStyle w:val="NoSpacing"/>
      </w:pPr>
      <w:r>
        <w:rPr>
          <w:b/>
        </w:rPr>
        <w:t>DC Motors</w:t>
      </w:r>
      <w:r>
        <w:t>: not stepper motors… finish this!!!!!!!!!!!!!!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25F40255" wp14:editId="1D0A50A5">
            <wp:extent cx="4125595" cy="3211195"/>
            <wp:effectExtent l="0" t="0" r="8255" b="0"/>
            <wp:docPr id="6" name="Picture 6" descr="http://hyperphysics.phy-astr.gsu.edu/hbase/magnetic/imgmag/dcmfor.gif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yperphysics.phy-astr.gsu.edu/hbase/magnetic/imgmag/dcmfor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B4F" w:rsidRDefault="00C25B4F" w:rsidP="009260A4">
      <w:pPr>
        <w:pStyle w:val="NoSpacing"/>
      </w:pPr>
      <w:r>
        <w:t>Think: right hand rule</w:t>
      </w:r>
    </w:p>
    <w:p w:rsidR="00C25B4F" w:rsidRDefault="00C25B4F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Brushes</w:t>
      </w:r>
      <w:r>
        <w:t xml:space="preserve">: 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2FC494A5" wp14:editId="23875B74">
            <wp:extent cx="2279650" cy="968136"/>
            <wp:effectExtent l="0" t="0" r="6350" b="3810"/>
            <wp:docPr id="9" name="Picture 9" descr="http://hyperphysics.phy-astr.gsu.edu/hbase/magnetic/imgmag/comtat.gif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yperphysics.phy-astr.gsu.edu/hbase/magnetic/imgmag/comtat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9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A4" w:rsidRDefault="009260A4" w:rsidP="009260A4">
      <w:pPr>
        <w:pStyle w:val="NoSpacing"/>
        <w:rPr>
          <w:b/>
        </w:rPr>
      </w:pPr>
    </w:p>
    <w:p w:rsidR="009260A4" w:rsidRDefault="009260A4" w:rsidP="009260A4">
      <w:pPr>
        <w:pStyle w:val="NoSpacing"/>
      </w:pPr>
      <w:r>
        <w:rPr>
          <w:b/>
        </w:rPr>
        <w:t>Stepper motor</w:t>
      </w:r>
      <w:r>
        <w:t>: brushless, AC motors</w:t>
      </w:r>
    </w:p>
    <w:p w:rsidR="009260A4" w:rsidRPr="00FD71DA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Poles</w:t>
      </w:r>
      <w:r>
        <w:t xml:space="preserve">: Most magnets have 2 poles, but a magnet in the shape of an asterisk (*) </w:t>
      </w:r>
      <w:proofErr w:type="gramStart"/>
      <w:r>
        <w:t>has</w:t>
      </w:r>
      <w:proofErr w:type="gramEnd"/>
      <w:r>
        <w:t xml:space="preserve"> 6 poles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maintains number of wires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increased resolution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higher magnet cost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1ACC3EFE" wp14:editId="2899658D">
            <wp:extent cx="1458149" cy="143736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8149" cy="14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10178C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Phases</w:t>
      </w:r>
      <w:r>
        <w:t xml:space="preserve">: number of windings (the cork-looking </w:t>
      </w:r>
      <w:proofErr w:type="spellStart"/>
      <w:r>
        <w:t>thingys</w:t>
      </w:r>
      <w:proofErr w:type="spellEnd"/>
      <w:r>
        <w:t>)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more windings, more wires</w:t>
      </w:r>
    </w:p>
    <w:p w:rsidR="009260A4" w:rsidRPr="00F7722E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51D7E1E5" wp14:editId="6201FF8E">
            <wp:extent cx="1059842" cy="140965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59842" cy="14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621" w:rsidRPr="004F3621">
        <w:t xml:space="preserve"> </w:t>
      </w:r>
    </w:p>
    <w:p w:rsidR="009260A4" w:rsidRPr="00D46B8B" w:rsidRDefault="009260A4" w:rsidP="009260A4">
      <w:pPr>
        <w:pStyle w:val="NoSpacing"/>
      </w:pPr>
      <w:r>
        <w:rPr>
          <w:b/>
        </w:rPr>
        <w:t>Angular resolution</w:t>
      </w:r>
      <w:proofErr w:type="gramStart"/>
      <w:r>
        <w:t>:</w:t>
      </w:r>
      <w:r w:rsidRPr="00A10524">
        <w:rPr>
          <w:position w:val="-32"/>
        </w:rPr>
        <w:object w:dxaOrig="2680" w:dyaOrig="700">
          <v:shape id="_x0000_i1034" type="#_x0000_t75" style="width:134.35pt;height:35.45pt" o:ole="">
            <v:imagedata r:id="rId69" o:title=""/>
          </v:shape>
          <o:OLEObject Type="Embed" ProgID="Equation.DSMT4" ShapeID="_x0000_i1034" DrawAspect="Content" ObjectID="_1479630462" r:id="rId70"/>
        </w:object>
      </w:r>
      <w:r>
        <w:t>,</w:t>
      </w:r>
      <w:proofErr w:type="gramEnd"/>
      <w:r>
        <w:t xml:space="preserve"> </w:t>
      </w:r>
      <w:r>
        <w:rPr>
          <w:i/>
        </w:rPr>
        <w:t>n</w:t>
      </w:r>
      <w:r>
        <w:t xml:space="preserve"> = number of phases</w:t>
      </w:r>
    </w:p>
    <w:p w:rsidR="001E54F5" w:rsidRDefault="009260A4" w:rsidP="009260A4">
      <w:pPr>
        <w:pStyle w:val="NoSpacing"/>
      </w:pPr>
      <w:r>
        <w:rPr>
          <w:b/>
        </w:rPr>
        <w:t>Half-stepping</w:t>
      </w:r>
      <w:r>
        <w:t>: alternating between 2 phase and single phase</w:t>
      </w:r>
    </w:p>
    <w:p w:rsidR="001E54F5" w:rsidRDefault="009260A4" w:rsidP="001E54F5">
      <w:pPr>
        <w:pStyle w:val="NoSpacing"/>
        <w:numPr>
          <w:ilvl w:val="0"/>
          <w:numId w:val="8"/>
        </w:numPr>
      </w:pPr>
      <w:r>
        <w:t>reduces torque</w:t>
      </w:r>
    </w:p>
    <w:p w:rsidR="009260A4" w:rsidRDefault="009260A4" w:rsidP="001E54F5">
      <w:pPr>
        <w:pStyle w:val="NoSpacing"/>
        <w:numPr>
          <w:ilvl w:val="0"/>
          <w:numId w:val="8"/>
        </w:numPr>
      </w:pPr>
      <w:r>
        <w:t>increases speed</w:t>
      </w:r>
    </w:p>
    <w:p w:rsidR="001E54F5" w:rsidRDefault="001E54F5" w:rsidP="001E54F5">
      <w:pPr>
        <w:pStyle w:val="NoSpacing"/>
        <w:numPr>
          <w:ilvl w:val="0"/>
          <w:numId w:val="8"/>
        </w:numPr>
      </w:pPr>
      <w:r>
        <w:t>halves resolution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73A1E793" wp14:editId="253DE26C">
            <wp:extent cx="2626157" cy="2621726"/>
            <wp:effectExtent l="0" t="0" r="3175" b="7620"/>
            <wp:docPr id="7" name="Picture 7" descr="file:///C:/Users/user/SkyDrive/Engineering%20III/TRON%203TA4/half%20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/C:/Users/user/SkyDrive/Engineering%20III/TRON%203TA4/half%20step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38" cy="2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2" w:history="1">
        <w:r w:rsidRPr="00BA509A">
          <w:rPr>
            <w:rStyle w:val="Hyperlink"/>
          </w:rPr>
          <w:t xml:space="preserve"> </w:t>
        </w:r>
        <w:r w:rsidRPr="00BA509A">
          <w:rPr>
            <w:rStyle w:val="Hyperlink"/>
            <w:noProof/>
            <w:lang w:eastAsia="en-CA"/>
          </w:rPr>
          <w:drawing>
            <wp:inline distT="0" distB="0" distL="0" distR="0" wp14:anchorId="69B349CF" wp14:editId="1E238310">
              <wp:extent cx="2633472" cy="2621364"/>
              <wp:effectExtent l="0" t="0" r="0" b="762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2548" cy="26204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9260A4" w:rsidRPr="00910CB7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Micro-stepping</w:t>
      </w:r>
      <w:r>
        <w:t>: take the half-step model, but vary the current levels in the magnets to make tinier steps</w:t>
      </w:r>
    </w:p>
    <w:p w:rsidR="009260A4" w:rsidRDefault="00396F50" w:rsidP="009260A4">
      <w:pPr>
        <w:pStyle w:val="NoSpacing"/>
      </w:pPr>
      <w:hyperlink r:id="rId74" w:history="1">
        <w:r w:rsidR="009260A4" w:rsidRPr="00EF115C">
          <w:rPr>
            <w:rStyle w:val="Hyperlink"/>
          </w:rPr>
          <w:t>http://en.nanotec.com/support/tutorials/stepper-motor-and-bldc-motors-animation/</w:t>
        </w:r>
      </w:hyperlink>
      <w:r w:rsidR="009260A4">
        <w:t xml:space="preserve"> </w:t>
      </w:r>
    </w:p>
    <w:p w:rsidR="009260A4" w:rsidRDefault="009260A4" w:rsidP="009260A4">
      <w:pPr>
        <w:pStyle w:val="NoSpacing"/>
      </w:pPr>
    </w:p>
    <w:p w:rsidR="009260A4" w:rsidRPr="007F1778" w:rsidRDefault="009260A4" w:rsidP="009260A4">
      <w:pPr>
        <w:pStyle w:val="NoSpacing"/>
      </w:pPr>
      <w:r>
        <w:rPr>
          <w:b/>
        </w:rPr>
        <w:lastRenderedPageBreak/>
        <w:t>Magnetic Reluctance</w:t>
      </w:r>
      <w:r>
        <w:t>: resistance, but of magnetic fields, not electric fields</w:t>
      </w:r>
    </w:p>
    <w:p w:rsidR="009260A4" w:rsidRDefault="009260A4" w:rsidP="009260A4">
      <w:pPr>
        <w:pStyle w:val="NoSpacing"/>
      </w:pPr>
    </w:p>
    <w:p w:rsidR="009260A4" w:rsidRDefault="009260A4" w:rsidP="009260A4">
      <w:pPr>
        <w:pStyle w:val="NoSpacing"/>
      </w:pPr>
      <w:r w:rsidRPr="002E794E">
        <w:rPr>
          <w:b/>
        </w:rPr>
        <w:t>Switched Reluctance Motor (SRM)</w:t>
      </w:r>
      <w:r>
        <w:t>: non-permanent magnets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low cost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coils in the middle stay the same, magnets on outside rotate</w:t>
      </w:r>
    </w:p>
    <w:p w:rsidR="009260A4" w:rsidRDefault="009260A4" w:rsidP="00D906B3">
      <w:pPr>
        <w:pStyle w:val="NoSpacing"/>
        <w:numPr>
          <w:ilvl w:val="0"/>
          <w:numId w:val="8"/>
        </w:numPr>
      </w:pPr>
      <w:r>
        <w:t>No permanent magnets</w:t>
      </w:r>
    </w:p>
    <w:p w:rsidR="00D906B3" w:rsidRDefault="00D66C95" w:rsidP="00D906B3">
      <w:pPr>
        <w:pStyle w:val="NoSpacing"/>
        <w:numPr>
          <w:ilvl w:val="0"/>
          <w:numId w:val="8"/>
        </w:numPr>
      </w:pPr>
      <w:r w:rsidRPr="00DB4F20">
        <w:rPr>
          <w:position w:val="-28"/>
        </w:rPr>
        <w:object w:dxaOrig="1960" w:dyaOrig="660">
          <v:shape id="_x0000_i1039" type="#_x0000_t75" style="width:97.8pt;height:32.8pt" o:ole="">
            <v:imagedata r:id="rId75" o:title=""/>
          </v:shape>
          <o:OLEObject Type="Embed" ProgID="Equation.DSMT4" ShapeID="_x0000_i1039" DrawAspect="Content" ObjectID="_1479630463" r:id="rId76"/>
        </w:object>
      </w:r>
      <w:r w:rsidR="00D906B3" w:rsidRPr="00D906B3">
        <w:t xml:space="preserve"> 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Number of coil pairs needs to be even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Optimize the number of teeth to have odd number of teeth, with minimal windings</w:t>
      </w:r>
      <w:r w:rsidR="00B24748">
        <w:t xml:space="preserve">, so that the top and bottom don’t align simultaneously. The alternative is making your </w:t>
      </w:r>
      <w:r w:rsidR="00CD1B4A">
        <w:t xml:space="preserve">top </w:t>
      </w:r>
      <w:r w:rsidR="00B24748">
        <w:t xml:space="preserve">bumps </w:t>
      </w:r>
      <w:r w:rsidR="00CD1B4A">
        <w:t xml:space="preserve">different than </w:t>
      </w:r>
      <w:r w:rsidR="005E0B28">
        <w:t xml:space="preserve">your </w:t>
      </w:r>
      <w:r w:rsidR="00CD1B4A">
        <w:t xml:space="preserve">bottom </w:t>
      </w:r>
      <w:r w:rsidR="005E0B28">
        <w:t>magnets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558FCEB8" wp14:editId="08FA54BF">
            <wp:extent cx="1610545" cy="166596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10545" cy="1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561C3C" w:rsidRDefault="009260A4" w:rsidP="00561C3C">
      <w:pPr>
        <w:pStyle w:val="NoSpacing"/>
      </w:pPr>
    </w:p>
    <w:sectPr w:rsidR="009260A4" w:rsidRPr="00561C3C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F50" w:rsidRDefault="00396F50" w:rsidP="00756214">
      <w:pPr>
        <w:spacing w:after="0" w:line="240" w:lineRule="auto"/>
      </w:pPr>
      <w:r>
        <w:separator/>
      </w:r>
    </w:p>
  </w:endnote>
  <w:endnote w:type="continuationSeparator" w:id="0">
    <w:p w:rsidR="00396F50" w:rsidRDefault="00396F50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404E5" w:rsidRDefault="001404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D348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D348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404E5" w:rsidRDefault="001404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F50" w:rsidRDefault="00396F50" w:rsidP="00756214">
      <w:pPr>
        <w:spacing w:after="0" w:line="240" w:lineRule="auto"/>
      </w:pPr>
      <w:r>
        <w:separator/>
      </w:r>
    </w:p>
  </w:footnote>
  <w:footnote w:type="continuationSeparator" w:id="0">
    <w:p w:rsidR="00396F50" w:rsidRDefault="00396F50" w:rsidP="0075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7D2"/>
    <w:multiLevelType w:val="hybridMultilevel"/>
    <w:tmpl w:val="46189D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A6E00"/>
    <w:multiLevelType w:val="hybridMultilevel"/>
    <w:tmpl w:val="8A6CF2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364CDA"/>
    <w:multiLevelType w:val="hybridMultilevel"/>
    <w:tmpl w:val="1B724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3E649F"/>
    <w:multiLevelType w:val="hybridMultilevel"/>
    <w:tmpl w:val="EC50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1B0F7B"/>
    <w:multiLevelType w:val="hybridMultilevel"/>
    <w:tmpl w:val="3D16F9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C50D4C"/>
    <w:multiLevelType w:val="hybridMultilevel"/>
    <w:tmpl w:val="A9B073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">
    <w:nsid w:val="7122037F"/>
    <w:multiLevelType w:val="hybridMultilevel"/>
    <w:tmpl w:val="A748E6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DA00C1"/>
    <w:multiLevelType w:val="hybridMultilevel"/>
    <w:tmpl w:val="46EC3A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8"/>
  </w:num>
  <w:num w:numId="5">
    <w:abstractNumId w:val="1"/>
  </w:num>
  <w:num w:numId="6">
    <w:abstractNumId w:val="9"/>
  </w:num>
  <w:num w:numId="7">
    <w:abstractNumId w:val="3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73C"/>
    <w:rsid w:val="000464D5"/>
    <w:rsid w:val="00086EE1"/>
    <w:rsid w:val="000877D7"/>
    <w:rsid w:val="000B23C8"/>
    <w:rsid w:val="000B7CFC"/>
    <w:rsid w:val="000E7CE1"/>
    <w:rsid w:val="000F2C50"/>
    <w:rsid w:val="0010178C"/>
    <w:rsid w:val="0012039B"/>
    <w:rsid w:val="001404E5"/>
    <w:rsid w:val="001674E4"/>
    <w:rsid w:val="00171721"/>
    <w:rsid w:val="00175A1A"/>
    <w:rsid w:val="001770BA"/>
    <w:rsid w:val="0017719A"/>
    <w:rsid w:val="00193E1A"/>
    <w:rsid w:val="001B3668"/>
    <w:rsid w:val="001B4228"/>
    <w:rsid w:val="001B7891"/>
    <w:rsid w:val="001C0472"/>
    <w:rsid w:val="001C348C"/>
    <w:rsid w:val="001C7FB1"/>
    <w:rsid w:val="001D4ADF"/>
    <w:rsid w:val="001D5D8C"/>
    <w:rsid w:val="001D75B2"/>
    <w:rsid w:val="001E54F5"/>
    <w:rsid w:val="001F6231"/>
    <w:rsid w:val="00217A38"/>
    <w:rsid w:val="00254646"/>
    <w:rsid w:val="00256956"/>
    <w:rsid w:val="00264548"/>
    <w:rsid w:val="00264843"/>
    <w:rsid w:val="00264C3D"/>
    <w:rsid w:val="002673FB"/>
    <w:rsid w:val="002819CE"/>
    <w:rsid w:val="0029261F"/>
    <w:rsid w:val="00293BF1"/>
    <w:rsid w:val="002B5B87"/>
    <w:rsid w:val="002C288B"/>
    <w:rsid w:val="002E1CD8"/>
    <w:rsid w:val="002E794E"/>
    <w:rsid w:val="002F526B"/>
    <w:rsid w:val="00302B98"/>
    <w:rsid w:val="00334087"/>
    <w:rsid w:val="00347A18"/>
    <w:rsid w:val="0037357B"/>
    <w:rsid w:val="0038076E"/>
    <w:rsid w:val="00384926"/>
    <w:rsid w:val="00395B6C"/>
    <w:rsid w:val="00396F50"/>
    <w:rsid w:val="0039761C"/>
    <w:rsid w:val="003A6FF3"/>
    <w:rsid w:val="003C2F91"/>
    <w:rsid w:val="003C3C8E"/>
    <w:rsid w:val="003D2D90"/>
    <w:rsid w:val="003D305B"/>
    <w:rsid w:val="003F261F"/>
    <w:rsid w:val="00400278"/>
    <w:rsid w:val="0040217F"/>
    <w:rsid w:val="00407E69"/>
    <w:rsid w:val="00411ED5"/>
    <w:rsid w:val="004153BB"/>
    <w:rsid w:val="00445487"/>
    <w:rsid w:val="00456C7F"/>
    <w:rsid w:val="004604F4"/>
    <w:rsid w:val="00475C46"/>
    <w:rsid w:val="004802F6"/>
    <w:rsid w:val="004D5FAF"/>
    <w:rsid w:val="004F3621"/>
    <w:rsid w:val="005069D5"/>
    <w:rsid w:val="00512297"/>
    <w:rsid w:val="00517D74"/>
    <w:rsid w:val="00535BFD"/>
    <w:rsid w:val="0054003B"/>
    <w:rsid w:val="00561C3C"/>
    <w:rsid w:val="005749DF"/>
    <w:rsid w:val="005818D6"/>
    <w:rsid w:val="0058506B"/>
    <w:rsid w:val="00585B40"/>
    <w:rsid w:val="00586C77"/>
    <w:rsid w:val="00587599"/>
    <w:rsid w:val="00590B03"/>
    <w:rsid w:val="005C118E"/>
    <w:rsid w:val="005C45F2"/>
    <w:rsid w:val="005D45CD"/>
    <w:rsid w:val="005E0B28"/>
    <w:rsid w:val="005F26AD"/>
    <w:rsid w:val="005F47E9"/>
    <w:rsid w:val="00607B79"/>
    <w:rsid w:val="00613CA2"/>
    <w:rsid w:val="00614D3A"/>
    <w:rsid w:val="006219D8"/>
    <w:rsid w:val="00624F12"/>
    <w:rsid w:val="00635753"/>
    <w:rsid w:val="0064349E"/>
    <w:rsid w:val="00651228"/>
    <w:rsid w:val="00661D06"/>
    <w:rsid w:val="00667133"/>
    <w:rsid w:val="0068171B"/>
    <w:rsid w:val="00687A41"/>
    <w:rsid w:val="00691398"/>
    <w:rsid w:val="006A0115"/>
    <w:rsid w:val="006A0F90"/>
    <w:rsid w:val="006F14BE"/>
    <w:rsid w:val="00710E9B"/>
    <w:rsid w:val="00712640"/>
    <w:rsid w:val="00712645"/>
    <w:rsid w:val="007155F4"/>
    <w:rsid w:val="007173D6"/>
    <w:rsid w:val="00721214"/>
    <w:rsid w:val="0073423C"/>
    <w:rsid w:val="007351FE"/>
    <w:rsid w:val="00756214"/>
    <w:rsid w:val="00772B48"/>
    <w:rsid w:val="007736D4"/>
    <w:rsid w:val="00797816"/>
    <w:rsid w:val="007A68F4"/>
    <w:rsid w:val="007C5FE6"/>
    <w:rsid w:val="007F1778"/>
    <w:rsid w:val="00802AA5"/>
    <w:rsid w:val="0080785E"/>
    <w:rsid w:val="00807D44"/>
    <w:rsid w:val="00811CE7"/>
    <w:rsid w:val="0085555B"/>
    <w:rsid w:val="00855C12"/>
    <w:rsid w:val="0086278C"/>
    <w:rsid w:val="008A424C"/>
    <w:rsid w:val="008C77ED"/>
    <w:rsid w:val="00910CB7"/>
    <w:rsid w:val="0091163C"/>
    <w:rsid w:val="009144C6"/>
    <w:rsid w:val="009260A4"/>
    <w:rsid w:val="00933F19"/>
    <w:rsid w:val="009465A0"/>
    <w:rsid w:val="00966BEE"/>
    <w:rsid w:val="00970DA6"/>
    <w:rsid w:val="00972070"/>
    <w:rsid w:val="0097273C"/>
    <w:rsid w:val="009764E2"/>
    <w:rsid w:val="0098161E"/>
    <w:rsid w:val="009C360F"/>
    <w:rsid w:val="00A03024"/>
    <w:rsid w:val="00A10524"/>
    <w:rsid w:val="00A116DC"/>
    <w:rsid w:val="00A17DFA"/>
    <w:rsid w:val="00A17F7D"/>
    <w:rsid w:val="00A42B1F"/>
    <w:rsid w:val="00A51796"/>
    <w:rsid w:val="00A675A3"/>
    <w:rsid w:val="00A861FF"/>
    <w:rsid w:val="00A87035"/>
    <w:rsid w:val="00A91405"/>
    <w:rsid w:val="00A9627A"/>
    <w:rsid w:val="00A96414"/>
    <w:rsid w:val="00AA6E3E"/>
    <w:rsid w:val="00AA7A53"/>
    <w:rsid w:val="00AB0BAC"/>
    <w:rsid w:val="00AB0F02"/>
    <w:rsid w:val="00AB2440"/>
    <w:rsid w:val="00AC61F2"/>
    <w:rsid w:val="00AC63A4"/>
    <w:rsid w:val="00B045CD"/>
    <w:rsid w:val="00B04C64"/>
    <w:rsid w:val="00B152F9"/>
    <w:rsid w:val="00B16440"/>
    <w:rsid w:val="00B24748"/>
    <w:rsid w:val="00B650E2"/>
    <w:rsid w:val="00B84F0E"/>
    <w:rsid w:val="00BA509A"/>
    <w:rsid w:val="00BB1FF6"/>
    <w:rsid w:val="00BC23AE"/>
    <w:rsid w:val="00BD7205"/>
    <w:rsid w:val="00C25B4F"/>
    <w:rsid w:val="00C30633"/>
    <w:rsid w:val="00C423B3"/>
    <w:rsid w:val="00C435C5"/>
    <w:rsid w:val="00C648BC"/>
    <w:rsid w:val="00C656C3"/>
    <w:rsid w:val="00C76A2B"/>
    <w:rsid w:val="00C96019"/>
    <w:rsid w:val="00CA0757"/>
    <w:rsid w:val="00CA33D1"/>
    <w:rsid w:val="00CA4070"/>
    <w:rsid w:val="00CC167B"/>
    <w:rsid w:val="00CC70F4"/>
    <w:rsid w:val="00CC75BE"/>
    <w:rsid w:val="00CD1B4A"/>
    <w:rsid w:val="00CD54F7"/>
    <w:rsid w:val="00CD56AB"/>
    <w:rsid w:val="00CE6623"/>
    <w:rsid w:val="00CE69A5"/>
    <w:rsid w:val="00D01B49"/>
    <w:rsid w:val="00D203B5"/>
    <w:rsid w:val="00D20B05"/>
    <w:rsid w:val="00D2777C"/>
    <w:rsid w:val="00D34872"/>
    <w:rsid w:val="00D46B8B"/>
    <w:rsid w:val="00D559D1"/>
    <w:rsid w:val="00D55A7C"/>
    <w:rsid w:val="00D66C95"/>
    <w:rsid w:val="00D85610"/>
    <w:rsid w:val="00D906B3"/>
    <w:rsid w:val="00DA4E25"/>
    <w:rsid w:val="00DB4F20"/>
    <w:rsid w:val="00DD01DB"/>
    <w:rsid w:val="00DD0B71"/>
    <w:rsid w:val="00DD0CDF"/>
    <w:rsid w:val="00DE32B1"/>
    <w:rsid w:val="00DE503D"/>
    <w:rsid w:val="00DF1CC3"/>
    <w:rsid w:val="00E036A3"/>
    <w:rsid w:val="00E352F5"/>
    <w:rsid w:val="00E51EAD"/>
    <w:rsid w:val="00E60A08"/>
    <w:rsid w:val="00E6253C"/>
    <w:rsid w:val="00E66659"/>
    <w:rsid w:val="00E669FB"/>
    <w:rsid w:val="00E71F7A"/>
    <w:rsid w:val="00E801B1"/>
    <w:rsid w:val="00E8443F"/>
    <w:rsid w:val="00E9050F"/>
    <w:rsid w:val="00EB18A0"/>
    <w:rsid w:val="00EC4AFF"/>
    <w:rsid w:val="00ED0791"/>
    <w:rsid w:val="00ED3488"/>
    <w:rsid w:val="00F3502A"/>
    <w:rsid w:val="00F41919"/>
    <w:rsid w:val="00F45A0B"/>
    <w:rsid w:val="00F54DF7"/>
    <w:rsid w:val="00F7722E"/>
    <w:rsid w:val="00FA0428"/>
    <w:rsid w:val="00FA37AC"/>
    <w:rsid w:val="00FA4AD0"/>
    <w:rsid w:val="00FA633C"/>
    <w:rsid w:val="00FC7A4A"/>
    <w:rsid w:val="00FD71DA"/>
    <w:rsid w:val="00FD791F"/>
    <w:rsid w:val="00FE3C54"/>
    <w:rsid w:val="00FF16F1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hyperlink" Target="https://upload.wikimedia.org/wikipedia/commons/0/0d/Op-Amp_Comparator.svg" TargetMode="External"/><Relationship Id="rId26" Type="http://schemas.openxmlformats.org/officeDocument/2006/relationships/image" Target="media/image9.wmf"/><Relationship Id="rId39" Type="http://schemas.openxmlformats.org/officeDocument/2006/relationships/image" Target="media/image15.wmf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8.bin"/><Relationship Id="rId42" Type="http://schemas.openxmlformats.org/officeDocument/2006/relationships/image" Target="media/image17.png"/><Relationship Id="rId47" Type="http://schemas.openxmlformats.org/officeDocument/2006/relationships/oleObject" Target="embeddings/oleObject11.bin"/><Relationship Id="rId50" Type="http://schemas.openxmlformats.org/officeDocument/2006/relationships/hyperlink" Target="http://eecs.mines.edu/Courses/eggn482/lectures/26-OutputCompare.pdf" TargetMode="External"/><Relationship Id="rId55" Type="http://schemas.openxmlformats.org/officeDocument/2006/relationships/image" Target="media/image25.gif"/><Relationship Id="rId63" Type="http://schemas.openxmlformats.org/officeDocument/2006/relationships/hyperlink" Target="http://hyperphysics.phy-astr.gsu.edu/hbase/magnetic/imgmag/dcmfor.gif" TargetMode="External"/><Relationship Id="rId68" Type="http://schemas.openxmlformats.org/officeDocument/2006/relationships/image" Target="media/image33.png"/><Relationship Id="rId76" Type="http://schemas.openxmlformats.org/officeDocument/2006/relationships/oleObject" Target="embeddings/oleObject15.bin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5.gi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oleObject" Target="embeddings/oleObject7.bin"/><Relationship Id="rId11" Type="http://schemas.openxmlformats.org/officeDocument/2006/relationships/image" Target="media/image1.wmf"/><Relationship Id="rId24" Type="http://schemas.openxmlformats.org/officeDocument/2006/relationships/image" Target="media/image8.wmf"/><Relationship Id="rId32" Type="http://schemas.openxmlformats.org/officeDocument/2006/relationships/image" Target="media/image11.gif"/><Relationship Id="rId37" Type="http://schemas.openxmlformats.org/officeDocument/2006/relationships/hyperlink" Target="https://upload.wikimedia.org/wikipedia/commons/4/41/Op-Amp_Inverting_Amplifier.svg" TargetMode="External"/><Relationship Id="rId40" Type="http://schemas.openxmlformats.org/officeDocument/2006/relationships/oleObject" Target="embeddings/oleObject10.bin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image" Target="media/image27.gif"/><Relationship Id="rId66" Type="http://schemas.openxmlformats.org/officeDocument/2006/relationships/image" Target="media/image31.gif"/><Relationship Id="rId74" Type="http://schemas.openxmlformats.org/officeDocument/2006/relationships/hyperlink" Target="http://en.nanotec.com/support/tutorials/stepper-motor-and-bldc-motors-animation/" TargetMode="External"/><Relationship Id="rId79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29.wmf"/><Relationship Id="rId82" Type="http://schemas.openxmlformats.org/officeDocument/2006/relationships/header" Target="header3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://www.dessci.com/en/products/mathtype/" TargetMode="External"/><Relationship Id="rId14" Type="http://schemas.openxmlformats.org/officeDocument/2006/relationships/oleObject" Target="embeddings/oleObject2.bin"/><Relationship Id="rId22" Type="http://schemas.openxmlformats.org/officeDocument/2006/relationships/image" Target="media/image7.wmf"/><Relationship Id="rId27" Type="http://schemas.openxmlformats.org/officeDocument/2006/relationships/oleObject" Target="embeddings/oleObject6.bin"/><Relationship Id="rId30" Type="http://schemas.openxmlformats.org/officeDocument/2006/relationships/hyperlink" Target="https://en.wikibooks.org/wiki/Electronics/Electronics_Formulas/Op_Amp_Configurations" TargetMode="External"/><Relationship Id="rId35" Type="http://schemas.openxmlformats.org/officeDocument/2006/relationships/image" Target="media/image13.wmf"/><Relationship Id="rId43" Type="http://schemas.openxmlformats.org/officeDocument/2006/relationships/hyperlink" Target="http://www.bristolwatch.com/PIC18F2550/pwm.png" TargetMode="External"/><Relationship Id="rId48" Type="http://schemas.openxmlformats.org/officeDocument/2006/relationships/image" Target="media/image21.wmf"/><Relationship Id="rId56" Type="http://schemas.openxmlformats.org/officeDocument/2006/relationships/image" Target="media/image26.png"/><Relationship Id="rId64" Type="http://schemas.openxmlformats.org/officeDocument/2006/relationships/image" Target="media/image30.gif"/><Relationship Id="rId69" Type="http://schemas.openxmlformats.org/officeDocument/2006/relationships/image" Target="media/image34.wmf"/><Relationship Id="rId77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hyperlink" Target="https://www.youtube.com/watch?v=dmk6zIkj7WM" TargetMode="External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hyperlink" Target="https://www.youtube.com/watch?v=7FYHt5XviKc" TargetMode="External"/><Relationship Id="rId25" Type="http://schemas.openxmlformats.org/officeDocument/2006/relationships/oleObject" Target="embeddings/oleObject5.bin"/><Relationship Id="rId33" Type="http://schemas.openxmlformats.org/officeDocument/2006/relationships/image" Target="media/image12.wmf"/><Relationship Id="rId38" Type="http://schemas.openxmlformats.org/officeDocument/2006/relationships/image" Target="media/image14.png"/><Relationship Id="rId46" Type="http://schemas.openxmlformats.org/officeDocument/2006/relationships/image" Target="media/image20.wmf"/><Relationship Id="rId59" Type="http://schemas.openxmlformats.org/officeDocument/2006/relationships/hyperlink" Target="http://www.circuitstoday.com/wp-content/uploads/2009/10/Frequency-Response-Twin-t-active-notch-filter.jpg" TargetMode="External"/><Relationship Id="rId67" Type="http://schemas.openxmlformats.org/officeDocument/2006/relationships/image" Target="media/image32.png"/><Relationship Id="rId20" Type="http://schemas.openxmlformats.org/officeDocument/2006/relationships/image" Target="media/image6.wmf"/><Relationship Id="rId41" Type="http://schemas.openxmlformats.org/officeDocument/2006/relationships/image" Target="media/image16.png"/><Relationship Id="rId54" Type="http://schemas.openxmlformats.org/officeDocument/2006/relationships/hyperlink" Target="http://www.radio-electronics.com/info/rf-technology-design/rf-filters/filter-high-pass-design-01.gif" TargetMode="External"/><Relationship Id="rId62" Type="http://schemas.openxmlformats.org/officeDocument/2006/relationships/oleObject" Target="embeddings/oleObject13.bin"/><Relationship Id="rId70" Type="http://schemas.openxmlformats.org/officeDocument/2006/relationships/oleObject" Target="embeddings/oleObject14.bin"/><Relationship Id="rId75" Type="http://schemas.openxmlformats.org/officeDocument/2006/relationships/image" Target="media/image37.wmf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4.bin"/><Relationship Id="rId28" Type="http://schemas.openxmlformats.org/officeDocument/2006/relationships/image" Target="media/image10.wmf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2.bin"/><Relationship Id="rId57" Type="http://schemas.openxmlformats.org/officeDocument/2006/relationships/hyperlink" Target="http://www.rane.com/n170fig1.gif" TargetMode="External"/><Relationship Id="rId10" Type="http://schemas.openxmlformats.org/officeDocument/2006/relationships/hyperlink" Target="http://math.exeter.edu/rparris/winplot.html" TargetMode="External"/><Relationship Id="rId31" Type="http://schemas.openxmlformats.org/officeDocument/2006/relationships/hyperlink" Target="http://www.electronics-radio.com/articles/analogue_circuits/operational-amplifier-op-amp/op-amp_basic_non_inv.gif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60" Type="http://schemas.openxmlformats.org/officeDocument/2006/relationships/image" Target="media/image28.jpeg"/><Relationship Id="rId65" Type="http://schemas.openxmlformats.org/officeDocument/2006/relationships/hyperlink" Target="http://hyperphysics.phy-astr.gsu.edu/hbase/magnetic/imgmag/comtat.gif" TargetMode="External"/><Relationship Id="rId73" Type="http://schemas.openxmlformats.org/officeDocument/2006/relationships/image" Target="media/image36.pn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BF110E-4F47-4077-9829-C221C874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6261</TotalTime>
  <Pages>10</Pages>
  <Words>1103</Words>
  <Characters>5814</Characters>
  <Application>Microsoft Office Word</Application>
  <DocSecurity>0</DocSecurity>
  <Lines>264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Ahmed</dc:creator>
  <cp:keywords/>
  <dc:description/>
  <cp:lastModifiedBy>Kemal Ahmed</cp:lastModifiedBy>
  <cp:revision>117</cp:revision>
  <dcterms:created xsi:type="dcterms:W3CDTF">2014-09-10T04:34:00Z</dcterms:created>
  <dcterms:modified xsi:type="dcterms:W3CDTF">2014-12-09T16:24:00Z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