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w:t>
      </w:r>
      <w:proofErr w:type="spellStart"/>
      <w:r>
        <w:t>i</w:t>
      </w:r>
      <w:proofErr w:type="spellEnd"/>
      <w:r>
        <w:t>-variables</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AB057A"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803280" w:history="1">
            <w:r w:rsidR="00AB057A" w:rsidRPr="006C64BD">
              <w:rPr>
                <w:rStyle w:val="Hyperlink"/>
                <w:noProof/>
              </w:rPr>
              <w:t>Systems</w:t>
            </w:r>
            <w:r w:rsidR="00AB057A">
              <w:rPr>
                <w:noProof/>
                <w:webHidden/>
              </w:rPr>
              <w:tab/>
            </w:r>
            <w:r w:rsidR="00AB057A">
              <w:rPr>
                <w:noProof/>
                <w:webHidden/>
              </w:rPr>
              <w:fldChar w:fldCharType="begin"/>
            </w:r>
            <w:r w:rsidR="00AB057A">
              <w:rPr>
                <w:noProof/>
                <w:webHidden/>
              </w:rPr>
              <w:instrText xml:space="preserve"> PAGEREF _Toc379803280 \h </w:instrText>
            </w:r>
            <w:r w:rsidR="00AB057A">
              <w:rPr>
                <w:noProof/>
                <w:webHidden/>
              </w:rPr>
            </w:r>
            <w:r w:rsidR="00AB057A">
              <w:rPr>
                <w:noProof/>
                <w:webHidden/>
              </w:rPr>
              <w:fldChar w:fldCharType="separate"/>
            </w:r>
            <w:r w:rsidR="00AB057A">
              <w:rPr>
                <w:noProof/>
                <w:webHidden/>
              </w:rPr>
              <w:t>2</w:t>
            </w:r>
            <w:r w:rsidR="00AB057A">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81" w:history="1">
            <w:r w:rsidRPr="006C64BD">
              <w:rPr>
                <w:rStyle w:val="Hyperlink"/>
                <w:noProof/>
              </w:rPr>
              <w:t>Deltas</w:t>
            </w:r>
            <w:r>
              <w:rPr>
                <w:noProof/>
                <w:webHidden/>
              </w:rPr>
              <w:tab/>
            </w:r>
            <w:r>
              <w:rPr>
                <w:noProof/>
                <w:webHidden/>
              </w:rPr>
              <w:fldChar w:fldCharType="begin"/>
            </w:r>
            <w:r>
              <w:rPr>
                <w:noProof/>
                <w:webHidden/>
              </w:rPr>
              <w:instrText xml:space="preserve"> PAGEREF _Toc379803281 \h </w:instrText>
            </w:r>
            <w:r>
              <w:rPr>
                <w:noProof/>
                <w:webHidden/>
              </w:rPr>
            </w:r>
            <w:r>
              <w:rPr>
                <w:noProof/>
                <w:webHidden/>
              </w:rPr>
              <w:fldChar w:fldCharType="separate"/>
            </w:r>
            <w:r>
              <w:rPr>
                <w:noProof/>
                <w:webHidden/>
              </w:rPr>
              <w:t>2</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82" w:history="1">
            <w:r w:rsidRPr="006C64BD">
              <w:rPr>
                <w:rStyle w:val="Hyperlink"/>
                <w:noProof/>
              </w:rPr>
              <w:t>Discrete Systems</w:t>
            </w:r>
            <w:r>
              <w:rPr>
                <w:noProof/>
                <w:webHidden/>
              </w:rPr>
              <w:tab/>
            </w:r>
            <w:r>
              <w:rPr>
                <w:noProof/>
                <w:webHidden/>
              </w:rPr>
              <w:fldChar w:fldCharType="begin"/>
            </w:r>
            <w:r>
              <w:rPr>
                <w:noProof/>
                <w:webHidden/>
              </w:rPr>
              <w:instrText xml:space="preserve"> PAGEREF _Toc379803282 \h </w:instrText>
            </w:r>
            <w:r>
              <w:rPr>
                <w:noProof/>
                <w:webHidden/>
              </w:rPr>
            </w:r>
            <w:r>
              <w:rPr>
                <w:noProof/>
                <w:webHidden/>
              </w:rPr>
              <w:fldChar w:fldCharType="separate"/>
            </w:r>
            <w:r>
              <w:rPr>
                <w:noProof/>
                <w:webHidden/>
              </w:rPr>
              <w:t>3</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83" w:history="1">
            <w:r w:rsidRPr="006C64BD">
              <w:rPr>
                <w:rStyle w:val="Hyperlink"/>
                <w:noProof/>
              </w:rPr>
              <w:t>Continuous System</w:t>
            </w:r>
            <w:r>
              <w:rPr>
                <w:noProof/>
                <w:webHidden/>
              </w:rPr>
              <w:tab/>
            </w:r>
            <w:r>
              <w:rPr>
                <w:noProof/>
                <w:webHidden/>
              </w:rPr>
              <w:fldChar w:fldCharType="begin"/>
            </w:r>
            <w:r>
              <w:rPr>
                <w:noProof/>
                <w:webHidden/>
              </w:rPr>
              <w:instrText xml:space="preserve"> PAGEREF _Toc379803283 \h </w:instrText>
            </w:r>
            <w:r>
              <w:rPr>
                <w:noProof/>
                <w:webHidden/>
              </w:rPr>
            </w:r>
            <w:r>
              <w:rPr>
                <w:noProof/>
                <w:webHidden/>
              </w:rPr>
              <w:fldChar w:fldCharType="separate"/>
            </w:r>
            <w:r>
              <w:rPr>
                <w:noProof/>
                <w:webHidden/>
              </w:rPr>
              <w:t>3</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284" w:history="1">
            <w:r w:rsidRPr="006C64BD">
              <w:rPr>
                <w:rStyle w:val="Hyperlink"/>
                <w:noProof/>
              </w:rPr>
              <w:t>Difference equation</w:t>
            </w:r>
            <w:r>
              <w:rPr>
                <w:noProof/>
                <w:webHidden/>
              </w:rPr>
              <w:tab/>
            </w:r>
            <w:r>
              <w:rPr>
                <w:noProof/>
                <w:webHidden/>
              </w:rPr>
              <w:fldChar w:fldCharType="begin"/>
            </w:r>
            <w:r>
              <w:rPr>
                <w:noProof/>
                <w:webHidden/>
              </w:rPr>
              <w:instrText xml:space="preserve"> PAGEREF _Toc379803284 \h </w:instrText>
            </w:r>
            <w:r>
              <w:rPr>
                <w:noProof/>
                <w:webHidden/>
              </w:rPr>
            </w:r>
            <w:r>
              <w:rPr>
                <w:noProof/>
                <w:webHidden/>
              </w:rPr>
              <w:fldChar w:fldCharType="separate"/>
            </w:r>
            <w:r>
              <w:rPr>
                <w:noProof/>
                <w:webHidden/>
              </w:rPr>
              <w:t>3</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85" w:history="1">
            <w:r w:rsidRPr="006C64BD">
              <w:rPr>
                <w:rStyle w:val="Hyperlink"/>
                <w:noProof/>
              </w:rPr>
              <w:t>Definition</w:t>
            </w:r>
            <w:r>
              <w:rPr>
                <w:noProof/>
                <w:webHidden/>
              </w:rPr>
              <w:tab/>
            </w:r>
            <w:r>
              <w:rPr>
                <w:noProof/>
                <w:webHidden/>
              </w:rPr>
              <w:fldChar w:fldCharType="begin"/>
            </w:r>
            <w:r>
              <w:rPr>
                <w:noProof/>
                <w:webHidden/>
              </w:rPr>
              <w:instrText xml:space="preserve"> PAGEREF _Toc379803285 \h </w:instrText>
            </w:r>
            <w:r>
              <w:rPr>
                <w:noProof/>
                <w:webHidden/>
              </w:rPr>
            </w:r>
            <w:r>
              <w:rPr>
                <w:noProof/>
                <w:webHidden/>
              </w:rPr>
              <w:fldChar w:fldCharType="separate"/>
            </w:r>
            <w:r>
              <w:rPr>
                <w:noProof/>
                <w:webHidden/>
              </w:rPr>
              <w:t>3</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286" w:history="1">
            <w:r w:rsidRPr="006C64BD">
              <w:rPr>
                <w:rStyle w:val="Hyperlink"/>
                <w:noProof/>
              </w:rPr>
              <w:t>State Space Equations</w:t>
            </w:r>
            <w:r>
              <w:rPr>
                <w:noProof/>
                <w:webHidden/>
              </w:rPr>
              <w:tab/>
            </w:r>
            <w:r>
              <w:rPr>
                <w:noProof/>
                <w:webHidden/>
              </w:rPr>
              <w:fldChar w:fldCharType="begin"/>
            </w:r>
            <w:r>
              <w:rPr>
                <w:noProof/>
                <w:webHidden/>
              </w:rPr>
              <w:instrText xml:space="preserve"> PAGEREF _Toc379803286 \h </w:instrText>
            </w:r>
            <w:r>
              <w:rPr>
                <w:noProof/>
                <w:webHidden/>
              </w:rPr>
            </w:r>
            <w:r>
              <w:rPr>
                <w:noProof/>
                <w:webHidden/>
              </w:rPr>
              <w:fldChar w:fldCharType="separate"/>
            </w:r>
            <w:r>
              <w:rPr>
                <w:noProof/>
                <w:webHidden/>
              </w:rPr>
              <w:t>4</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87" w:history="1">
            <w:r w:rsidRPr="006C64BD">
              <w:rPr>
                <w:rStyle w:val="Hyperlink"/>
                <w:noProof/>
              </w:rPr>
              <w:t>ABCD</w:t>
            </w:r>
            <w:r>
              <w:rPr>
                <w:noProof/>
                <w:webHidden/>
              </w:rPr>
              <w:tab/>
            </w:r>
            <w:r>
              <w:rPr>
                <w:noProof/>
                <w:webHidden/>
              </w:rPr>
              <w:fldChar w:fldCharType="begin"/>
            </w:r>
            <w:r>
              <w:rPr>
                <w:noProof/>
                <w:webHidden/>
              </w:rPr>
              <w:instrText xml:space="preserve"> PAGEREF _Toc379803287 \h </w:instrText>
            </w:r>
            <w:r>
              <w:rPr>
                <w:noProof/>
                <w:webHidden/>
              </w:rPr>
            </w:r>
            <w:r>
              <w:rPr>
                <w:noProof/>
                <w:webHidden/>
              </w:rPr>
              <w:fldChar w:fldCharType="separate"/>
            </w:r>
            <w:r>
              <w:rPr>
                <w:noProof/>
                <w:webHidden/>
              </w:rPr>
              <w:t>4</w:t>
            </w:r>
            <w:r>
              <w:rPr>
                <w:noProof/>
                <w:webHidden/>
              </w:rPr>
              <w:fldChar w:fldCharType="end"/>
            </w:r>
          </w:hyperlink>
        </w:p>
        <w:p w:rsidR="00AB057A" w:rsidRDefault="00AB057A">
          <w:pPr>
            <w:pStyle w:val="TOC3"/>
            <w:tabs>
              <w:tab w:val="right" w:leader="dot" w:pos="9350"/>
            </w:tabs>
            <w:rPr>
              <w:rFonts w:asciiTheme="minorHAnsi" w:eastAsiaTheme="minorEastAsia" w:hAnsiTheme="minorHAnsi"/>
              <w:noProof/>
              <w:sz w:val="22"/>
              <w:lang w:eastAsia="en-CA"/>
            </w:rPr>
          </w:pPr>
          <w:hyperlink w:anchor="_Toc379803288" w:history="1">
            <w:r w:rsidRPr="006C64BD">
              <w:rPr>
                <w:rStyle w:val="Hyperlink"/>
                <w:noProof/>
              </w:rPr>
              <w:t>e.g.)</w:t>
            </w:r>
            <w:r>
              <w:rPr>
                <w:noProof/>
                <w:webHidden/>
              </w:rPr>
              <w:tab/>
            </w:r>
            <w:r>
              <w:rPr>
                <w:noProof/>
                <w:webHidden/>
              </w:rPr>
              <w:fldChar w:fldCharType="begin"/>
            </w:r>
            <w:r>
              <w:rPr>
                <w:noProof/>
                <w:webHidden/>
              </w:rPr>
              <w:instrText xml:space="preserve"> PAGEREF _Toc379803288 \h </w:instrText>
            </w:r>
            <w:r>
              <w:rPr>
                <w:noProof/>
                <w:webHidden/>
              </w:rPr>
            </w:r>
            <w:r>
              <w:rPr>
                <w:noProof/>
                <w:webHidden/>
              </w:rPr>
              <w:fldChar w:fldCharType="separate"/>
            </w:r>
            <w:r>
              <w:rPr>
                <w:noProof/>
                <w:webHidden/>
              </w:rPr>
              <w:t>4</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89" w:history="1">
            <w:r w:rsidRPr="006C64BD">
              <w:rPr>
                <w:rStyle w:val="Hyperlink"/>
                <w:noProof/>
              </w:rPr>
              <w:t>Converting to Difference Equation</w:t>
            </w:r>
            <w:r>
              <w:rPr>
                <w:noProof/>
                <w:webHidden/>
              </w:rPr>
              <w:tab/>
            </w:r>
            <w:r>
              <w:rPr>
                <w:noProof/>
                <w:webHidden/>
              </w:rPr>
              <w:fldChar w:fldCharType="begin"/>
            </w:r>
            <w:r>
              <w:rPr>
                <w:noProof/>
                <w:webHidden/>
              </w:rPr>
              <w:instrText xml:space="preserve"> PAGEREF _Toc379803289 \h </w:instrText>
            </w:r>
            <w:r>
              <w:rPr>
                <w:noProof/>
                <w:webHidden/>
              </w:rPr>
            </w:r>
            <w:r>
              <w:rPr>
                <w:noProof/>
                <w:webHidden/>
              </w:rPr>
              <w:fldChar w:fldCharType="separate"/>
            </w:r>
            <w:r>
              <w:rPr>
                <w:noProof/>
                <w:webHidden/>
              </w:rPr>
              <w:t>5</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90" w:history="1">
            <w:r w:rsidRPr="006C64BD">
              <w:rPr>
                <w:rStyle w:val="Hyperlink"/>
                <w:noProof/>
              </w:rPr>
              <w:t>Compound Interest</w:t>
            </w:r>
            <w:r>
              <w:rPr>
                <w:noProof/>
                <w:webHidden/>
              </w:rPr>
              <w:tab/>
            </w:r>
            <w:r>
              <w:rPr>
                <w:noProof/>
                <w:webHidden/>
              </w:rPr>
              <w:fldChar w:fldCharType="begin"/>
            </w:r>
            <w:r>
              <w:rPr>
                <w:noProof/>
                <w:webHidden/>
              </w:rPr>
              <w:instrText xml:space="preserve"> PAGEREF _Toc379803290 \h </w:instrText>
            </w:r>
            <w:r>
              <w:rPr>
                <w:noProof/>
                <w:webHidden/>
              </w:rPr>
            </w:r>
            <w:r>
              <w:rPr>
                <w:noProof/>
                <w:webHidden/>
              </w:rPr>
              <w:fldChar w:fldCharType="separate"/>
            </w:r>
            <w:r>
              <w:rPr>
                <w:noProof/>
                <w:webHidden/>
              </w:rPr>
              <w:t>6</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291" w:history="1">
            <w:r w:rsidRPr="006C64BD">
              <w:rPr>
                <w:rStyle w:val="Hyperlink"/>
                <w:noProof/>
              </w:rPr>
              <w:t>Impulse Response</w:t>
            </w:r>
            <w:r>
              <w:rPr>
                <w:noProof/>
                <w:webHidden/>
              </w:rPr>
              <w:tab/>
            </w:r>
            <w:r>
              <w:rPr>
                <w:noProof/>
                <w:webHidden/>
              </w:rPr>
              <w:fldChar w:fldCharType="begin"/>
            </w:r>
            <w:r>
              <w:rPr>
                <w:noProof/>
                <w:webHidden/>
              </w:rPr>
              <w:instrText xml:space="preserve"> PAGEREF _Toc379803291 \h </w:instrText>
            </w:r>
            <w:r>
              <w:rPr>
                <w:noProof/>
                <w:webHidden/>
              </w:rPr>
            </w:r>
            <w:r>
              <w:rPr>
                <w:noProof/>
                <w:webHidden/>
              </w:rPr>
              <w:fldChar w:fldCharType="separate"/>
            </w:r>
            <w:r>
              <w:rPr>
                <w:noProof/>
                <w:webHidden/>
              </w:rPr>
              <w:t>6</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92" w:history="1">
            <w:r w:rsidRPr="006C64BD">
              <w:rPr>
                <w:rStyle w:val="Hyperlink"/>
                <w:noProof/>
              </w:rPr>
              <w:t>FIR</w:t>
            </w:r>
            <w:r>
              <w:rPr>
                <w:noProof/>
                <w:webHidden/>
              </w:rPr>
              <w:tab/>
            </w:r>
            <w:r>
              <w:rPr>
                <w:noProof/>
                <w:webHidden/>
              </w:rPr>
              <w:fldChar w:fldCharType="begin"/>
            </w:r>
            <w:r>
              <w:rPr>
                <w:noProof/>
                <w:webHidden/>
              </w:rPr>
              <w:instrText xml:space="preserve"> PAGEREF _Toc379803292 \h </w:instrText>
            </w:r>
            <w:r>
              <w:rPr>
                <w:noProof/>
                <w:webHidden/>
              </w:rPr>
            </w:r>
            <w:r>
              <w:rPr>
                <w:noProof/>
                <w:webHidden/>
              </w:rPr>
              <w:fldChar w:fldCharType="separate"/>
            </w:r>
            <w:r>
              <w:rPr>
                <w:noProof/>
                <w:webHidden/>
              </w:rPr>
              <w:t>6</w:t>
            </w:r>
            <w:r>
              <w:rPr>
                <w:noProof/>
                <w:webHidden/>
              </w:rPr>
              <w:fldChar w:fldCharType="end"/>
            </w:r>
          </w:hyperlink>
        </w:p>
        <w:p w:rsidR="00AB057A" w:rsidRDefault="00AB057A">
          <w:pPr>
            <w:pStyle w:val="TOC3"/>
            <w:tabs>
              <w:tab w:val="right" w:leader="dot" w:pos="9350"/>
            </w:tabs>
            <w:rPr>
              <w:rFonts w:asciiTheme="minorHAnsi" w:eastAsiaTheme="minorEastAsia" w:hAnsiTheme="minorHAnsi"/>
              <w:noProof/>
              <w:sz w:val="22"/>
              <w:lang w:eastAsia="en-CA"/>
            </w:rPr>
          </w:pPr>
          <w:hyperlink w:anchor="_Toc379803293" w:history="1">
            <w:r w:rsidRPr="006C64BD">
              <w:rPr>
                <w:rStyle w:val="Hyperlink"/>
                <w:noProof/>
              </w:rPr>
              <w:t>e.g.) State Space Table</w:t>
            </w:r>
            <w:r>
              <w:rPr>
                <w:noProof/>
                <w:webHidden/>
              </w:rPr>
              <w:tab/>
            </w:r>
            <w:r>
              <w:rPr>
                <w:noProof/>
                <w:webHidden/>
              </w:rPr>
              <w:fldChar w:fldCharType="begin"/>
            </w:r>
            <w:r>
              <w:rPr>
                <w:noProof/>
                <w:webHidden/>
              </w:rPr>
              <w:instrText xml:space="preserve"> PAGEREF _Toc379803293 \h </w:instrText>
            </w:r>
            <w:r>
              <w:rPr>
                <w:noProof/>
                <w:webHidden/>
              </w:rPr>
            </w:r>
            <w:r>
              <w:rPr>
                <w:noProof/>
                <w:webHidden/>
              </w:rPr>
              <w:fldChar w:fldCharType="separate"/>
            </w:r>
            <w:r>
              <w:rPr>
                <w:noProof/>
                <w:webHidden/>
              </w:rPr>
              <w:t>6</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94" w:history="1">
            <w:r w:rsidRPr="006C64BD">
              <w:rPr>
                <w:rStyle w:val="Hyperlink"/>
                <w:noProof/>
              </w:rPr>
              <w:t>IIR</w:t>
            </w:r>
            <w:r>
              <w:rPr>
                <w:noProof/>
                <w:webHidden/>
              </w:rPr>
              <w:tab/>
            </w:r>
            <w:r>
              <w:rPr>
                <w:noProof/>
                <w:webHidden/>
              </w:rPr>
              <w:fldChar w:fldCharType="begin"/>
            </w:r>
            <w:r>
              <w:rPr>
                <w:noProof/>
                <w:webHidden/>
              </w:rPr>
              <w:instrText xml:space="preserve"> PAGEREF _Toc379803294 \h </w:instrText>
            </w:r>
            <w:r>
              <w:rPr>
                <w:noProof/>
                <w:webHidden/>
              </w:rPr>
            </w:r>
            <w:r>
              <w:rPr>
                <w:noProof/>
                <w:webHidden/>
              </w:rPr>
              <w:fldChar w:fldCharType="separate"/>
            </w:r>
            <w:r>
              <w:rPr>
                <w:noProof/>
                <w:webHidden/>
              </w:rPr>
              <w:t>7</w:t>
            </w:r>
            <w:r>
              <w:rPr>
                <w:noProof/>
                <w:webHidden/>
              </w:rPr>
              <w:fldChar w:fldCharType="end"/>
            </w:r>
          </w:hyperlink>
        </w:p>
        <w:p w:rsidR="00AB057A" w:rsidRDefault="00AB057A">
          <w:pPr>
            <w:pStyle w:val="TOC3"/>
            <w:tabs>
              <w:tab w:val="right" w:leader="dot" w:pos="9350"/>
            </w:tabs>
            <w:rPr>
              <w:rFonts w:asciiTheme="minorHAnsi" w:eastAsiaTheme="minorEastAsia" w:hAnsiTheme="minorHAnsi"/>
              <w:noProof/>
              <w:sz w:val="22"/>
              <w:lang w:eastAsia="en-CA"/>
            </w:rPr>
          </w:pPr>
          <w:hyperlink w:anchor="_Toc379803295" w:history="1">
            <w:r w:rsidRPr="006C64BD">
              <w:rPr>
                <w:rStyle w:val="Hyperlink"/>
                <w:noProof/>
              </w:rPr>
              <w:t>e.g.)</w:t>
            </w:r>
            <w:r>
              <w:rPr>
                <w:noProof/>
                <w:webHidden/>
              </w:rPr>
              <w:tab/>
            </w:r>
            <w:r>
              <w:rPr>
                <w:noProof/>
                <w:webHidden/>
              </w:rPr>
              <w:fldChar w:fldCharType="begin"/>
            </w:r>
            <w:r>
              <w:rPr>
                <w:noProof/>
                <w:webHidden/>
              </w:rPr>
              <w:instrText xml:space="preserve"> PAGEREF _Toc379803295 \h </w:instrText>
            </w:r>
            <w:r>
              <w:rPr>
                <w:noProof/>
                <w:webHidden/>
              </w:rPr>
            </w:r>
            <w:r>
              <w:rPr>
                <w:noProof/>
                <w:webHidden/>
              </w:rPr>
              <w:fldChar w:fldCharType="separate"/>
            </w:r>
            <w:r>
              <w:rPr>
                <w:noProof/>
                <w:webHidden/>
              </w:rPr>
              <w:t>7</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96" w:history="1">
            <w:r w:rsidRPr="006C64BD">
              <w:rPr>
                <w:rStyle w:val="Hyperlink"/>
                <w:noProof/>
              </w:rPr>
              <w:t>Impulse Response</w:t>
            </w:r>
            <w:r>
              <w:rPr>
                <w:noProof/>
                <w:webHidden/>
              </w:rPr>
              <w:tab/>
            </w:r>
            <w:r>
              <w:rPr>
                <w:noProof/>
                <w:webHidden/>
              </w:rPr>
              <w:fldChar w:fldCharType="begin"/>
            </w:r>
            <w:r>
              <w:rPr>
                <w:noProof/>
                <w:webHidden/>
              </w:rPr>
              <w:instrText xml:space="preserve"> PAGEREF _Toc379803296 \h </w:instrText>
            </w:r>
            <w:r>
              <w:rPr>
                <w:noProof/>
                <w:webHidden/>
              </w:rPr>
            </w:r>
            <w:r>
              <w:rPr>
                <w:noProof/>
                <w:webHidden/>
              </w:rPr>
              <w:fldChar w:fldCharType="separate"/>
            </w:r>
            <w:r>
              <w:rPr>
                <w:noProof/>
                <w:webHidden/>
              </w:rPr>
              <w:t>7</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297" w:history="1">
            <w:r w:rsidRPr="006C64BD">
              <w:rPr>
                <w:rStyle w:val="Hyperlink"/>
                <w:noProof/>
              </w:rPr>
              <w:t>Convolution Sum</w:t>
            </w:r>
            <w:r>
              <w:rPr>
                <w:noProof/>
                <w:webHidden/>
              </w:rPr>
              <w:tab/>
            </w:r>
            <w:r>
              <w:rPr>
                <w:noProof/>
                <w:webHidden/>
              </w:rPr>
              <w:fldChar w:fldCharType="begin"/>
            </w:r>
            <w:r>
              <w:rPr>
                <w:noProof/>
                <w:webHidden/>
              </w:rPr>
              <w:instrText xml:space="preserve"> PAGEREF _Toc379803297 \h </w:instrText>
            </w:r>
            <w:r>
              <w:rPr>
                <w:noProof/>
                <w:webHidden/>
              </w:rPr>
            </w:r>
            <w:r>
              <w:rPr>
                <w:noProof/>
                <w:webHidden/>
              </w:rPr>
              <w:fldChar w:fldCharType="separate"/>
            </w:r>
            <w:r>
              <w:rPr>
                <w:noProof/>
                <w:webHidden/>
              </w:rPr>
              <w:t>7</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298" w:history="1">
            <w:r w:rsidRPr="006C64BD">
              <w:rPr>
                <w:rStyle w:val="Hyperlink"/>
                <w:noProof/>
              </w:rPr>
              <w:t>Impulse response to difference equation</w:t>
            </w:r>
            <w:r>
              <w:rPr>
                <w:noProof/>
                <w:webHidden/>
              </w:rPr>
              <w:tab/>
            </w:r>
            <w:r>
              <w:rPr>
                <w:noProof/>
                <w:webHidden/>
              </w:rPr>
              <w:fldChar w:fldCharType="begin"/>
            </w:r>
            <w:r>
              <w:rPr>
                <w:noProof/>
                <w:webHidden/>
              </w:rPr>
              <w:instrText xml:space="preserve"> PAGEREF _Toc379803298 \h </w:instrText>
            </w:r>
            <w:r>
              <w:rPr>
                <w:noProof/>
                <w:webHidden/>
              </w:rPr>
            </w:r>
            <w:r>
              <w:rPr>
                <w:noProof/>
                <w:webHidden/>
              </w:rPr>
              <w:fldChar w:fldCharType="separate"/>
            </w:r>
            <w:r>
              <w:rPr>
                <w:noProof/>
                <w:webHidden/>
              </w:rPr>
              <w:t>7</w:t>
            </w:r>
            <w:r>
              <w:rPr>
                <w:noProof/>
                <w:webHidden/>
              </w:rPr>
              <w:fldChar w:fldCharType="end"/>
            </w:r>
          </w:hyperlink>
        </w:p>
        <w:p w:rsidR="00AB057A" w:rsidRDefault="00AB057A">
          <w:pPr>
            <w:pStyle w:val="TOC3"/>
            <w:tabs>
              <w:tab w:val="right" w:leader="dot" w:pos="9350"/>
            </w:tabs>
            <w:rPr>
              <w:rFonts w:asciiTheme="minorHAnsi" w:eastAsiaTheme="minorEastAsia" w:hAnsiTheme="minorHAnsi"/>
              <w:noProof/>
              <w:sz w:val="22"/>
              <w:lang w:eastAsia="en-CA"/>
            </w:rPr>
          </w:pPr>
          <w:hyperlink w:anchor="_Toc379803299" w:history="1">
            <w:r w:rsidRPr="006C64BD">
              <w:rPr>
                <w:rStyle w:val="Hyperlink"/>
                <w:noProof/>
              </w:rPr>
              <w:t>e.g.)</w:t>
            </w:r>
            <w:r>
              <w:rPr>
                <w:noProof/>
                <w:webHidden/>
              </w:rPr>
              <w:tab/>
            </w:r>
            <w:r>
              <w:rPr>
                <w:noProof/>
                <w:webHidden/>
              </w:rPr>
              <w:fldChar w:fldCharType="begin"/>
            </w:r>
            <w:r>
              <w:rPr>
                <w:noProof/>
                <w:webHidden/>
              </w:rPr>
              <w:instrText xml:space="preserve"> PAGEREF _Toc379803299 \h </w:instrText>
            </w:r>
            <w:r>
              <w:rPr>
                <w:noProof/>
                <w:webHidden/>
              </w:rPr>
            </w:r>
            <w:r>
              <w:rPr>
                <w:noProof/>
                <w:webHidden/>
              </w:rPr>
              <w:fldChar w:fldCharType="separate"/>
            </w:r>
            <w:r>
              <w:rPr>
                <w:noProof/>
                <w:webHidden/>
              </w:rPr>
              <w:t>8</w:t>
            </w:r>
            <w:r>
              <w:rPr>
                <w:noProof/>
                <w:webHidden/>
              </w:rPr>
              <w:fldChar w:fldCharType="end"/>
            </w:r>
          </w:hyperlink>
        </w:p>
        <w:p w:rsidR="00AB057A" w:rsidRDefault="00AB057A">
          <w:pPr>
            <w:pStyle w:val="TOC3"/>
            <w:tabs>
              <w:tab w:val="right" w:leader="dot" w:pos="9350"/>
            </w:tabs>
            <w:rPr>
              <w:rFonts w:asciiTheme="minorHAnsi" w:eastAsiaTheme="minorEastAsia" w:hAnsiTheme="minorHAnsi"/>
              <w:noProof/>
              <w:sz w:val="22"/>
              <w:lang w:eastAsia="en-CA"/>
            </w:rPr>
          </w:pPr>
          <w:hyperlink w:anchor="_Toc379803300" w:history="1">
            <w:r w:rsidRPr="006C64BD">
              <w:rPr>
                <w:rStyle w:val="Hyperlink"/>
                <w:noProof/>
              </w:rPr>
              <w:t>Convolution Equation method</w:t>
            </w:r>
            <w:r>
              <w:rPr>
                <w:noProof/>
                <w:webHidden/>
              </w:rPr>
              <w:tab/>
            </w:r>
            <w:r>
              <w:rPr>
                <w:noProof/>
                <w:webHidden/>
              </w:rPr>
              <w:fldChar w:fldCharType="begin"/>
            </w:r>
            <w:r>
              <w:rPr>
                <w:noProof/>
                <w:webHidden/>
              </w:rPr>
              <w:instrText xml:space="preserve"> PAGEREF _Toc379803300 \h </w:instrText>
            </w:r>
            <w:r>
              <w:rPr>
                <w:noProof/>
                <w:webHidden/>
              </w:rPr>
            </w:r>
            <w:r>
              <w:rPr>
                <w:noProof/>
                <w:webHidden/>
              </w:rPr>
              <w:fldChar w:fldCharType="separate"/>
            </w:r>
            <w:r>
              <w:rPr>
                <w:noProof/>
                <w:webHidden/>
              </w:rPr>
              <w:t>8</w:t>
            </w:r>
            <w:r>
              <w:rPr>
                <w:noProof/>
                <w:webHidden/>
              </w:rPr>
              <w:fldChar w:fldCharType="end"/>
            </w:r>
          </w:hyperlink>
        </w:p>
        <w:p w:rsidR="00AB057A" w:rsidRDefault="00AB057A">
          <w:pPr>
            <w:pStyle w:val="TOC3"/>
            <w:tabs>
              <w:tab w:val="right" w:leader="dot" w:pos="9350"/>
            </w:tabs>
            <w:rPr>
              <w:rFonts w:asciiTheme="minorHAnsi" w:eastAsiaTheme="minorEastAsia" w:hAnsiTheme="minorHAnsi"/>
              <w:noProof/>
              <w:sz w:val="22"/>
              <w:lang w:eastAsia="en-CA"/>
            </w:rPr>
          </w:pPr>
          <w:hyperlink w:anchor="_Toc379803301" w:history="1">
            <w:r w:rsidRPr="006C64BD">
              <w:rPr>
                <w:rStyle w:val="Hyperlink"/>
                <w:noProof/>
              </w:rPr>
              <w:t>Table method</w:t>
            </w:r>
            <w:r>
              <w:rPr>
                <w:noProof/>
                <w:webHidden/>
              </w:rPr>
              <w:tab/>
            </w:r>
            <w:r>
              <w:rPr>
                <w:noProof/>
                <w:webHidden/>
              </w:rPr>
              <w:fldChar w:fldCharType="begin"/>
            </w:r>
            <w:r>
              <w:rPr>
                <w:noProof/>
                <w:webHidden/>
              </w:rPr>
              <w:instrText xml:space="preserve"> PAGEREF _Toc379803301 \h </w:instrText>
            </w:r>
            <w:r>
              <w:rPr>
                <w:noProof/>
                <w:webHidden/>
              </w:rPr>
            </w:r>
            <w:r>
              <w:rPr>
                <w:noProof/>
                <w:webHidden/>
              </w:rPr>
              <w:fldChar w:fldCharType="separate"/>
            </w:r>
            <w:r>
              <w:rPr>
                <w:noProof/>
                <w:webHidden/>
              </w:rPr>
              <w:t>8</w:t>
            </w:r>
            <w:r>
              <w:rPr>
                <w:noProof/>
                <w:webHidden/>
              </w:rPr>
              <w:fldChar w:fldCharType="end"/>
            </w:r>
          </w:hyperlink>
        </w:p>
        <w:p w:rsidR="00AB057A" w:rsidRDefault="00AB057A">
          <w:pPr>
            <w:pStyle w:val="TOC3"/>
            <w:tabs>
              <w:tab w:val="right" w:leader="dot" w:pos="9350"/>
            </w:tabs>
            <w:rPr>
              <w:rFonts w:asciiTheme="minorHAnsi" w:eastAsiaTheme="minorEastAsia" w:hAnsiTheme="minorHAnsi"/>
              <w:noProof/>
              <w:sz w:val="22"/>
              <w:lang w:eastAsia="en-CA"/>
            </w:rPr>
          </w:pPr>
          <w:hyperlink w:anchor="_Toc379803302" w:history="1">
            <w:r w:rsidRPr="006C64BD">
              <w:rPr>
                <w:rStyle w:val="Hyperlink"/>
                <w:noProof/>
              </w:rPr>
              <w:t>Kemal’s Method</w:t>
            </w:r>
            <w:r>
              <w:rPr>
                <w:noProof/>
                <w:webHidden/>
              </w:rPr>
              <w:tab/>
            </w:r>
            <w:r>
              <w:rPr>
                <w:noProof/>
                <w:webHidden/>
              </w:rPr>
              <w:fldChar w:fldCharType="begin"/>
            </w:r>
            <w:r>
              <w:rPr>
                <w:noProof/>
                <w:webHidden/>
              </w:rPr>
              <w:instrText xml:space="preserve"> PAGEREF _Toc379803302 \h </w:instrText>
            </w:r>
            <w:r>
              <w:rPr>
                <w:noProof/>
                <w:webHidden/>
              </w:rPr>
            </w:r>
            <w:r>
              <w:rPr>
                <w:noProof/>
                <w:webHidden/>
              </w:rPr>
              <w:fldChar w:fldCharType="separate"/>
            </w:r>
            <w:r>
              <w:rPr>
                <w:noProof/>
                <w:webHidden/>
              </w:rPr>
              <w:t>9</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303" w:history="1">
            <w:r w:rsidRPr="006C64BD">
              <w:rPr>
                <w:rStyle w:val="Hyperlink"/>
                <w:noProof/>
              </w:rPr>
              <w:t>Discrete and Continuous Frequency</w:t>
            </w:r>
            <w:r>
              <w:rPr>
                <w:noProof/>
                <w:webHidden/>
              </w:rPr>
              <w:tab/>
            </w:r>
            <w:r>
              <w:rPr>
                <w:noProof/>
                <w:webHidden/>
              </w:rPr>
              <w:fldChar w:fldCharType="begin"/>
            </w:r>
            <w:r>
              <w:rPr>
                <w:noProof/>
                <w:webHidden/>
              </w:rPr>
              <w:instrText xml:space="preserve"> PAGEREF _Toc379803303 \h </w:instrText>
            </w:r>
            <w:r>
              <w:rPr>
                <w:noProof/>
                <w:webHidden/>
              </w:rPr>
            </w:r>
            <w:r>
              <w:rPr>
                <w:noProof/>
                <w:webHidden/>
              </w:rPr>
              <w:fldChar w:fldCharType="separate"/>
            </w:r>
            <w:r>
              <w:rPr>
                <w:noProof/>
                <w:webHidden/>
              </w:rPr>
              <w:t>9</w:t>
            </w:r>
            <w:r>
              <w:rPr>
                <w:noProof/>
                <w:webHidden/>
              </w:rPr>
              <w:fldChar w:fldCharType="end"/>
            </w:r>
          </w:hyperlink>
        </w:p>
        <w:p w:rsidR="00AB057A" w:rsidRDefault="00AB057A">
          <w:pPr>
            <w:pStyle w:val="TOC3"/>
            <w:tabs>
              <w:tab w:val="right" w:leader="dot" w:pos="9350"/>
            </w:tabs>
            <w:rPr>
              <w:rFonts w:asciiTheme="minorHAnsi" w:eastAsiaTheme="minorEastAsia" w:hAnsiTheme="minorHAnsi"/>
              <w:noProof/>
              <w:sz w:val="22"/>
              <w:lang w:eastAsia="en-CA"/>
            </w:rPr>
          </w:pPr>
          <w:hyperlink w:anchor="_Toc379803304" w:history="1">
            <w:r w:rsidRPr="006C64BD">
              <w:rPr>
                <w:rStyle w:val="Hyperlink"/>
                <w:noProof/>
              </w:rPr>
              <w:t>e.g.</w:t>
            </w:r>
            <w:r>
              <w:rPr>
                <w:noProof/>
                <w:webHidden/>
              </w:rPr>
              <w:tab/>
            </w:r>
            <w:r>
              <w:rPr>
                <w:noProof/>
                <w:webHidden/>
              </w:rPr>
              <w:fldChar w:fldCharType="begin"/>
            </w:r>
            <w:r>
              <w:rPr>
                <w:noProof/>
                <w:webHidden/>
              </w:rPr>
              <w:instrText xml:space="preserve"> PAGEREF _Toc379803304 \h </w:instrText>
            </w:r>
            <w:r>
              <w:rPr>
                <w:noProof/>
                <w:webHidden/>
              </w:rPr>
            </w:r>
            <w:r>
              <w:rPr>
                <w:noProof/>
                <w:webHidden/>
              </w:rPr>
              <w:fldChar w:fldCharType="separate"/>
            </w:r>
            <w:r>
              <w:rPr>
                <w:noProof/>
                <w:webHidden/>
              </w:rPr>
              <w:t>10</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305" w:history="1">
            <w:r w:rsidRPr="006C64BD">
              <w:rPr>
                <w:rStyle w:val="Hyperlink"/>
                <w:noProof/>
              </w:rPr>
              <w:t>Complex Numbers</w:t>
            </w:r>
            <w:r>
              <w:rPr>
                <w:noProof/>
                <w:webHidden/>
              </w:rPr>
              <w:tab/>
            </w:r>
            <w:r>
              <w:rPr>
                <w:noProof/>
                <w:webHidden/>
              </w:rPr>
              <w:fldChar w:fldCharType="begin"/>
            </w:r>
            <w:r>
              <w:rPr>
                <w:noProof/>
                <w:webHidden/>
              </w:rPr>
              <w:instrText xml:space="preserve"> PAGEREF _Toc379803305 \h </w:instrText>
            </w:r>
            <w:r>
              <w:rPr>
                <w:noProof/>
                <w:webHidden/>
              </w:rPr>
            </w:r>
            <w:r>
              <w:rPr>
                <w:noProof/>
                <w:webHidden/>
              </w:rPr>
              <w:fldChar w:fldCharType="separate"/>
            </w:r>
            <w:r>
              <w:rPr>
                <w:noProof/>
                <w:webHidden/>
              </w:rPr>
              <w:t>10</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306" w:history="1">
            <w:r w:rsidRPr="006C64BD">
              <w:rPr>
                <w:rStyle w:val="Hyperlink"/>
                <w:noProof/>
              </w:rPr>
              <w:t>Frequency Response</w:t>
            </w:r>
            <w:r>
              <w:rPr>
                <w:noProof/>
                <w:webHidden/>
              </w:rPr>
              <w:tab/>
            </w:r>
            <w:r>
              <w:rPr>
                <w:noProof/>
                <w:webHidden/>
              </w:rPr>
              <w:fldChar w:fldCharType="begin"/>
            </w:r>
            <w:r>
              <w:rPr>
                <w:noProof/>
                <w:webHidden/>
              </w:rPr>
              <w:instrText xml:space="preserve"> PAGEREF _Toc379803306 \h </w:instrText>
            </w:r>
            <w:r>
              <w:rPr>
                <w:noProof/>
                <w:webHidden/>
              </w:rPr>
            </w:r>
            <w:r>
              <w:rPr>
                <w:noProof/>
                <w:webHidden/>
              </w:rPr>
              <w:fldChar w:fldCharType="separate"/>
            </w:r>
            <w:r>
              <w:rPr>
                <w:noProof/>
                <w:webHidden/>
              </w:rPr>
              <w:t>11</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307" w:history="1">
            <w:r w:rsidRPr="006C64BD">
              <w:rPr>
                <w:rStyle w:val="Hyperlink"/>
                <w:noProof/>
              </w:rPr>
              <w:t>Intro</w:t>
            </w:r>
            <w:r>
              <w:rPr>
                <w:noProof/>
                <w:webHidden/>
              </w:rPr>
              <w:tab/>
            </w:r>
            <w:r>
              <w:rPr>
                <w:noProof/>
                <w:webHidden/>
              </w:rPr>
              <w:fldChar w:fldCharType="begin"/>
            </w:r>
            <w:r>
              <w:rPr>
                <w:noProof/>
                <w:webHidden/>
              </w:rPr>
              <w:instrText xml:space="preserve"> PAGEREF _Toc379803307 \h </w:instrText>
            </w:r>
            <w:r>
              <w:rPr>
                <w:noProof/>
                <w:webHidden/>
              </w:rPr>
            </w:r>
            <w:r>
              <w:rPr>
                <w:noProof/>
                <w:webHidden/>
              </w:rPr>
              <w:fldChar w:fldCharType="separate"/>
            </w:r>
            <w:r>
              <w:rPr>
                <w:noProof/>
                <w:webHidden/>
              </w:rPr>
              <w:t>11</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308" w:history="1">
            <w:r w:rsidRPr="006C64BD">
              <w:rPr>
                <w:rStyle w:val="Hyperlink"/>
                <w:noProof/>
              </w:rPr>
              <w:t>Discrete LTI Signal</w:t>
            </w:r>
            <w:r>
              <w:rPr>
                <w:noProof/>
                <w:webHidden/>
              </w:rPr>
              <w:tab/>
            </w:r>
            <w:r>
              <w:rPr>
                <w:noProof/>
                <w:webHidden/>
              </w:rPr>
              <w:fldChar w:fldCharType="begin"/>
            </w:r>
            <w:r>
              <w:rPr>
                <w:noProof/>
                <w:webHidden/>
              </w:rPr>
              <w:instrText xml:space="preserve"> PAGEREF _Toc379803308 \h </w:instrText>
            </w:r>
            <w:r>
              <w:rPr>
                <w:noProof/>
                <w:webHidden/>
              </w:rPr>
            </w:r>
            <w:r>
              <w:rPr>
                <w:noProof/>
                <w:webHidden/>
              </w:rPr>
              <w:fldChar w:fldCharType="separate"/>
            </w:r>
            <w:r>
              <w:rPr>
                <w:noProof/>
                <w:webHidden/>
              </w:rPr>
              <w:t>11</w:t>
            </w:r>
            <w:r>
              <w:rPr>
                <w:noProof/>
                <w:webHidden/>
              </w:rPr>
              <w:fldChar w:fldCharType="end"/>
            </w:r>
          </w:hyperlink>
        </w:p>
        <w:p w:rsidR="00AB057A" w:rsidRDefault="00AB057A">
          <w:pPr>
            <w:pStyle w:val="TOC3"/>
            <w:tabs>
              <w:tab w:val="right" w:leader="dot" w:pos="9350"/>
            </w:tabs>
            <w:rPr>
              <w:rFonts w:asciiTheme="minorHAnsi" w:eastAsiaTheme="minorEastAsia" w:hAnsiTheme="minorHAnsi"/>
              <w:noProof/>
              <w:sz w:val="22"/>
              <w:lang w:eastAsia="en-CA"/>
            </w:rPr>
          </w:pPr>
          <w:hyperlink w:anchor="_Toc379803309" w:history="1">
            <w:r w:rsidRPr="006C64BD">
              <w:rPr>
                <w:rStyle w:val="Hyperlink"/>
                <w:noProof/>
              </w:rPr>
              <w:t>e.g.</w:t>
            </w:r>
            <w:r>
              <w:rPr>
                <w:noProof/>
                <w:webHidden/>
              </w:rPr>
              <w:tab/>
            </w:r>
            <w:r>
              <w:rPr>
                <w:noProof/>
                <w:webHidden/>
              </w:rPr>
              <w:fldChar w:fldCharType="begin"/>
            </w:r>
            <w:r>
              <w:rPr>
                <w:noProof/>
                <w:webHidden/>
              </w:rPr>
              <w:instrText xml:space="preserve"> PAGEREF _Toc379803309 \h </w:instrText>
            </w:r>
            <w:r>
              <w:rPr>
                <w:noProof/>
                <w:webHidden/>
              </w:rPr>
            </w:r>
            <w:r>
              <w:rPr>
                <w:noProof/>
                <w:webHidden/>
              </w:rPr>
              <w:fldChar w:fldCharType="separate"/>
            </w:r>
            <w:r>
              <w:rPr>
                <w:noProof/>
                <w:webHidden/>
              </w:rPr>
              <w:t>12</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310" w:history="1">
            <w:r w:rsidRPr="006C64BD">
              <w:rPr>
                <w:rStyle w:val="Hyperlink"/>
                <w:noProof/>
              </w:rPr>
              <w:t>e.g. Find y using FR</w:t>
            </w:r>
            <w:r>
              <w:rPr>
                <w:noProof/>
                <w:webHidden/>
              </w:rPr>
              <w:tab/>
            </w:r>
            <w:r>
              <w:rPr>
                <w:noProof/>
                <w:webHidden/>
              </w:rPr>
              <w:fldChar w:fldCharType="begin"/>
            </w:r>
            <w:r>
              <w:rPr>
                <w:noProof/>
                <w:webHidden/>
              </w:rPr>
              <w:instrText xml:space="preserve"> PAGEREF _Toc379803310 \h </w:instrText>
            </w:r>
            <w:r>
              <w:rPr>
                <w:noProof/>
                <w:webHidden/>
              </w:rPr>
            </w:r>
            <w:r>
              <w:rPr>
                <w:noProof/>
                <w:webHidden/>
              </w:rPr>
              <w:fldChar w:fldCharType="separate"/>
            </w:r>
            <w:r>
              <w:rPr>
                <w:noProof/>
                <w:webHidden/>
              </w:rPr>
              <w:t>12</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311" w:history="1">
            <w:r w:rsidRPr="006C64BD">
              <w:rPr>
                <w:rStyle w:val="Hyperlink"/>
                <w:noProof/>
              </w:rPr>
              <w:t>Filter a signal</w:t>
            </w:r>
            <w:r>
              <w:rPr>
                <w:noProof/>
                <w:webHidden/>
              </w:rPr>
              <w:tab/>
            </w:r>
            <w:r>
              <w:rPr>
                <w:noProof/>
                <w:webHidden/>
              </w:rPr>
              <w:fldChar w:fldCharType="begin"/>
            </w:r>
            <w:r>
              <w:rPr>
                <w:noProof/>
                <w:webHidden/>
              </w:rPr>
              <w:instrText xml:space="preserve"> PAGEREF _Toc379803311 \h </w:instrText>
            </w:r>
            <w:r>
              <w:rPr>
                <w:noProof/>
                <w:webHidden/>
              </w:rPr>
            </w:r>
            <w:r>
              <w:rPr>
                <w:noProof/>
                <w:webHidden/>
              </w:rPr>
              <w:fldChar w:fldCharType="separate"/>
            </w:r>
            <w:r>
              <w:rPr>
                <w:noProof/>
                <w:webHidden/>
              </w:rPr>
              <w:t>13</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312" w:history="1">
            <w:r w:rsidRPr="006C64BD">
              <w:rPr>
                <w:rStyle w:val="Hyperlink"/>
                <w:noProof/>
              </w:rPr>
              <w:t>Fourier</w:t>
            </w:r>
            <w:r>
              <w:rPr>
                <w:noProof/>
                <w:webHidden/>
              </w:rPr>
              <w:tab/>
            </w:r>
            <w:r>
              <w:rPr>
                <w:noProof/>
                <w:webHidden/>
              </w:rPr>
              <w:fldChar w:fldCharType="begin"/>
            </w:r>
            <w:r>
              <w:rPr>
                <w:noProof/>
                <w:webHidden/>
              </w:rPr>
              <w:instrText xml:space="preserve"> PAGEREF _Toc379803312 \h </w:instrText>
            </w:r>
            <w:r>
              <w:rPr>
                <w:noProof/>
                <w:webHidden/>
              </w:rPr>
            </w:r>
            <w:r>
              <w:rPr>
                <w:noProof/>
                <w:webHidden/>
              </w:rPr>
              <w:fldChar w:fldCharType="separate"/>
            </w:r>
            <w:r>
              <w:rPr>
                <w:noProof/>
                <w:webHidden/>
              </w:rPr>
              <w:t>13</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313" w:history="1">
            <w:r w:rsidRPr="006C64BD">
              <w:rPr>
                <w:rStyle w:val="Hyperlink"/>
                <w:noProof/>
              </w:rPr>
              <w:t>Impulse Response to Frequency Response</w:t>
            </w:r>
            <w:r>
              <w:rPr>
                <w:noProof/>
                <w:webHidden/>
              </w:rPr>
              <w:tab/>
            </w:r>
            <w:r>
              <w:rPr>
                <w:noProof/>
                <w:webHidden/>
              </w:rPr>
              <w:fldChar w:fldCharType="begin"/>
            </w:r>
            <w:r>
              <w:rPr>
                <w:noProof/>
                <w:webHidden/>
              </w:rPr>
              <w:instrText xml:space="preserve"> PAGEREF _Toc379803313 \h </w:instrText>
            </w:r>
            <w:r>
              <w:rPr>
                <w:noProof/>
                <w:webHidden/>
              </w:rPr>
            </w:r>
            <w:r>
              <w:rPr>
                <w:noProof/>
                <w:webHidden/>
              </w:rPr>
              <w:fldChar w:fldCharType="separate"/>
            </w:r>
            <w:r>
              <w:rPr>
                <w:noProof/>
                <w:webHidden/>
              </w:rPr>
              <w:t>13</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314" w:history="1">
            <w:r w:rsidRPr="006C64BD">
              <w:rPr>
                <w:rStyle w:val="Hyperlink"/>
                <w:noProof/>
              </w:rPr>
              <w:t>More about the CTFS</w:t>
            </w:r>
            <w:r>
              <w:rPr>
                <w:noProof/>
                <w:webHidden/>
              </w:rPr>
              <w:tab/>
            </w:r>
            <w:r>
              <w:rPr>
                <w:noProof/>
                <w:webHidden/>
              </w:rPr>
              <w:fldChar w:fldCharType="begin"/>
            </w:r>
            <w:r>
              <w:rPr>
                <w:noProof/>
                <w:webHidden/>
              </w:rPr>
              <w:instrText xml:space="preserve"> PAGEREF _Toc379803314 \h </w:instrText>
            </w:r>
            <w:r>
              <w:rPr>
                <w:noProof/>
                <w:webHidden/>
              </w:rPr>
            </w:r>
            <w:r>
              <w:rPr>
                <w:noProof/>
                <w:webHidden/>
              </w:rPr>
              <w:fldChar w:fldCharType="separate"/>
            </w:r>
            <w:r>
              <w:rPr>
                <w:noProof/>
                <w:webHidden/>
              </w:rPr>
              <w:t>14</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315" w:history="1">
            <w:r w:rsidRPr="006C64BD">
              <w:rPr>
                <w:rStyle w:val="Hyperlink"/>
                <w:noProof/>
              </w:rPr>
              <w:t>DTFT versus DFT</w:t>
            </w:r>
            <w:r>
              <w:rPr>
                <w:noProof/>
                <w:webHidden/>
              </w:rPr>
              <w:tab/>
            </w:r>
            <w:r>
              <w:rPr>
                <w:noProof/>
                <w:webHidden/>
              </w:rPr>
              <w:fldChar w:fldCharType="begin"/>
            </w:r>
            <w:r>
              <w:rPr>
                <w:noProof/>
                <w:webHidden/>
              </w:rPr>
              <w:instrText xml:space="preserve"> PAGEREF _Toc379803315 \h </w:instrText>
            </w:r>
            <w:r>
              <w:rPr>
                <w:noProof/>
                <w:webHidden/>
              </w:rPr>
            </w:r>
            <w:r>
              <w:rPr>
                <w:noProof/>
                <w:webHidden/>
              </w:rPr>
              <w:fldChar w:fldCharType="separate"/>
            </w:r>
            <w:r>
              <w:rPr>
                <w:noProof/>
                <w:webHidden/>
              </w:rPr>
              <w:t>14</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316" w:history="1">
            <w:r w:rsidRPr="006C64BD">
              <w:rPr>
                <w:rStyle w:val="Hyperlink"/>
                <w:noProof/>
              </w:rPr>
              <w:t>Time and Frequency Domain</w:t>
            </w:r>
            <w:r>
              <w:rPr>
                <w:noProof/>
                <w:webHidden/>
              </w:rPr>
              <w:tab/>
            </w:r>
            <w:r>
              <w:rPr>
                <w:noProof/>
                <w:webHidden/>
              </w:rPr>
              <w:fldChar w:fldCharType="begin"/>
            </w:r>
            <w:r>
              <w:rPr>
                <w:noProof/>
                <w:webHidden/>
              </w:rPr>
              <w:instrText xml:space="preserve"> PAGEREF _Toc379803316 \h </w:instrText>
            </w:r>
            <w:r>
              <w:rPr>
                <w:noProof/>
                <w:webHidden/>
              </w:rPr>
            </w:r>
            <w:r>
              <w:rPr>
                <w:noProof/>
                <w:webHidden/>
              </w:rPr>
              <w:fldChar w:fldCharType="separate"/>
            </w:r>
            <w:r>
              <w:rPr>
                <w:noProof/>
                <w:webHidden/>
              </w:rPr>
              <w:t>15</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317" w:history="1">
            <w:r w:rsidRPr="006C64BD">
              <w:rPr>
                <w:rStyle w:val="Hyperlink"/>
                <w:noProof/>
              </w:rPr>
              <w:t>Step Response</w:t>
            </w:r>
            <w:r>
              <w:rPr>
                <w:noProof/>
                <w:webHidden/>
              </w:rPr>
              <w:tab/>
            </w:r>
            <w:r>
              <w:rPr>
                <w:noProof/>
                <w:webHidden/>
              </w:rPr>
              <w:fldChar w:fldCharType="begin"/>
            </w:r>
            <w:r>
              <w:rPr>
                <w:noProof/>
                <w:webHidden/>
              </w:rPr>
              <w:instrText xml:space="preserve"> PAGEREF _Toc379803317 \h </w:instrText>
            </w:r>
            <w:r>
              <w:rPr>
                <w:noProof/>
                <w:webHidden/>
              </w:rPr>
            </w:r>
            <w:r>
              <w:rPr>
                <w:noProof/>
                <w:webHidden/>
              </w:rPr>
              <w:fldChar w:fldCharType="separate"/>
            </w:r>
            <w:r>
              <w:rPr>
                <w:noProof/>
                <w:webHidden/>
              </w:rPr>
              <w:t>15</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318" w:history="1">
            <w:r w:rsidRPr="006C64BD">
              <w:rPr>
                <w:rStyle w:val="Hyperlink"/>
                <w:noProof/>
              </w:rPr>
              <w:t>Z and Laplace Transform</w:t>
            </w:r>
            <w:r>
              <w:rPr>
                <w:noProof/>
                <w:webHidden/>
              </w:rPr>
              <w:tab/>
            </w:r>
            <w:r>
              <w:rPr>
                <w:noProof/>
                <w:webHidden/>
              </w:rPr>
              <w:fldChar w:fldCharType="begin"/>
            </w:r>
            <w:r>
              <w:rPr>
                <w:noProof/>
                <w:webHidden/>
              </w:rPr>
              <w:instrText xml:space="preserve"> PAGEREF _Toc379803318 \h </w:instrText>
            </w:r>
            <w:r>
              <w:rPr>
                <w:noProof/>
                <w:webHidden/>
              </w:rPr>
            </w:r>
            <w:r>
              <w:rPr>
                <w:noProof/>
                <w:webHidden/>
              </w:rPr>
              <w:fldChar w:fldCharType="separate"/>
            </w:r>
            <w:r>
              <w:rPr>
                <w:noProof/>
                <w:webHidden/>
              </w:rPr>
              <w:t>15</w:t>
            </w:r>
            <w:r>
              <w:rPr>
                <w:noProof/>
                <w:webHidden/>
              </w:rPr>
              <w:fldChar w:fldCharType="end"/>
            </w:r>
          </w:hyperlink>
        </w:p>
        <w:p w:rsidR="00AB057A" w:rsidRDefault="00AB057A">
          <w:pPr>
            <w:pStyle w:val="TOC2"/>
            <w:tabs>
              <w:tab w:val="right" w:leader="dot" w:pos="9350"/>
            </w:tabs>
            <w:rPr>
              <w:rFonts w:asciiTheme="minorHAnsi" w:eastAsiaTheme="minorEastAsia" w:hAnsiTheme="minorHAnsi"/>
              <w:noProof/>
              <w:sz w:val="22"/>
              <w:lang w:eastAsia="en-CA"/>
            </w:rPr>
          </w:pPr>
          <w:hyperlink w:anchor="_Toc379803319" w:history="1">
            <w:r w:rsidRPr="006C64BD">
              <w:rPr>
                <w:rStyle w:val="Hyperlink"/>
                <w:noProof/>
              </w:rPr>
              <w:t>Z-transform</w:t>
            </w:r>
            <w:r>
              <w:rPr>
                <w:noProof/>
                <w:webHidden/>
              </w:rPr>
              <w:tab/>
            </w:r>
            <w:r>
              <w:rPr>
                <w:noProof/>
                <w:webHidden/>
              </w:rPr>
              <w:fldChar w:fldCharType="begin"/>
            </w:r>
            <w:r>
              <w:rPr>
                <w:noProof/>
                <w:webHidden/>
              </w:rPr>
              <w:instrText xml:space="preserve"> PAGEREF _Toc379803319 \h </w:instrText>
            </w:r>
            <w:r>
              <w:rPr>
                <w:noProof/>
                <w:webHidden/>
              </w:rPr>
            </w:r>
            <w:r>
              <w:rPr>
                <w:noProof/>
                <w:webHidden/>
              </w:rPr>
              <w:fldChar w:fldCharType="separate"/>
            </w:r>
            <w:r>
              <w:rPr>
                <w:noProof/>
                <w:webHidden/>
              </w:rPr>
              <w:t>16</w:t>
            </w:r>
            <w:r>
              <w:rPr>
                <w:noProof/>
                <w:webHidden/>
              </w:rPr>
              <w:fldChar w:fldCharType="end"/>
            </w:r>
          </w:hyperlink>
        </w:p>
        <w:p w:rsidR="00AB057A" w:rsidRDefault="00AB057A">
          <w:pPr>
            <w:pStyle w:val="TOC1"/>
            <w:tabs>
              <w:tab w:val="right" w:leader="dot" w:pos="9350"/>
            </w:tabs>
            <w:rPr>
              <w:rFonts w:asciiTheme="minorHAnsi" w:eastAsiaTheme="minorEastAsia" w:hAnsiTheme="minorHAnsi"/>
              <w:noProof/>
              <w:sz w:val="22"/>
              <w:lang w:eastAsia="en-CA"/>
            </w:rPr>
          </w:pPr>
          <w:hyperlink w:anchor="_Toc379803320" w:history="1">
            <w:r w:rsidRPr="006C64BD">
              <w:rPr>
                <w:rStyle w:val="Hyperlink"/>
                <w:noProof/>
              </w:rPr>
              <w:t>Block Diagrams</w:t>
            </w:r>
            <w:r>
              <w:rPr>
                <w:noProof/>
                <w:webHidden/>
              </w:rPr>
              <w:tab/>
            </w:r>
            <w:r>
              <w:rPr>
                <w:noProof/>
                <w:webHidden/>
              </w:rPr>
              <w:fldChar w:fldCharType="begin"/>
            </w:r>
            <w:r>
              <w:rPr>
                <w:noProof/>
                <w:webHidden/>
              </w:rPr>
              <w:instrText xml:space="preserve"> PAGEREF _Toc379803320 \h </w:instrText>
            </w:r>
            <w:r>
              <w:rPr>
                <w:noProof/>
                <w:webHidden/>
              </w:rPr>
            </w:r>
            <w:r>
              <w:rPr>
                <w:noProof/>
                <w:webHidden/>
              </w:rPr>
              <w:fldChar w:fldCharType="separate"/>
            </w:r>
            <w:r>
              <w:rPr>
                <w:noProof/>
                <w:webHidden/>
              </w:rPr>
              <w:t>16</w:t>
            </w:r>
            <w:r>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79803280"/>
      <w:r>
        <w:t>Systems</w:t>
      </w:r>
      <w:bookmarkEnd w:id="0"/>
    </w:p>
    <w:p w:rsidR="00A5624B" w:rsidRDefault="0000111C" w:rsidP="00A5624B">
      <w:pPr>
        <w:pStyle w:val="NoSpacing"/>
      </w:pPr>
      <w:r>
        <w:t>There are 3 ways of representing a system:</w:t>
      </w:r>
    </w:p>
    <w:p w:rsidR="0000111C" w:rsidRDefault="0048311A" w:rsidP="0000111C">
      <w:pPr>
        <w:pStyle w:val="NoSpacing"/>
        <w:numPr>
          <w:ilvl w:val="0"/>
          <w:numId w:val="5"/>
        </w:numPr>
      </w:pPr>
      <w:hyperlink w:anchor="_Difference_equation" w:history="1">
        <w:r w:rsidR="0000111C" w:rsidRPr="00BC66B6">
          <w:rPr>
            <w:rStyle w:val="Hyperlink"/>
          </w:rPr>
          <w:t>Difference Equation</w:t>
        </w:r>
      </w:hyperlink>
    </w:p>
    <w:p w:rsidR="0000111C" w:rsidRDefault="0048311A"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48311A"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79803281"/>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3546606" r:id="rId12"/>
        </w:object>
      </w:r>
    </w:p>
    <w:p w:rsidR="00A5624B" w:rsidRDefault="00A5624B" w:rsidP="00A5624B">
      <w:pPr>
        <w:pStyle w:val="NoSpacing"/>
      </w:pPr>
      <w:r w:rsidRPr="00A5624B">
        <w:rPr>
          <w:b/>
        </w:rPr>
        <w:t>Dirac Delta</w:t>
      </w:r>
      <w:r>
        <w:t xml:space="preserve">: continuous time domain, </w:t>
      </w:r>
      <w:proofErr w:type="gramStart"/>
      <w:r>
        <w:t>δ(</w:t>
      </w:r>
      <w:proofErr w:type="gramEnd"/>
      <w:r>
        <w:t>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3546607" r:id="rId14"/>
        </w:object>
      </w:r>
    </w:p>
    <w:p w:rsidR="00A5624B" w:rsidRDefault="00AC44A4" w:rsidP="00AC44A4">
      <w:pPr>
        <w:pStyle w:val="Heading2"/>
      </w:pPr>
      <w:bookmarkStart w:id="3" w:name="_Toc379803282"/>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79803283"/>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79803284"/>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79803285"/>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3546608"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3546609"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9" w:name="_State_Space_Equations"/>
      <w:bookmarkStart w:id="10" w:name="_Toc379803286"/>
      <w:bookmarkEnd w:id="9"/>
      <w:r>
        <w:t>State Space Equations</w:t>
      </w:r>
      <w:bookmarkEnd w:id="10"/>
    </w:p>
    <w:p w:rsidR="00C135A0" w:rsidRDefault="00C135A0" w:rsidP="00C135A0">
      <w:pPr>
        <w:pStyle w:val="Heading2"/>
      </w:pPr>
      <w:bookmarkStart w:id="11" w:name="_[A,_B,_C,"/>
      <w:bookmarkStart w:id="12" w:name="_Toc379803287"/>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3546610"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3546611"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3" w:name="_Toc379803288"/>
      <w:proofErr w:type="gramStart"/>
      <w:r>
        <w:t>e.g.)</w:t>
      </w:r>
      <w:bookmarkEnd w:id="13"/>
      <w:proofErr w:type="gramEnd"/>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3546612"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3546613"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3546614"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3546615"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3546616"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3546617"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3546618"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3546619"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3546620"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3546621"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3546622"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4" w:name="_Toc379803289"/>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3546623" r:id="rId46"/>
        </w:object>
      </w:r>
    </w:p>
    <w:p w:rsidR="00A5624B" w:rsidRDefault="00A5624B" w:rsidP="00E23240">
      <w:pPr>
        <w:pStyle w:val="Heading2"/>
      </w:pPr>
      <w:bookmarkStart w:id="15" w:name="_Toc379803290"/>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3546624"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3546625"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3546626"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3546627" r:id="rId54"/>
        </w:object>
      </w:r>
    </w:p>
    <w:p w:rsidR="00A5624B" w:rsidRDefault="00A5624B" w:rsidP="009F49DC">
      <w:pPr>
        <w:pStyle w:val="Heading1"/>
      </w:pPr>
      <w:bookmarkStart w:id="16" w:name="_Impulse_Response"/>
      <w:bookmarkStart w:id="17" w:name="_Toc379803291"/>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8" w:name="_Toc379803292"/>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19" w:name="_Toc379803293"/>
      <w:r>
        <w:t>e.g.)</w:t>
      </w:r>
      <w:r w:rsidR="00E149E1">
        <w:t xml:space="preserve"> State Space Table</w:t>
      </w:r>
      <w:bookmarkEnd w:id="19"/>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79803294"/>
      <w:r>
        <w:t>IIR</w:t>
      </w:r>
      <w:bookmarkEnd w:id="20"/>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79803295"/>
      <w:proofErr w:type="gramStart"/>
      <w:r>
        <w:t>e.g.)</w:t>
      </w:r>
      <w:bookmarkEnd w:id="21"/>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79803296"/>
      <w:bookmarkEnd w:id="22"/>
      <w:r>
        <w:t>Impulse Response</w:t>
      </w:r>
      <w:bookmarkEnd w:id="23"/>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125" type="#_x0000_t75" style="width:108.85pt;height:23.9pt" o:ole="">
            <v:imagedata r:id="rId55" o:title=""/>
          </v:shape>
          <o:OLEObject Type="Embed" ProgID="Equation.DSMT4" ShapeID="_x0000_i1125" DrawAspect="Content" ObjectID="_1453546628"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7" type="#_x0000_t75" style="width:109.2pt;height:57.65pt" o:ole="">
            <v:imagedata r:id="rId57" o:title=""/>
          </v:shape>
          <o:OLEObject Type="Embed" ProgID="Equation.DSMT4" ShapeID="_x0000_i1047" DrawAspect="Content" ObjectID="_1453546629" r:id="rId58"/>
        </w:object>
      </w:r>
    </w:p>
    <w:p w:rsidR="004D74BC" w:rsidRDefault="004D74BC" w:rsidP="004D74BC">
      <w:pPr>
        <w:pStyle w:val="Heading1"/>
      </w:pPr>
      <w:bookmarkStart w:id="24" w:name="_Toc379803297"/>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8" type="#_x0000_t75" style="width:3in;height:52.2pt" o:ole="">
            <v:imagedata r:id="rId59" o:title=""/>
          </v:shape>
          <o:OLEObject Type="Embed" ProgID="Equation.DSMT4" ShapeID="_x0000_i1048" DrawAspect="Content" ObjectID="_1453546630"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79803298"/>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48311A"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48311A"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79803299"/>
      <w:proofErr w:type="gramStart"/>
      <w:r>
        <w:t>e.g.)</w:t>
      </w:r>
      <w:bookmarkEnd w:id="26"/>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49" type="#_x0000_t75" style="width:106.1pt;height:1in" o:ole="">
            <v:imagedata r:id="rId61" o:title=""/>
          </v:shape>
          <o:OLEObject Type="Embed" ProgID="Equation.DSMT4" ShapeID="_x0000_i1049" DrawAspect="Content" ObjectID="_1453546631" r:id="rId62"/>
        </w:object>
      </w:r>
    </w:p>
    <w:p w:rsid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0" type="#_x0000_t75" style="width:174.05pt;height:19.8pt" o:ole="">
            <v:imagedata r:id="rId63" o:title=""/>
          </v:shape>
          <o:OLEObject Type="Embed" ProgID="Equation.DSMT4" ShapeID="_x0000_i1050" DrawAspect="Content" ObjectID="_1453546632" r:id="rId64"/>
        </w:object>
      </w:r>
    </w:p>
    <w:p w:rsidR="00C31724" w:rsidRDefault="002275DD" w:rsidP="004D1CC9">
      <w:pPr>
        <w:pStyle w:val="Heading3"/>
      </w:pPr>
      <w:bookmarkStart w:id="27" w:name="_e.g.)_Equation_method"/>
      <w:bookmarkStart w:id="28" w:name="_Equation_method"/>
      <w:bookmarkStart w:id="29" w:name="_Toc379803300"/>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1" type="#_x0000_t75" style="width:118.75pt;height:40.25pt" o:ole="">
            <v:imagedata r:id="rId65" o:title=""/>
          </v:shape>
          <o:OLEObject Type="Embed" ProgID="Equation.DSMT4" ShapeID="_x0000_i1051" DrawAspect="Content" ObjectID="_1453546633"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2" type="#_x0000_t75" style="width:110.9pt;height:34.1pt" o:ole="">
            <v:imagedata r:id="rId67" o:title=""/>
          </v:shape>
          <o:OLEObject Type="Embed" ProgID="Equation.DSMT4" ShapeID="_x0000_i1052" DrawAspect="Content" ObjectID="_1453546634" r:id="rId68"/>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3" type="#_x0000_t75" style="width:90.1pt;height:34.1pt" o:ole="">
            <v:imagedata r:id="rId69" o:title=""/>
          </v:shape>
          <o:OLEObject Type="Embed" ProgID="Equation.DSMT4" ShapeID="_x0000_i1053" DrawAspect="Content" ObjectID="_1453546635" r:id="rId70"/>
        </w:object>
      </w:r>
    </w:p>
    <w:p w:rsidR="00A5624B" w:rsidRDefault="000056E6" w:rsidP="000056E6">
      <w:pPr>
        <w:pStyle w:val="NoSpacing"/>
      </w:pPr>
      <w:r w:rsidRPr="000056E6">
        <w:rPr>
          <w:position w:val="-54"/>
        </w:rPr>
        <w:object w:dxaOrig="3379" w:dyaOrig="1600">
          <v:shape id="_x0000_i1054" type="#_x0000_t75" style="width:168.9pt;height:79.85pt" o:ole="">
            <v:imagedata r:id="rId71" o:title=""/>
          </v:shape>
          <o:OLEObject Type="Embed" ProgID="Equation.DSMT4" ShapeID="_x0000_i1054" DrawAspect="Content" ObjectID="_1453546636" r:id="rId72"/>
        </w:object>
      </w:r>
    </w:p>
    <w:p w:rsidR="009F7E11" w:rsidRDefault="009F7E11" w:rsidP="00A5624B">
      <w:pPr>
        <w:pStyle w:val="NoSpacing"/>
      </w:pPr>
      <w:r w:rsidRPr="000056E6">
        <w:rPr>
          <w:position w:val="-84"/>
        </w:rPr>
        <w:object w:dxaOrig="4900" w:dyaOrig="1800">
          <v:shape id="_x0000_i1055" type="#_x0000_t75" style="width:244.65pt;height:90.1pt" o:ole="">
            <v:imagedata r:id="rId73" o:title=""/>
          </v:shape>
          <o:OLEObject Type="Embed" ProgID="Equation.DSMT4" ShapeID="_x0000_i1055" DrawAspect="Content" ObjectID="_1453546637" r:id="rId74"/>
        </w:object>
      </w:r>
    </w:p>
    <w:p w:rsidR="00A5624B" w:rsidRDefault="00D56843" w:rsidP="00A5624B">
      <w:pPr>
        <w:pStyle w:val="NoSpacing"/>
      </w:pPr>
      <w:r w:rsidRPr="000056E6">
        <w:rPr>
          <w:position w:val="-84"/>
        </w:rPr>
        <w:object w:dxaOrig="6280" w:dyaOrig="1800">
          <v:shape id="_x0000_i1056" type="#_x0000_t75" style="width:313.6pt;height:90.1pt" o:ole="">
            <v:imagedata r:id="rId75" o:title=""/>
          </v:shape>
          <o:OLEObject Type="Embed" ProgID="Equation.DSMT4" ShapeID="_x0000_i1056" DrawAspect="Content" ObjectID="_1453546638"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79803301"/>
      <w:bookmarkEnd w:id="30"/>
      <w:bookmarkEnd w:id="31"/>
      <w:r>
        <w:t>Table method</w:t>
      </w:r>
      <w:bookmarkEnd w:id="32"/>
    </w:p>
    <w:p w:rsidR="00A72CA3" w:rsidRDefault="00A72CA3" w:rsidP="00A72CA3">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w:t>
      </w:r>
      <w:r w:rsidR="00EE6780">
        <w:t xml:space="preserve">all the </w:t>
      </w:r>
      <w:proofErr w:type="gramStart"/>
      <w:r w:rsidR="00EE6780" w:rsidRPr="00CC78F5">
        <w:rPr>
          <w:i/>
        </w:rPr>
        <w:t>h</w:t>
      </w:r>
      <w:r w:rsidR="00EE6780">
        <w:t>(</w:t>
      </w:r>
      <w:proofErr w:type="gramEnd"/>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7" type="#_x0000_t75" style="width:126.6pt;height:40.25pt" o:ole="">
            <v:imagedata r:id="rId77" o:title=""/>
          </v:shape>
          <o:OLEObject Type="Embed" ProgID="Equation.DSMT4" ShapeID="_x0000_i1057" DrawAspect="Content" ObjectID="_1453546639"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79803302"/>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8" type="#_x0000_t75" style="width:109.9pt;height:55.95pt" o:ole="">
            <v:imagedata r:id="rId79" o:title=""/>
          </v:shape>
          <o:OLEObject Type="Embed" ProgID="Equation.DSMT4" ShapeID="_x0000_i1058" DrawAspect="Content" ObjectID="_1453546640" r:id="rId80"/>
        </w:object>
      </w:r>
    </w:p>
    <w:p w:rsidR="00AD71E6" w:rsidRDefault="00AD71E6" w:rsidP="00E33598">
      <w:pPr>
        <w:pStyle w:val="NoSpacing"/>
      </w:pPr>
      <w:r>
        <w:t xml:space="preserve">Plug it into: </w:t>
      </w:r>
      <w:r w:rsidRPr="00AD71E6">
        <w:rPr>
          <w:position w:val="-28"/>
        </w:rPr>
        <w:object w:dxaOrig="2100" w:dyaOrig="680">
          <v:shape id="_x0000_i1059" type="#_x0000_t75" style="width:105.1pt;height:34.1pt" o:ole="">
            <v:imagedata r:id="rId81" o:title=""/>
          </v:shape>
          <o:OLEObject Type="Embed" ProgID="Equation.DSMT4" ShapeID="_x0000_i1059" DrawAspect="Content" ObjectID="_1453546641" r:id="rId82"/>
        </w:object>
      </w:r>
      <w:r>
        <w:t xml:space="preserve"> and expand.</w:t>
      </w:r>
    </w:p>
    <w:p w:rsidR="00956CE8" w:rsidRDefault="00AD71E6" w:rsidP="00E33598">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0" type="#_x0000_t75" style="width:61.75pt;height:19.8pt" o:ole="">
            <v:imagedata r:id="rId83" o:title=""/>
          </v:shape>
          <o:OLEObject Type="Embed" ProgID="Equation.DSMT4" ShapeID="_x0000_i1060" DrawAspect="Content" ObjectID="_1453546642" r:id="rId84"/>
        </w:object>
      </w:r>
      <w:r w:rsidR="000F7BCB">
        <w:t xml:space="preserve">. You may then leave it in/convert to </w:t>
      </w:r>
      <w:proofErr w:type="spellStart"/>
      <w:proofErr w:type="gramStart"/>
      <w:r w:rsidR="000F7BCB">
        <w:t>dirac</w:t>
      </w:r>
      <w:proofErr w:type="spellEnd"/>
      <w:proofErr w:type="gramEnd"/>
      <w:r w:rsidR="000F7BCB">
        <w:t xml:space="preserve"> delta equation</w:t>
      </w:r>
      <w:r w:rsidR="002D3439">
        <w:t>s</w:t>
      </w:r>
      <w:r w:rsidR="000F7BCB">
        <w:t>.</w:t>
      </w:r>
      <w:r>
        <w:t xml:space="preserve"> </w:t>
      </w:r>
    </w:p>
    <w:p w:rsidR="002F2442" w:rsidRDefault="002A1DDC" w:rsidP="002F2442">
      <w:pPr>
        <w:pStyle w:val="Heading1"/>
      </w:pPr>
      <w:bookmarkStart w:id="34" w:name="_Toc379803303"/>
      <w:r>
        <w:t xml:space="preserve">Discrete and Continuous </w:t>
      </w:r>
      <w:r w:rsidR="00CC4F3A">
        <w:t>Frequency</w:t>
      </w:r>
      <w:bookmarkEnd w:id="34"/>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1" type="#_x0000_t75" style="width:109.9pt;height:19.8pt" o:ole="">
            <v:imagedata r:id="rId86" o:title=""/>
          </v:shape>
          <o:OLEObject Type="Embed" ProgID="Equation.DSMT4" ShapeID="_x0000_i1061" DrawAspect="Content" ObjectID="_1453546643" r:id="rId8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2" type="#_x0000_t75" style="width:188pt;height:25.95pt" o:ole="">
            <v:imagedata r:id="rId88" o:title=""/>
          </v:shape>
          <o:OLEObject Type="Embed" ProgID="Equation.DSMT4" ShapeID="_x0000_i1062" DrawAspect="Content" ObjectID="_1453546644" r:id="rId89"/>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3" type="#_x0000_t75" style="width:121.15pt;height:57.65pt" o:ole="">
            <v:imagedata r:id="rId90" o:title=""/>
          </v:shape>
          <o:OLEObject Type="Embed" ProgID="Equation.DSMT4" ShapeID="_x0000_i1063" DrawAspect="Content" ObjectID="_1453546645" r:id="rId9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5" w:name="_Toc379803304"/>
      <w:proofErr w:type="gramStart"/>
      <w:r>
        <w:t>e.g.</w:t>
      </w:r>
      <w:bookmarkEnd w:id="35"/>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4" type="#_x0000_t75" style="width:40.25pt;height:18.1pt" o:ole="">
            <v:imagedata r:id="rId92" o:title=""/>
          </v:shape>
          <o:OLEObject Type="Embed" ProgID="Equation.DSMT4" ShapeID="_x0000_i1064" DrawAspect="Content" ObjectID="_1453546646" r:id="rId93"/>
        </w:object>
      </w:r>
      <w:r w:rsidR="00A5624B">
        <w:t xml:space="preserve"> (should be divisible by 2)</w:t>
      </w:r>
    </w:p>
    <w:p w:rsidR="00B5085F" w:rsidRDefault="00F02887" w:rsidP="00A5624B">
      <w:pPr>
        <w:pStyle w:val="NoSpacing"/>
      </w:pPr>
      <w:r w:rsidRPr="00B5085F">
        <w:rPr>
          <w:position w:val="-44"/>
        </w:rPr>
        <w:object w:dxaOrig="1219" w:dyaOrig="999">
          <v:shape id="_x0000_i1065" type="#_x0000_t75" style="width:61.1pt;height:49.8pt" o:ole="">
            <v:imagedata r:id="rId94" o:title=""/>
          </v:shape>
          <o:OLEObject Type="Embed" ProgID="Equation.DSMT4" ShapeID="_x0000_i1065" DrawAspect="Content" ObjectID="_1453546647" r:id="rId95"/>
        </w:object>
      </w:r>
    </w:p>
    <w:p w:rsidR="009F4D0E" w:rsidRDefault="009F4D0E" w:rsidP="009F4D0E">
      <w:pPr>
        <w:pStyle w:val="Heading1"/>
      </w:pPr>
      <w:bookmarkStart w:id="36" w:name="_Frequency_Response"/>
      <w:bookmarkStart w:id="37" w:name="_Toc379803305"/>
      <w:bookmarkEnd w:id="36"/>
      <w:r>
        <w:t>Complex Numbers</w:t>
      </w:r>
      <w:bookmarkEnd w:id="37"/>
    </w:p>
    <w:p w:rsidR="009F4D0E" w:rsidRPr="00663291" w:rsidRDefault="009F4D0E" w:rsidP="009F4D0E">
      <w:pPr>
        <w:pStyle w:val="NoSpacing"/>
      </w:pPr>
      <w:r>
        <w:t xml:space="preserve">Draw a graph where the x values represent the real dimension and the y values represent the complex dimension.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proofErr w:type="gramStart"/>
      <w:r>
        <w:t>e.g.</w:t>
      </w:r>
      <w:proofErr w:type="gramEnd"/>
      <w:r>
        <w:t xml:space="preserve"> </w:t>
      </w:r>
      <w:r w:rsidRPr="00A801AD">
        <w:rPr>
          <w:position w:val="-6"/>
        </w:rPr>
        <w:object w:dxaOrig="320" w:dyaOrig="360">
          <v:shape id="_x0000_i1066" type="#_x0000_t75" style="width:16.05pt;height:18.1pt" o:ole="">
            <v:imagedata r:id="rId98" o:title=""/>
          </v:shape>
          <o:OLEObject Type="Embed" ProgID="Equation.DSMT4" ShapeID="_x0000_i1066" DrawAspect="Content" ObjectID="_1453546648" r:id="rId99"/>
        </w:objec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67" type="#_x0000_t75" style="width:12.95pt;height:10.9pt" o:ole="">
            <v:imagedata r:id="rId100" o:title=""/>
          </v:shape>
          <o:OLEObject Type="Embed" ProgID="Equation.DSMT4" ShapeID="_x0000_i1067" DrawAspect="Content" ObjectID="_1453546649" r:id="rId10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68" type="#_x0000_t75" style="width:43pt;height:16.05pt" o:ole="">
            <v:imagedata r:id="rId102" o:title=""/>
          </v:shape>
          <o:OLEObject Type="Embed" ProgID="Equation.DSMT4" ShapeID="_x0000_i1068" DrawAspect="Content" ObjectID="_1453546650" r:id="rId103"/>
        </w:object>
      </w:r>
    </w:p>
    <w:p w:rsidR="00994F99" w:rsidRDefault="00994F99" w:rsidP="00B1675E">
      <w:pPr>
        <w:pStyle w:val="NoSpacing"/>
      </w:pPr>
      <w:r w:rsidRPr="00994F99">
        <w:rPr>
          <w:position w:val="-12"/>
        </w:rPr>
        <w:object w:dxaOrig="900" w:dyaOrig="420">
          <v:shape id="_x0000_i1069" type="#_x0000_t75" style="width:44.7pt;height:20.8pt" o:ole="">
            <v:imagedata r:id="rId104" o:title=""/>
          </v:shape>
          <o:OLEObject Type="Embed" ProgID="Equation.DSMT4" ShapeID="_x0000_i1069" DrawAspect="Content" ObjectID="_1453546651" r:id="rId105"/>
        </w:object>
      </w: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0" type="#_x0000_t75" style="width:29pt;height:19.8pt" o:ole="">
            <v:imagedata r:id="rId106" o:title=""/>
          </v:shape>
          <o:OLEObject Type="Embed" ProgID="Equation.DSMT4" ShapeID="_x0000_i1070" DrawAspect="Content" ObjectID="_1453546652" r:id="rId10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1" type="#_x0000_t75" style="width:40.95pt;height:19.1pt" o:ole="">
            <v:imagedata r:id="rId108" o:title=""/>
          </v:shape>
          <o:OLEObject Type="Embed" ProgID="Equation.DSMT4" ShapeID="_x0000_i1071" DrawAspect="Content" ObjectID="_1453546653" r:id="rId109"/>
        </w:object>
      </w:r>
      <w:r>
        <w:t>=</w:t>
      </w:r>
      <w:r w:rsidRPr="00DC75A2">
        <w:rPr>
          <w:position w:val="-6"/>
        </w:rPr>
        <w:object w:dxaOrig="380" w:dyaOrig="340">
          <v:shape id="_x0000_i1072" type="#_x0000_t75" style="width:19.1pt;height:16.7pt" o:ole="">
            <v:imagedata r:id="rId110" o:title=""/>
          </v:shape>
          <o:OLEObject Type="Embed" ProgID="Equation.DSMT4" ShapeID="_x0000_i1072" DrawAspect="Content" ObjectID="_1453546654" r:id="rId11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3" type="#_x0000_t75" style="width:39.9pt;height:16.05pt" o:ole="">
            <v:imagedata r:id="rId112" o:title=""/>
          </v:shape>
          <o:OLEObject Type="Embed" ProgID="Equation.DSMT4" ShapeID="_x0000_i1073" DrawAspect="Content" ObjectID="_1453546655" r:id="rId113"/>
        </w:object>
      </w:r>
    </w:p>
    <w:p w:rsidR="000937E3" w:rsidRDefault="000937E3" w:rsidP="009F4D0E">
      <w:pPr>
        <w:pStyle w:val="NoSpacing"/>
      </w:pPr>
    </w:p>
    <w:p w:rsidR="000937E3" w:rsidRPr="000937E3" w:rsidRDefault="000937E3" w:rsidP="009F4D0E">
      <w:pPr>
        <w:pStyle w:val="NoSpacing"/>
        <w:rPr>
          <w:vertAlign w:val="superscript"/>
        </w:rPr>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122" type="#_x0000_t75" style="width:16.05pt;height:16.05pt" o:ole="">
            <v:imagedata r:id="rId114" o:title=""/>
          </v:shape>
          <o:OLEObject Type="Embed" ProgID="Equation.DSMT4" ShapeID="_x0000_i1122" DrawAspect="Content" ObjectID="_1453546656" r:id="rId115"/>
        </w:object>
      </w:r>
    </w:p>
    <w:p w:rsidR="00A5624B" w:rsidRDefault="00A5624B" w:rsidP="00DB4A8F">
      <w:pPr>
        <w:pStyle w:val="Heading1"/>
      </w:pPr>
      <w:bookmarkStart w:id="38" w:name="_Toc379803306"/>
      <w:r>
        <w:t>Frequency Response</w:t>
      </w:r>
      <w:bookmarkEnd w:id="38"/>
    </w:p>
    <w:p w:rsidR="00D45A42" w:rsidRDefault="00D45A42" w:rsidP="00D45A42">
      <w:pPr>
        <w:pStyle w:val="Heading2"/>
      </w:pPr>
      <w:bookmarkStart w:id="39" w:name="_Toc379803307"/>
      <w:r>
        <w:t>Intro</w:t>
      </w:r>
      <w:bookmarkEnd w:id="39"/>
    </w:p>
    <w:p w:rsidR="00E41C22" w:rsidRDefault="00E41C22" w:rsidP="00A5624B">
      <w:pPr>
        <w:pStyle w:val="NoSpacing"/>
      </w:pPr>
      <w:r>
        <w:rPr>
          <w:b/>
        </w:rPr>
        <w:t>Frequency Response</w:t>
      </w:r>
      <w:r>
        <w:t xml:space="preserve"> [</w:t>
      </w:r>
      <w:proofErr w:type="gramStart"/>
      <w:r>
        <w:t>H(</w:t>
      </w:r>
      <w:proofErr w:type="gramEnd"/>
      <w:r>
        <w:t xml:space="preserve">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Pr="00A65350">
        <w:rPr>
          <w:position w:val="-64"/>
        </w:rPr>
        <w:object w:dxaOrig="2260" w:dyaOrig="1400">
          <v:shape id="_x0000_i1074" type="#_x0000_t75" style="width:112.95pt;height:69.95pt" o:ole="">
            <v:imagedata r:id="rId116" o:title=""/>
          </v:shape>
          <o:OLEObject Type="Embed" ProgID="Equation.DSMT4" ShapeID="_x0000_i1074" DrawAspect="Content" ObjectID="_1453546657" r:id="rId117"/>
        </w:object>
      </w:r>
    </w:p>
    <w:p w:rsidR="00A5624B" w:rsidRDefault="00362743" w:rsidP="00A5624B">
      <w:pPr>
        <w:pStyle w:val="NoSpacing"/>
      </w:pPr>
      <w:r w:rsidRPr="00362743">
        <w:rPr>
          <w:position w:val="-34"/>
        </w:rPr>
        <w:object w:dxaOrig="1719" w:dyaOrig="800">
          <v:shape id="_x0000_i1075" type="#_x0000_t75" style="width:86pt;height:40.25pt" o:ole="">
            <v:imagedata r:id="rId118" o:title=""/>
          </v:shape>
          <o:OLEObject Type="Embed" ProgID="Equation.DSMT4" ShapeID="_x0000_i1075" DrawAspect="Content" ObjectID="_1453546658" r:id="rId119"/>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76" type="#_x0000_t75" style="width:41.95pt;height:19.8pt" o:ole="">
            <v:imagedata r:id="rId120" o:title=""/>
          </v:shape>
          <o:OLEObject Type="Embed" ProgID="Equation.DSMT4" ShapeID="_x0000_i1076" DrawAspect="Content" ObjectID="_1453546659" r:id="rId121"/>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77" type="#_x0000_t75" style="width:39.9pt;height:21.85pt" o:ole="">
            <v:imagedata r:id="rId122" o:title=""/>
          </v:shape>
          <o:OLEObject Type="Embed" ProgID="Equation.DSMT4" ShapeID="_x0000_i1077" DrawAspect="Content" ObjectID="_1453546660" r:id="rId123"/>
        </w:object>
      </w:r>
    </w:p>
    <w:p w:rsidR="00DB4A8F" w:rsidRDefault="00002247" w:rsidP="00DB4A8F">
      <w:pPr>
        <w:pStyle w:val="Heading2"/>
      </w:pPr>
      <w:bookmarkStart w:id="40" w:name="_Toc379803308"/>
      <w:r>
        <w:t xml:space="preserve">Discrete LTI </w:t>
      </w:r>
      <w:r w:rsidR="00ED6412">
        <w:t>Signal</w:t>
      </w:r>
      <w:bookmarkEnd w:id="40"/>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6278E3" w:rsidRPr="00002247">
        <w:rPr>
          <w:position w:val="-16"/>
        </w:rPr>
        <w:object w:dxaOrig="3340" w:dyaOrig="440">
          <v:shape id="_x0000_i1078" type="#_x0000_t75" style="width:166.85pt;height:21.85pt" o:ole="">
            <v:imagedata r:id="rId124" o:title=""/>
          </v:shape>
          <o:OLEObject Type="Embed" ProgID="Equation.DSMT4" ShapeID="_x0000_i1078" DrawAspect="Content" ObjectID="_1453546661" r:id="rId125"/>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DF0A4C" w:rsidRDefault="00DF0A4C" w:rsidP="00DF0A4C">
      <w:pPr>
        <w:pStyle w:val="Heading3"/>
      </w:pPr>
      <w:bookmarkStart w:id="41" w:name="_Toc379803309"/>
      <w:proofErr w:type="gramStart"/>
      <w:r>
        <w:t>e.g.</w:t>
      </w:r>
      <w:bookmarkEnd w:id="41"/>
      <w:proofErr w:type="gramEnd"/>
    </w:p>
    <w:p w:rsidR="00DF0A4C" w:rsidRPr="00DF0A4C" w:rsidRDefault="00DF0A4C" w:rsidP="00DF0A4C">
      <w:pPr>
        <w:pStyle w:val="NoSpacing"/>
      </w:pPr>
      <w:r w:rsidRPr="00DF0A4C">
        <w:rPr>
          <w:position w:val="-54"/>
        </w:rPr>
        <w:object w:dxaOrig="3780" w:dyaOrig="1200">
          <v:shape id="_x0000_i1079" type="#_x0000_t75" style="width:189.05pt;height:60.05pt" o:ole="">
            <v:imagedata r:id="rId126" o:title=""/>
          </v:shape>
          <o:OLEObject Type="Embed" ProgID="Equation.DSMT4" ShapeID="_x0000_i1079" DrawAspect="Content" ObjectID="_1453546662" r:id="rId127"/>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80" type="#_x0000_t75" style="width:41.95pt;height:19.8pt" o:ole="">
                  <v:imagedata r:id="rId128" o:title=""/>
                </v:shape>
                <o:OLEObject Type="Embed" ProgID="Equation.DSMT4" ShapeID="_x0000_i1080" DrawAspect="Content" ObjectID="_1453546663" r:id="rId129"/>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6008F4"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003CCB" w:rsidRDefault="00003CCB" w:rsidP="00003CCB">
      <w:pPr>
        <w:pStyle w:val="Heading2"/>
      </w:pPr>
      <w:bookmarkStart w:id="42" w:name="_Toc379803310"/>
      <w:proofErr w:type="gramStart"/>
      <w:r>
        <w:t>e.g</w:t>
      </w:r>
      <w:proofErr w:type="gramEnd"/>
      <w:r>
        <w:t xml:space="preserve">. Find </w:t>
      </w:r>
      <w:r w:rsidR="002E38F3">
        <w:t>y using FR</w:t>
      </w:r>
      <w:bookmarkEnd w:id="42"/>
    </w:p>
    <w:p w:rsidR="00003CCB" w:rsidRPr="00DB0939" w:rsidRDefault="00003CCB" w:rsidP="00003CCB">
      <w:pPr>
        <w:pStyle w:val="NoSpacing"/>
      </w:pPr>
      <w:r>
        <w:t>Find the output to this system</w:t>
      </w:r>
    </w:p>
    <w:p w:rsidR="00003CCB" w:rsidRDefault="00003CCB" w:rsidP="00003CCB">
      <w:pPr>
        <w:pStyle w:val="NoSpacing"/>
      </w:pPr>
      <w:proofErr w:type="gramStart"/>
      <w:r>
        <w:t>y(</w:t>
      </w:r>
      <w:proofErr w:type="gramEnd"/>
      <w:r>
        <w:t>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081" type="#_x0000_t75" style="width:208.85pt;height:67.2pt" o:ole="">
            <v:imagedata r:id="rId131" o:title=""/>
          </v:shape>
          <o:OLEObject Type="Embed" ProgID="Equation.DSMT4" ShapeID="_x0000_i1081" DrawAspect="Content" ObjectID="_1453546664" r:id="rId132"/>
        </w:object>
      </w:r>
    </w:p>
    <w:p w:rsidR="00003CCB" w:rsidRDefault="00003CCB" w:rsidP="00003CCB">
      <w:pPr>
        <w:pStyle w:val="NoSpacing"/>
      </w:pPr>
      <w:r>
        <w:t xml:space="preserve">Factor everything out to isolate </w:t>
      </w:r>
      <w:proofErr w:type="gramStart"/>
      <w:r>
        <w:t>H(</w:t>
      </w:r>
      <w:proofErr w:type="gramEnd"/>
      <w:r>
        <w:t>ω):</w:t>
      </w:r>
    </w:p>
    <w:p w:rsidR="00003CCB" w:rsidRDefault="00003CCB" w:rsidP="00003CCB">
      <w:pPr>
        <w:pStyle w:val="NoSpacing"/>
      </w:pPr>
      <w:r w:rsidRPr="00362743">
        <w:rPr>
          <w:position w:val="-24"/>
        </w:rPr>
        <w:object w:dxaOrig="1800" w:dyaOrig="660">
          <v:shape id="_x0000_i1082" type="#_x0000_t75" style="width:90.1pt;height:33.1pt" o:ole="">
            <v:imagedata r:id="rId133" o:title=""/>
          </v:shape>
          <o:OLEObject Type="Embed" ProgID="Equation.DSMT4" ShapeID="_x0000_i1082" DrawAspect="Content" ObjectID="_1453546665" r:id="rId134"/>
        </w:object>
      </w:r>
    </w:p>
    <w:p w:rsidR="00877CA8" w:rsidRDefault="00877CA8" w:rsidP="00003CCB">
      <w:pPr>
        <w:pStyle w:val="NoSpacing"/>
      </w:pPr>
      <w:r>
        <w:t>Use the frequency response to determ</w:t>
      </w:r>
      <w:bookmarkStart w:id="43" w:name="_GoBack"/>
      <w:bookmarkEnd w:id="43"/>
      <w:r>
        <w:t>ine the output</w:t>
      </w:r>
    </w:p>
    <w:p w:rsidR="00003CCB" w:rsidRDefault="00003CCB" w:rsidP="00003CCB">
      <w:pPr>
        <w:pStyle w:val="NoSpacing"/>
      </w:pPr>
      <w:r w:rsidRPr="009F4D0E">
        <w:rPr>
          <w:position w:val="-16"/>
        </w:rPr>
        <w:object w:dxaOrig="2240" w:dyaOrig="440">
          <v:shape id="_x0000_i1083" type="#_x0000_t75" style="width:111.9pt;height:21.85pt" o:ole="">
            <v:imagedata r:id="rId135" o:title=""/>
          </v:shape>
          <o:OLEObject Type="Embed" ProgID="Equation.DSMT4" ShapeID="_x0000_i1083" DrawAspect="Content" ObjectID="_1453546666" r:id="rId136"/>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084" type="#_x0000_t75" style="width:41.95pt;height:19.8pt" o:ole="">
                  <v:imagedata r:id="rId128" o:title=""/>
                </v:shape>
                <o:OLEObject Type="Embed" ProgID="Equation.DSMT4" ShapeID="_x0000_i1084" DrawAspect="Content" ObjectID="_1453546667" r:id="rId137"/>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085" type="#_x0000_t75" style="width:58.35pt;height:166.85pt" o:ole="">
                  <v:imagedata r:id="rId138" o:title=""/>
                </v:shape>
                <o:OLEObject Type="Embed" ProgID="Equation.DSMT4" ShapeID="_x0000_i1085" DrawAspect="Content" ObjectID="_1453546668" r:id="rId139"/>
              </w:object>
            </w:r>
          </w:p>
        </w:tc>
        <w:tc>
          <w:tcPr>
            <w:tcW w:w="3006" w:type="dxa"/>
          </w:tcPr>
          <w:p w:rsidR="006469A5" w:rsidRPr="006469A5" w:rsidRDefault="006469A5" w:rsidP="002C26CA">
            <w:pPr>
              <w:pStyle w:val="NoSpacing"/>
            </w:pPr>
            <w:r>
              <w:t xml:space="preserve">What is the magnitude of the point, H(ω), on the </w:t>
            </w:r>
            <w:proofErr w:type="spellStart"/>
            <w:r>
              <w:t>e</w:t>
            </w:r>
            <w:r>
              <w:rPr>
                <w:vertAlign w:val="superscript"/>
              </w:rPr>
              <w:t>ix</w:t>
            </w:r>
            <w:proofErr w:type="spellEnd"/>
            <w:r>
              <w:t xml:space="preserve"> graph</w:t>
            </w:r>
          </w:p>
          <w:p w:rsidR="00003CCB" w:rsidRDefault="001568AB" w:rsidP="00407F30">
            <w:pPr>
              <w:pStyle w:val="NoSpacing"/>
            </w:pPr>
            <w:r w:rsidRPr="001568AB">
              <w:rPr>
                <w:position w:val="-8"/>
              </w:rPr>
              <w:object w:dxaOrig="2079" w:dyaOrig="400">
                <v:shape id="_x0000_i1086" type="#_x0000_t75" style="width:103.75pt;height:19.8pt" o:ole="">
                  <v:imagedata r:id="rId140" o:title=""/>
                </v:shape>
                <o:OLEObject Type="Embed" ProgID="Equation.DSMT4" ShapeID="_x0000_i1086" DrawAspect="Content" ObjectID="_1453546669" r:id="rId141"/>
              </w:object>
            </w:r>
          </w:p>
        </w:tc>
        <w:tc>
          <w:tcPr>
            <w:tcW w:w="3006" w:type="dxa"/>
          </w:tcPr>
          <w:p w:rsidR="00003CCB" w:rsidRDefault="00156683" w:rsidP="002C26CA">
            <w:pPr>
              <w:pStyle w:val="NoSpacing"/>
            </w:pPr>
            <w:r w:rsidRPr="00407F30">
              <w:rPr>
                <w:position w:val="-110"/>
              </w:rPr>
              <w:object w:dxaOrig="2340" w:dyaOrig="2220">
                <v:shape id="_x0000_i1117" type="#_x0000_t75" style="width:117.75pt;height:111.6pt" o:ole="">
                  <v:imagedata r:id="rId142" o:title=""/>
                </v:shape>
                <o:OLEObject Type="Embed" ProgID="Equation.DSMT4" ShapeID="_x0000_i1117" DrawAspect="Content" ObjectID="_1453546670" r:id="rId143"/>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156683" w:rsidP="002C26CA">
            <w:pPr>
              <w:pStyle w:val="NoSpacing"/>
            </w:pPr>
            <w:r>
              <w:t>0</w:t>
            </w:r>
          </w:p>
        </w:tc>
        <w:tc>
          <w:tcPr>
            <w:tcW w:w="3006" w:type="dxa"/>
          </w:tcPr>
          <w:p w:rsidR="00003CCB" w:rsidRDefault="00156683" w:rsidP="002C26CA">
            <w:pPr>
              <w:pStyle w:val="NoSpacing"/>
            </w:pPr>
            <w:r>
              <w:t>0</w:t>
            </w:r>
          </w:p>
        </w:tc>
        <w:tc>
          <w:tcPr>
            <w:tcW w:w="3006" w:type="dxa"/>
          </w:tcPr>
          <w:p w:rsidR="00003CCB" w:rsidRDefault="00156683" w:rsidP="002C26CA">
            <w:pPr>
              <w:pStyle w:val="NoSpacing"/>
            </w:pPr>
            <w:r>
              <w:t>0</w:t>
            </w:r>
          </w:p>
        </w:tc>
      </w:tr>
    </w:tbl>
    <w:p w:rsidR="00003CCB" w:rsidRDefault="00003CCB" w:rsidP="00003CCB">
      <w:pPr>
        <w:pStyle w:val="NoSpacing"/>
      </w:pPr>
    </w:p>
    <w:p w:rsidR="00167EBE" w:rsidRDefault="00167EBE" w:rsidP="00ED6412">
      <w:pPr>
        <w:pStyle w:val="NoSpacing"/>
      </w:pPr>
      <w:r>
        <w:t>Where ϕ is the previous phase shift:</w:t>
      </w:r>
    </w:p>
    <w:p w:rsidR="00167EBE" w:rsidRDefault="00CF74B5" w:rsidP="00ED6412">
      <w:pPr>
        <w:pStyle w:val="NoSpacing"/>
      </w:pPr>
      <w:r w:rsidRPr="00522BD3">
        <w:rPr>
          <w:position w:val="-56"/>
        </w:rPr>
        <w:object w:dxaOrig="4320" w:dyaOrig="1359">
          <v:shape id="_x0000_i1119" type="#_x0000_t75" style="width:216.35pt;height:67.9pt" o:ole="">
            <v:imagedata r:id="rId144" o:title=""/>
          </v:shape>
          <o:OLEObject Type="Embed" ProgID="Equation.DSMT4" ShapeID="_x0000_i1119" DrawAspect="Content" ObjectID="_1453546671" r:id="rId145"/>
        </w:object>
      </w:r>
    </w:p>
    <w:p w:rsidR="00A5624B" w:rsidRDefault="00A5624B" w:rsidP="004F5015">
      <w:pPr>
        <w:pStyle w:val="Heading2"/>
      </w:pPr>
      <w:bookmarkStart w:id="44" w:name="_Toc379803311"/>
      <w:r>
        <w:t>Filter a signal</w:t>
      </w:r>
      <w:bookmarkEnd w:id="44"/>
    </w:p>
    <w:p w:rsidR="00A801AD" w:rsidRDefault="00A801AD" w:rsidP="00A5624B">
      <w:pPr>
        <w:pStyle w:val="NoSpacing"/>
      </w:pPr>
      <w:r w:rsidRPr="00A801AD">
        <w:rPr>
          <w:position w:val="-12"/>
        </w:rPr>
        <w:object w:dxaOrig="600" w:dyaOrig="360">
          <v:shape id="_x0000_i1089" type="#_x0000_t75" style="width:30.05pt;height:18.1pt" o:ole="">
            <v:imagedata r:id="rId146" o:title=""/>
          </v:shape>
          <o:OLEObject Type="Embed" ProgID="Equation.DSMT4" ShapeID="_x0000_i1089" DrawAspect="Content" ObjectID="_1453546672" r:id="rId147"/>
        </w:object>
      </w: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090" type="#_x0000_t75" style="width:201pt;height:34.1pt" o:ole="">
            <v:imagedata r:id="rId148" o:title=""/>
          </v:shape>
          <o:OLEObject Type="Embed" ProgID="Equation.DSMT4" ShapeID="_x0000_i1090" DrawAspect="Content" ObjectID="_1453546673" r:id="rId149"/>
        </w:object>
      </w:r>
    </w:p>
    <w:p w:rsidR="00DB4A8F" w:rsidRDefault="00DB4A8F" w:rsidP="00EE68B4">
      <w:pPr>
        <w:pStyle w:val="Heading1"/>
      </w:pPr>
      <w:bookmarkStart w:id="45" w:name="_Toc379803312"/>
      <w:r>
        <w:t>Fourier</w:t>
      </w:r>
      <w:bookmarkEnd w:id="45"/>
    </w:p>
    <w:p w:rsidR="00A5624B" w:rsidRDefault="00A5624B" w:rsidP="00DB4A8F">
      <w:pPr>
        <w:pStyle w:val="Heading2"/>
      </w:pPr>
      <w:bookmarkStart w:id="46" w:name="_Toc379803313"/>
      <w:r>
        <w:t>Impulse Response to Frequency Response</w:t>
      </w:r>
      <w:bookmarkEnd w:id="46"/>
    </w:p>
    <w:p w:rsidR="00A43F5E" w:rsidRDefault="00A43F5E" w:rsidP="00A43F5E">
      <w:pPr>
        <w:pStyle w:val="NoSpacing"/>
      </w:pPr>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P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A43F5E" w:rsidRPr="00A43F5E" w:rsidRDefault="00A43F5E" w:rsidP="00A43F5E">
      <w:pPr>
        <w:pStyle w:val="NoSpacing"/>
      </w:pP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91" type="#_x0000_t75" style="width:110.9pt;height:34.1pt" o:ole="">
                  <v:imagedata r:id="rId150" o:title=""/>
                </v:shape>
                <o:OLEObject Type="Embed" ProgID="Equation.DSMT4" ShapeID="_x0000_i1091" DrawAspect="Content" ObjectID="_1453546674" r:id="rId151"/>
              </w:object>
            </w:r>
          </w:p>
          <w:p w:rsidR="00EE68B4" w:rsidRDefault="00EE68B4" w:rsidP="00147236">
            <w:pPr>
              <w:pStyle w:val="NoSpacing"/>
              <w:jc w:val="center"/>
            </w:pPr>
            <w:r w:rsidRPr="00EE68B4">
              <w:rPr>
                <w:position w:val="-28"/>
              </w:rPr>
              <w:object w:dxaOrig="1780" w:dyaOrig="680">
                <v:shape id="_x0000_i1092" type="#_x0000_t75" style="width:88.7pt;height:34.1pt" o:ole="">
                  <v:imagedata r:id="rId152" o:title=""/>
                </v:shape>
                <o:OLEObject Type="Embed" ProgID="Equation.DSMT4" ShapeID="_x0000_i1092" DrawAspect="Content" ObjectID="_1453546675" r:id="rId153"/>
              </w:object>
            </w:r>
          </w:p>
        </w:tc>
        <w:tc>
          <w:tcPr>
            <w:tcW w:w="4087" w:type="dxa"/>
          </w:tcPr>
          <w:p w:rsidR="00EE68B4" w:rsidRDefault="00EE68B4" w:rsidP="00147236">
            <w:pPr>
              <w:pStyle w:val="NoSpacing"/>
              <w:jc w:val="center"/>
            </w:pPr>
            <w:r w:rsidRPr="00EE68B4">
              <w:rPr>
                <w:position w:val="-28"/>
              </w:rPr>
              <w:object w:dxaOrig="2280" w:dyaOrig="680">
                <v:shape id="_x0000_i1093" type="#_x0000_t75" style="width:113.95pt;height:34.1pt" o:ole="">
                  <v:imagedata r:id="rId154" o:title=""/>
                </v:shape>
                <o:OLEObject Type="Embed" ProgID="Equation.DSMT4" ShapeID="_x0000_i1093" DrawAspect="Content" ObjectID="_1453546676" r:id="rId155"/>
              </w:object>
            </w:r>
          </w:p>
          <w:p w:rsidR="00EE68B4" w:rsidRDefault="00EE68B4" w:rsidP="00147236">
            <w:pPr>
              <w:pStyle w:val="NoSpacing"/>
              <w:jc w:val="center"/>
            </w:pPr>
            <w:r w:rsidRPr="00EE68B4">
              <w:rPr>
                <w:position w:val="-24"/>
              </w:rPr>
              <w:object w:dxaOrig="2659" w:dyaOrig="620">
                <v:shape id="_x0000_i1094" type="#_x0000_t75" style="width:133.1pt;height:31.05pt" o:ole="">
                  <v:imagedata r:id="rId156" o:title=""/>
                </v:shape>
                <o:OLEObject Type="Embed" ProgID="Equation.DSMT4" ShapeID="_x0000_i1094" DrawAspect="Content" ObjectID="_1453546677" r:id="rId157"/>
              </w:object>
            </w:r>
          </w:p>
          <w:p w:rsidR="00EE68B4" w:rsidRDefault="00EE68B4" w:rsidP="00147236">
            <w:pPr>
              <w:pStyle w:val="NoSpacing"/>
              <w:jc w:val="center"/>
            </w:pPr>
            <w:r>
              <w:t>DTFT</w:t>
            </w:r>
            <w:r w:rsidR="00E55150" w:rsidRPr="00EE68B4">
              <w:rPr>
                <w:position w:val="-16"/>
              </w:rPr>
              <w:object w:dxaOrig="2120" w:dyaOrig="440">
                <v:shape id="_x0000_i1095" type="#_x0000_t75" style="width:106.1pt;height:22.2pt" o:ole="">
                  <v:imagedata r:id="rId158" o:title=""/>
                </v:shape>
                <o:OLEObject Type="Embed" ProgID="Equation.DSMT4" ShapeID="_x0000_i1095" DrawAspect="Content" ObjectID="_1453546678" r:id="rId159"/>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6" type="#_x0000_t75" style="width:109.9pt;height:33.1pt" o:ole="">
                  <v:imagedata r:id="rId160" o:title=""/>
                </v:shape>
                <o:OLEObject Type="Embed" ProgID="Equation.DSMT4" ShapeID="_x0000_i1096" DrawAspect="Content" ObjectID="_1453546679" r:id="rId161"/>
              </w:object>
            </w:r>
          </w:p>
          <w:p w:rsidR="00EE68B4" w:rsidRDefault="00EE68B4" w:rsidP="00147236">
            <w:pPr>
              <w:pStyle w:val="NoSpacing"/>
              <w:jc w:val="center"/>
            </w:pPr>
            <w:r w:rsidRPr="00EE68B4">
              <w:rPr>
                <w:position w:val="-28"/>
              </w:rPr>
              <w:object w:dxaOrig="1780" w:dyaOrig="680">
                <v:shape id="_x0000_i1097" type="#_x0000_t75" style="width:88.7pt;height:34.1pt" o:ole="">
                  <v:imagedata r:id="rId162" o:title=""/>
                </v:shape>
                <o:OLEObject Type="Embed" ProgID="Equation.DSMT4" ShapeID="_x0000_i1097" DrawAspect="Content" ObjectID="_1453546680" r:id="rId163"/>
              </w:object>
            </w:r>
          </w:p>
        </w:tc>
        <w:tc>
          <w:tcPr>
            <w:tcW w:w="4087" w:type="dxa"/>
          </w:tcPr>
          <w:p w:rsidR="00EE68B4" w:rsidRDefault="00EE68B4" w:rsidP="00147236">
            <w:pPr>
              <w:pStyle w:val="NoSpacing"/>
              <w:jc w:val="center"/>
            </w:pPr>
            <w:r w:rsidRPr="00EE68B4">
              <w:rPr>
                <w:position w:val="-18"/>
              </w:rPr>
              <w:object w:dxaOrig="2200" w:dyaOrig="520">
                <v:shape id="_x0000_i1098" type="#_x0000_t75" style="width:109.9pt;height:25.95pt" o:ole="">
                  <v:imagedata r:id="rId164" o:title=""/>
                </v:shape>
                <o:OLEObject Type="Embed" ProgID="Equation.DSMT4" ShapeID="_x0000_i1098" DrawAspect="Content" ObjectID="_1453546681" r:id="rId165"/>
              </w:object>
            </w:r>
          </w:p>
          <w:p w:rsidR="00EE68B4" w:rsidRDefault="00EE68B4" w:rsidP="00147236">
            <w:pPr>
              <w:pStyle w:val="NoSpacing"/>
              <w:jc w:val="center"/>
            </w:pPr>
            <w:r w:rsidRPr="00EE68B4">
              <w:rPr>
                <w:position w:val="-24"/>
              </w:rPr>
              <w:object w:dxaOrig="2560" w:dyaOrig="620">
                <v:shape id="_x0000_i1099" type="#_x0000_t75" style="width:127.95pt;height:31.05pt" o:ole="">
                  <v:imagedata r:id="rId166" o:title=""/>
                </v:shape>
                <o:OLEObject Type="Embed" ProgID="Equation.DSMT4" ShapeID="_x0000_i1099" DrawAspect="Content" ObjectID="_1453546682" r:id="rId167"/>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100" type="#_x0000_t75" style="width:104.4pt;height:22.2pt" o:ole="">
                  <v:imagedata r:id="rId168" o:title=""/>
                </v:shape>
                <o:OLEObject Type="Embed" ProgID="Equation.DSMT4" ShapeID="_x0000_i1100" DrawAspect="Content" ObjectID="_1453546683" r:id="rId169"/>
              </w:object>
            </w:r>
          </w:p>
        </w:tc>
      </w:tr>
    </w:tbl>
    <w:p w:rsidR="00A5624B" w:rsidRDefault="00A5624B" w:rsidP="00A5624B">
      <w:pPr>
        <w:pStyle w:val="NoSpacing"/>
      </w:pPr>
    </w:p>
    <w:p w:rsidR="000779EC" w:rsidRDefault="000779EC" w:rsidP="000779EC">
      <w:pPr>
        <w:pStyle w:val="Heading2"/>
      </w:pPr>
      <w:bookmarkStart w:id="47" w:name="_Toc379803314"/>
      <w:r>
        <w:t>More about the CTFS</w:t>
      </w:r>
      <w:bookmarkEnd w:id="47"/>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101" type="#_x0000_t75" style="width:49.8pt;height:19.8pt" o:ole="">
            <v:imagedata r:id="rId170" o:title=""/>
          </v:shape>
          <o:OLEObject Type="Embed" ProgID="Equation.DSMT4" ShapeID="_x0000_i1101" DrawAspect="Content" ObjectID="_1453546684" r:id="rId171"/>
        </w:objec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02" type="#_x0000_t75" style="width:195.55pt;height:57.35pt" o:ole="">
            <v:imagedata r:id="rId172" o:title=""/>
          </v:shape>
          <o:OLEObject Type="Embed" ProgID="Equation.DSMT4" ShapeID="_x0000_i1102" DrawAspect="Content" ObjectID="_1453546685" r:id="rId173"/>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Pr>
          <w:vertAlign w:val="subscript"/>
        </w:rPr>
        <w:t>n</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103" type="#_x0000_t75" style="width:172pt;height:21.15pt" o:ole="">
            <v:imagedata r:id="rId174" o:title=""/>
          </v:shape>
          <o:OLEObject Type="Embed" ProgID="Equation.DSMT4" ShapeID="_x0000_i1103" DrawAspect="Content" ObjectID="_1453546686" r:id="rId175"/>
        </w:object>
      </w:r>
      <w:r>
        <w:t xml:space="preserve">, </w:t>
      </w:r>
      <w:proofErr w:type="spellStart"/>
      <w:r>
        <w:t>X</w:t>
      </w:r>
      <w:r>
        <w:rPr>
          <w:vertAlign w:val="subscript"/>
        </w:rPr>
        <w:t>n</w:t>
      </w:r>
      <w:proofErr w:type="spellEnd"/>
      <w:r>
        <w:rPr>
          <w:vertAlign w:val="subscript"/>
        </w:rPr>
        <w:t>=1</w:t>
      </w:r>
      <w:r>
        <w:t>=X</w:t>
      </w:r>
      <w:r>
        <w:rPr>
          <w:vertAlign w:val="subscript"/>
        </w:rPr>
        <w:t>1</w:t>
      </w:r>
      <w:r>
        <w:t xml:space="preserve"> = ½, </w:t>
      </w:r>
      <w:proofErr w:type="spellStart"/>
      <w:r>
        <w:t>X</w:t>
      </w:r>
      <w:r>
        <w:rPr>
          <w:vertAlign w:val="subscript"/>
        </w:rPr>
        <w:t>n</w:t>
      </w:r>
      <w:proofErr w:type="spellEnd"/>
      <w:r>
        <w:rPr>
          <w:vertAlign w:val="subscript"/>
        </w:rPr>
        <w:t>=−1</w:t>
      </w:r>
      <w:r>
        <w:t>=X</w:t>
      </w:r>
      <w:r>
        <w:rPr>
          <w:vertAlign w:val="subscript"/>
        </w:rPr>
        <w:t>−1</w:t>
      </w:r>
      <w:r>
        <w:t xml:space="preserve"> = ½.</w:t>
      </w:r>
    </w:p>
    <w:p w:rsidR="00A24E94" w:rsidRP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8B1D50" w:rsidRPr="004758E8" w:rsidRDefault="008B1D50" w:rsidP="00A5624B">
      <w:pPr>
        <w:pStyle w:val="NoSpacing"/>
      </w:pPr>
    </w:p>
    <w:p w:rsidR="00A5624B" w:rsidRDefault="00A5624B" w:rsidP="00DB4A8F">
      <w:pPr>
        <w:pStyle w:val="Heading2"/>
      </w:pPr>
      <w:bookmarkStart w:id="48" w:name="_Toc379803315"/>
      <w:r>
        <w:t>DTFT versus DFT</w:t>
      </w:r>
      <w:bookmarkEnd w:id="48"/>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04" type="#_x0000_t75" style="width:110.9pt;height:34.1pt" o:ole="">
                  <v:imagedata r:id="rId176" o:title=""/>
                </v:shape>
                <o:OLEObject Type="Embed" ProgID="Equation.DSMT4" ShapeID="_x0000_i1104" DrawAspect="Content" ObjectID="_1453546687" r:id="rId177"/>
              </w:object>
            </w:r>
          </w:p>
          <w:p w:rsidR="00565659" w:rsidRDefault="00565659" w:rsidP="00565659">
            <w:pPr>
              <w:pStyle w:val="NoSpacing"/>
              <w:jc w:val="center"/>
            </w:pPr>
            <w:r w:rsidRPr="00565659">
              <w:rPr>
                <w:position w:val="-28"/>
              </w:rPr>
              <w:object w:dxaOrig="1780" w:dyaOrig="680">
                <v:shape id="_x0000_i1105" type="#_x0000_t75" style="width:88.7pt;height:34.1pt" o:ole="">
                  <v:imagedata r:id="rId178" o:title=""/>
                </v:shape>
                <o:OLEObject Type="Embed" ProgID="Equation.DSMT4" ShapeID="_x0000_i1105" DrawAspect="Content" ObjectID="_1453546688" r:id="rId179"/>
              </w:object>
            </w:r>
          </w:p>
        </w:tc>
        <w:tc>
          <w:tcPr>
            <w:tcW w:w="4788" w:type="dxa"/>
          </w:tcPr>
          <w:p w:rsidR="00565659" w:rsidRDefault="00565659" w:rsidP="00565659">
            <w:pPr>
              <w:pStyle w:val="NoSpacing"/>
              <w:jc w:val="center"/>
            </w:pPr>
            <w:r w:rsidRPr="00565659">
              <w:rPr>
                <w:position w:val="-28"/>
              </w:rPr>
              <w:object w:dxaOrig="2000" w:dyaOrig="680">
                <v:shape id="_x0000_i1106" type="#_x0000_t75" style="width:100pt;height:34.1pt" o:ole="">
                  <v:imagedata r:id="rId180" o:title=""/>
                </v:shape>
                <o:OLEObject Type="Embed" ProgID="Equation.DSMT4" ShapeID="_x0000_i1106" DrawAspect="Content" ObjectID="_1453546689" r:id="rId181"/>
              </w:object>
            </w:r>
          </w:p>
          <w:p w:rsidR="00565659" w:rsidRDefault="00565659" w:rsidP="00565659">
            <w:pPr>
              <w:pStyle w:val="NoSpacing"/>
              <w:jc w:val="center"/>
            </w:pPr>
            <w:r w:rsidRPr="00565659">
              <w:rPr>
                <w:position w:val="-28"/>
              </w:rPr>
              <w:object w:dxaOrig="2000" w:dyaOrig="680">
                <v:shape id="_x0000_i1107" type="#_x0000_t75" style="width:100pt;height:34.1pt" o:ole="">
                  <v:imagedata r:id="rId182" o:title=""/>
                </v:shape>
                <o:OLEObject Type="Embed" ProgID="Equation.DSMT4" ShapeID="_x0000_i1107" DrawAspect="Content" ObjectID="_1453546690" r:id="rId183"/>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49" w:name="_Toc379803316"/>
      <w:r>
        <w:t>Time and Frequency Domain</w:t>
      </w:r>
      <w:bookmarkEnd w:id="49"/>
    </w:p>
    <w:p w:rsidR="00A5624B" w:rsidRDefault="0048311A" w:rsidP="00A5624B">
      <w:pPr>
        <w:pStyle w:val="NoSpacing"/>
      </w:pPr>
      <w:hyperlink r:id="rId184"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DB4A8F" w:rsidRDefault="00DB4A8F" w:rsidP="00DB4A8F">
      <w:pPr>
        <w:pStyle w:val="Heading1"/>
      </w:pPr>
      <w:bookmarkStart w:id="50" w:name="_Toc379803317"/>
      <w:r>
        <w:t>Step Response</w:t>
      </w:r>
      <w:bookmarkEnd w:id="50"/>
    </w:p>
    <w:p w:rsidR="00DB4A8F" w:rsidRDefault="00DB4A8F" w:rsidP="00A5624B">
      <w:pPr>
        <w:pStyle w:val="NoSpacing"/>
      </w:pPr>
      <w:r>
        <w:t xml:space="preserve">Removal of frequency component at a point means </w:t>
      </w:r>
      <w:proofErr w:type="gramStart"/>
      <w:r>
        <w:t>H(</w:t>
      </w:r>
      <w:proofErr w:type="gramEnd"/>
      <w:r>
        <w:t xml:space="preserve">point) = 0, so you just pretend the value is a root at that time. </w:t>
      </w:r>
      <w:proofErr w:type="gramStart"/>
      <w:r>
        <w:t>i.e.</w:t>
      </w:r>
      <w:proofErr w:type="gramEnd"/>
      <w:r>
        <w:t xml:space="preserve"> </w:t>
      </w:r>
      <w:r w:rsidRPr="00565659">
        <w:rPr>
          <w:position w:val="-18"/>
        </w:rPr>
        <w:object w:dxaOrig="2680" w:dyaOrig="480">
          <v:shape id="_x0000_i1108" type="#_x0000_t75" style="width:133.75pt;height:23.9pt" o:ole="">
            <v:imagedata r:id="rId186" o:title=""/>
          </v:shape>
          <o:OLEObject Type="Embed" ProgID="Equation.DSMT4" ShapeID="_x0000_i1108" DrawAspect="Content" ObjectID="_1453546691" r:id="rId187"/>
        </w:object>
      </w:r>
    </w:p>
    <w:p w:rsidR="00A5624B" w:rsidRDefault="00A5624B" w:rsidP="007259FC">
      <w:pPr>
        <w:pStyle w:val="Heading1"/>
      </w:pPr>
      <w:bookmarkStart w:id="51" w:name="_Toc379803318"/>
      <w:r>
        <w:t>Z and Laplace Transform</w:t>
      </w:r>
      <w:bookmarkEnd w:id="51"/>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proofErr w:type="gramStart"/>
      <w:r>
        <w:t>e.g</w:t>
      </w:r>
      <w:proofErr w:type="gramEnd"/>
      <w:r>
        <w:t>. Practice 3, question 3</w:t>
      </w:r>
      <w:r w:rsidR="007259FC" w:rsidRPr="007259FC">
        <w:rPr>
          <w:position w:val="-10"/>
        </w:rPr>
        <w:object w:dxaOrig="1520" w:dyaOrig="320">
          <v:shape id="_x0000_i1109" type="#_x0000_t75" style="width:76.1pt;height:16.05pt" o:ole="">
            <v:imagedata r:id="rId188" o:title=""/>
          </v:shape>
          <o:OLEObject Type="Embed" ProgID="Equation.DSMT4" ShapeID="_x0000_i1109" DrawAspect="Content" ObjectID="_1453546692" r:id="rId189"/>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10" type="#_x0000_t75" style="width:159.7pt;height:19.8pt" o:ole="">
            <v:imagedata r:id="rId190" o:title=""/>
          </v:shape>
          <o:OLEObject Type="Embed" ProgID="Equation.DSMT4" ShapeID="_x0000_i1110" DrawAspect="Content" ObjectID="_1453546693" r:id="rId191"/>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11" type="#_x0000_t75" style="width:117.05pt;height:31.05pt" o:ole="">
            <v:imagedata r:id="rId192" o:title=""/>
          </v:shape>
          <o:OLEObject Type="Embed" ProgID="Equation.DSMT4" ShapeID="_x0000_i1111" DrawAspect="Content" ObjectID="_1453546694" r:id="rId193"/>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12" type="#_x0000_t75" style="width:102.05pt;height:31.05pt" o:ole="">
            <v:imagedata r:id="rId194" o:title=""/>
          </v:shape>
          <o:OLEObject Type="Embed" ProgID="Equation.DSMT4" ShapeID="_x0000_i1112" DrawAspect="Content" ObjectID="_1453546695" r:id="rId195"/>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13" type="#_x0000_t75" style="width:159.7pt;height:40.95pt" o:ole="">
            <v:imagedata r:id="rId196" o:title=""/>
          </v:shape>
          <o:OLEObject Type="Embed" ProgID="Equation.DSMT4" ShapeID="_x0000_i1113" DrawAspect="Content" ObjectID="_1453546696" r:id="rId197"/>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52" w:name="_Toc379803319"/>
      <w:r>
        <w:t>Z-transform</w:t>
      </w:r>
      <w:bookmarkEnd w:id="52"/>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53" w:name="_Toc379803320"/>
      <w:r>
        <w:t>Block Diagrams</w:t>
      </w:r>
      <w:bookmarkEnd w:id="53"/>
    </w:p>
    <w:p w:rsidR="00A5624B" w:rsidRDefault="002401B6" w:rsidP="00A5624B">
      <w:pPr>
        <w:pStyle w:val="NoSpacing"/>
      </w:pPr>
      <w:r w:rsidRPr="002401B6">
        <w:rPr>
          <w:position w:val="-6"/>
        </w:rPr>
        <w:object w:dxaOrig="260" w:dyaOrig="279">
          <v:shape id="_x0000_i1114" type="#_x0000_t75" style="width:12.95pt;height:14pt" o:ole="">
            <v:imagedata r:id="rId199" o:title=""/>
          </v:shape>
          <o:OLEObject Type="Embed" ProgID="Equation.DSMT4" ShapeID="_x0000_i1114" DrawAspect="Content" ObjectID="_1453546697" r:id="rId200"/>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15" type="#_x0000_t75" style="width:127.95pt;height:37.2pt" o:ole="">
            <v:imagedata r:id="rId201" o:title=""/>
          </v:shape>
          <o:OLEObject Type="Embed" ProgID="Equation.DSMT4" ShapeID="_x0000_i1115" DrawAspect="Content" ObjectID="_1453546698" r:id="rId202"/>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A5624B" w:rsidRDefault="00A5624B" w:rsidP="00A5624B">
      <w:pPr>
        <w:pStyle w:val="NoSpacing"/>
      </w:pPr>
      <w:r w:rsidRPr="00FB03CB">
        <w:rPr>
          <w:i/>
        </w:rPr>
        <w:t>Bonus</w:t>
      </w:r>
      <w:r>
        <w:t>: D is technically a function, so keep it on the left of things that depend on it, similar to d/</w:t>
      </w:r>
      <w:proofErr w:type="spellStart"/>
      <w:r>
        <w:t>dt</w:t>
      </w:r>
      <w:proofErr w:type="spellEnd"/>
    </w:p>
    <w:sectPr w:rsidR="00A5624B" w:rsidRPr="00A5624B">
      <w:footerReference w:type="default" r:id="rId2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11A" w:rsidRDefault="0048311A" w:rsidP="00756214">
      <w:pPr>
        <w:spacing w:after="0" w:line="240" w:lineRule="auto"/>
      </w:pPr>
      <w:r>
        <w:separator/>
      </w:r>
    </w:p>
  </w:endnote>
  <w:endnote w:type="continuationSeparator" w:id="0">
    <w:p w:rsidR="0048311A" w:rsidRDefault="0048311A"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48311A" w:rsidRDefault="0048311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B057A">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B057A">
              <w:rPr>
                <w:b/>
                <w:bCs/>
                <w:noProof/>
              </w:rPr>
              <w:t>17</w:t>
            </w:r>
            <w:r>
              <w:rPr>
                <w:b/>
                <w:bCs/>
                <w:szCs w:val="24"/>
              </w:rPr>
              <w:fldChar w:fldCharType="end"/>
            </w:r>
          </w:p>
        </w:sdtContent>
      </w:sdt>
    </w:sdtContent>
  </w:sdt>
  <w:p w:rsidR="0048311A" w:rsidRDefault="00483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11A" w:rsidRDefault="0048311A" w:rsidP="00756214">
      <w:pPr>
        <w:spacing w:after="0" w:line="240" w:lineRule="auto"/>
      </w:pPr>
      <w:r>
        <w:separator/>
      </w:r>
    </w:p>
  </w:footnote>
  <w:footnote w:type="continuationSeparator" w:id="0">
    <w:p w:rsidR="0048311A" w:rsidRDefault="0048311A"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34E1D"/>
    <w:rsid w:val="00043F86"/>
    <w:rsid w:val="00060025"/>
    <w:rsid w:val="000626B5"/>
    <w:rsid w:val="0006718A"/>
    <w:rsid w:val="000779EC"/>
    <w:rsid w:val="000937E3"/>
    <w:rsid w:val="000A072C"/>
    <w:rsid w:val="000A1C53"/>
    <w:rsid w:val="000A2ACA"/>
    <w:rsid w:val="000A44F8"/>
    <w:rsid w:val="000B1797"/>
    <w:rsid w:val="000E0C16"/>
    <w:rsid w:val="000E4FD5"/>
    <w:rsid w:val="000F3B4A"/>
    <w:rsid w:val="000F4796"/>
    <w:rsid w:val="000F7BCB"/>
    <w:rsid w:val="00135FBD"/>
    <w:rsid w:val="00147236"/>
    <w:rsid w:val="00150FB5"/>
    <w:rsid w:val="00156683"/>
    <w:rsid w:val="001568AB"/>
    <w:rsid w:val="00157F8A"/>
    <w:rsid w:val="00167EBE"/>
    <w:rsid w:val="00172C66"/>
    <w:rsid w:val="001737E0"/>
    <w:rsid w:val="00195003"/>
    <w:rsid w:val="001953DC"/>
    <w:rsid w:val="001A2B8C"/>
    <w:rsid w:val="001A7E8E"/>
    <w:rsid w:val="001B2A80"/>
    <w:rsid w:val="001C0472"/>
    <w:rsid w:val="001C348C"/>
    <w:rsid w:val="001C54B6"/>
    <w:rsid w:val="001F0CB8"/>
    <w:rsid w:val="001F7CC0"/>
    <w:rsid w:val="00204121"/>
    <w:rsid w:val="00206BC9"/>
    <w:rsid w:val="002234B6"/>
    <w:rsid w:val="002275DD"/>
    <w:rsid w:val="002401B6"/>
    <w:rsid w:val="002467A9"/>
    <w:rsid w:val="002559C1"/>
    <w:rsid w:val="00255F81"/>
    <w:rsid w:val="00266DD6"/>
    <w:rsid w:val="002A10D0"/>
    <w:rsid w:val="002A1DDC"/>
    <w:rsid w:val="002A4E50"/>
    <w:rsid w:val="002B2EC4"/>
    <w:rsid w:val="002B5153"/>
    <w:rsid w:val="002C26CA"/>
    <w:rsid w:val="002C288B"/>
    <w:rsid w:val="002C3D15"/>
    <w:rsid w:val="002D3439"/>
    <w:rsid w:val="002E38F3"/>
    <w:rsid w:val="002F0A2F"/>
    <w:rsid w:val="002F2442"/>
    <w:rsid w:val="003078B5"/>
    <w:rsid w:val="00331AA1"/>
    <w:rsid w:val="00341448"/>
    <w:rsid w:val="00345958"/>
    <w:rsid w:val="0035350E"/>
    <w:rsid w:val="00362743"/>
    <w:rsid w:val="003753BD"/>
    <w:rsid w:val="00391466"/>
    <w:rsid w:val="0039761C"/>
    <w:rsid w:val="003A6FF3"/>
    <w:rsid w:val="003B478F"/>
    <w:rsid w:val="003B4BFD"/>
    <w:rsid w:val="003C04C6"/>
    <w:rsid w:val="003D2571"/>
    <w:rsid w:val="003D305B"/>
    <w:rsid w:val="003D7166"/>
    <w:rsid w:val="003E6E44"/>
    <w:rsid w:val="0040178A"/>
    <w:rsid w:val="00402596"/>
    <w:rsid w:val="00404D72"/>
    <w:rsid w:val="00406584"/>
    <w:rsid w:val="004068BC"/>
    <w:rsid w:val="00407F30"/>
    <w:rsid w:val="004138BB"/>
    <w:rsid w:val="00424DF7"/>
    <w:rsid w:val="00435A26"/>
    <w:rsid w:val="004604F4"/>
    <w:rsid w:val="004758E8"/>
    <w:rsid w:val="004814CD"/>
    <w:rsid w:val="0048311A"/>
    <w:rsid w:val="004B0D3A"/>
    <w:rsid w:val="004B3380"/>
    <w:rsid w:val="004D1BC3"/>
    <w:rsid w:val="004D1CC9"/>
    <w:rsid w:val="004D74BC"/>
    <w:rsid w:val="004F5015"/>
    <w:rsid w:val="00504703"/>
    <w:rsid w:val="00522BD3"/>
    <w:rsid w:val="00535BFD"/>
    <w:rsid w:val="005417CE"/>
    <w:rsid w:val="0054372F"/>
    <w:rsid w:val="00551BBD"/>
    <w:rsid w:val="005559C8"/>
    <w:rsid w:val="00564680"/>
    <w:rsid w:val="00565659"/>
    <w:rsid w:val="00575D8F"/>
    <w:rsid w:val="00581A35"/>
    <w:rsid w:val="00582244"/>
    <w:rsid w:val="00586C77"/>
    <w:rsid w:val="00587FFE"/>
    <w:rsid w:val="005A57EF"/>
    <w:rsid w:val="005C2095"/>
    <w:rsid w:val="005E6F48"/>
    <w:rsid w:val="005F5B6C"/>
    <w:rsid w:val="005F6B93"/>
    <w:rsid w:val="006008F4"/>
    <w:rsid w:val="00603EB0"/>
    <w:rsid w:val="0061169C"/>
    <w:rsid w:val="00613B83"/>
    <w:rsid w:val="00614665"/>
    <w:rsid w:val="00623567"/>
    <w:rsid w:val="006278E3"/>
    <w:rsid w:val="006469A5"/>
    <w:rsid w:val="006474C9"/>
    <w:rsid w:val="00650C94"/>
    <w:rsid w:val="00663291"/>
    <w:rsid w:val="0068069A"/>
    <w:rsid w:val="00685031"/>
    <w:rsid w:val="00693D82"/>
    <w:rsid w:val="006F13CC"/>
    <w:rsid w:val="006F14BE"/>
    <w:rsid w:val="00704586"/>
    <w:rsid w:val="00710A1C"/>
    <w:rsid w:val="00710E9B"/>
    <w:rsid w:val="00712645"/>
    <w:rsid w:val="0071598D"/>
    <w:rsid w:val="007259FC"/>
    <w:rsid w:val="007405D6"/>
    <w:rsid w:val="00756214"/>
    <w:rsid w:val="00765298"/>
    <w:rsid w:val="007660EC"/>
    <w:rsid w:val="007735F3"/>
    <w:rsid w:val="00775886"/>
    <w:rsid w:val="00783E70"/>
    <w:rsid w:val="0078647A"/>
    <w:rsid w:val="007B330F"/>
    <w:rsid w:val="007C10E7"/>
    <w:rsid w:val="007C534C"/>
    <w:rsid w:val="007C5FE6"/>
    <w:rsid w:val="007D0281"/>
    <w:rsid w:val="007D27C5"/>
    <w:rsid w:val="007E1B36"/>
    <w:rsid w:val="007E596F"/>
    <w:rsid w:val="00802AA5"/>
    <w:rsid w:val="00806D4E"/>
    <w:rsid w:val="00811541"/>
    <w:rsid w:val="0081466A"/>
    <w:rsid w:val="0082641B"/>
    <w:rsid w:val="00827CE0"/>
    <w:rsid w:val="00846981"/>
    <w:rsid w:val="00854274"/>
    <w:rsid w:val="008630EA"/>
    <w:rsid w:val="00870C72"/>
    <w:rsid w:val="008725D7"/>
    <w:rsid w:val="00872C3F"/>
    <w:rsid w:val="00876C27"/>
    <w:rsid w:val="00877CA8"/>
    <w:rsid w:val="008820E2"/>
    <w:rsid w:val="008850A9"/>
    <w:rsid w:val="00887283"/>
    <w:rsid w:val="00895F94"/>
    <w:rsid w:val="008A79E0"/>
    <w:rsid w:val="008B0128"/>
    <w:rsid w:val="008B1D50"/>
    <w:rsid w:val="008E5ECC"/>
    <w:rsid w:val="008E64BF"/>
    <w:rsid w:val="00907A90"/>
    <w:rsid w:val="009144DA"/>
    <w:rsid w:val="009218F6"/>
    <w:rsid w:val="0093467B"/>
    <w:rsid w:val="00947FF6"/>
    <w:rsid w:val="00956CE8"/>
    <w:rsid w:val="0096079B"/>
    <w:rsid w:val="00963D42"/>
    <w:rsid w:val="009662B5"/>
    <w:rsid w:val="00972070"/>
    <w:rsid w:val="00972393"/>
    <w:rsid w:val="009764E2"/>
    <w:rsid w:val="009939EF"/>
    <w:rsid w:val="00994F99"/>
    <w:rsid w:val="009A158C"/>
    <w:rsid w:val="009A3784"/>
    <w:rsid w:val="009C360F"/>
    <w:rsid w:val="009C3E42"/>
    <w:rsid w:val="009C554D"/>
    <w:rsid w:val="009C6394"/>
    <w:rsid w:val="009C7B79"/>
    <w:rsid w:val="009D1A4D"/>
    <w:rsid w:val="009D7633"/>
    <w:rsid w:val="009E4E7D"/>
    <w:rsid w:val="009F49DC"/>
    <w:rsid w:val="009F4D0E"/>
    <w:rsid w:val="009F7CB9"/>
    <w:rsid w:val="009F7E11"/>
    <w:rsid w:val="00A0351B"/>
    <w:rsid w:val="00A13091"/>
    <w:rsid w:val="00A24E94"/>
    <w:rsid w:val="00A25183"/>
    <w:rsid w:val="00A30FB2"/>
    <w:rsid w:val="00A353DF"/>
    <w:rsid w:val="00A35744"/>
    <w:rsid w:val="00A37804"/>
    <w:rsid w:val="00A40383"/>
    <w:rsid w:val="00A420E0"/>
    <w:rsid w:val="00A43F5E"/>
    <w:rsid w:val="00A47B45"/>
    <w:rsid w:val="00A47EEE"/>
    <w:rsid w:val="00A51796"/>
    <w:rsid w:val="00A547C0"/>
    <w:rsid w:val="00A55733"/>
    <w:rsid w:val="00A5624B"/>
    <w:rsid w:val="00A65350"/>
    <w:rsid w:val="00A701A9"/>
    <w:rsid w:val="00A72CA3"/>
    <w:rsid w:val="00A77F6C"/>
    <w:rsid w:val="00A801AD"/>
    <w:rsid w:val="00A91405"/>
    <w:rsid w:val="00AA0D56"/>
    <w:rsid w:val="00AA1A58"/>
    <w:rsid w:val="00AA6E3E"/>
    <w:rsid w:val="00AB057A"/>
    <w:rsid w:val="00AB0BAC"/>
    <w:rsid w:val="00AB2DF8"/>
    <w:rsid w:val="00AB78E6"/>
    <w:rsid w:val="00AC44A4"/>
    <w:rsid w:val="00AC61F2"/>
    <w:rsid w:val="00AD0BD2"/>
    <w:rsid w:val="00AD49C5"/>
    <w:rsid w:val="00AD65D4"/>
    <w:rsid w:val="00AD71E6"/>
    <w:rsid w:val="00AE6D7C"/>
    <w:rsid w:val="00AF35CF"/>
    <w:rsid w:val="00AF5B46"/>
    <w:rsid w:val="00B00FDD"/>
    <w:rsid w:val="00B11B45"/>
    <w:rsid w:val="00B12F70"/>
    <w:rsid w:val="00B131E4"/>
    <w:rsid w:val="00B15FBD"/>
    <w:rsid w:val="00B16440"/>
    <w:rsid w:val="00B1675E"/>
    <w:rsid w:val="00B252A2"/>
    <w:rsid w:val="00B256A0"/>
    <w:rsid w:val="00B26061"/>
    <w:rsid w:val="00B369C5"/>
    <w:rsid w:val="00B373FD"/>
    <w:rsid w:val="00B5085F"/>
    <w:rsid w:val="00B650E2"/>
    <w:rsid w:val="00B7425E"/>
    <w:rsid w:val="00B802F8"/>
    <w:rsid w:val="00B83F99"/>
    <w:rsid w:val="00BA0FB3"/>
    <w:rsid w:val="00BB1A2E"/>
    <w:rsid w:val="00BB4E3A"/>
    <w:rsid w:val="00BC66B6"/>
    <w:rsid w:val="00BD3BD7"/>
    <w:rsid w:val="00BD6D6C"/>
    <w:rsid w:val="00BF0628"/>
    <w:rsid w:val="00C007EA"/>
    <w:rsid w:val="00C135A0"/>
    <w:rsid w:val="00C17055"/>
    <w:rsid w:val="00C26A57"/>
    <w:rsid w:val="00C30633"/>
    <w:rsid w:val="00C31724"/>
    <w:rsid w:val="00C54748"/>
    <w:rsid w:val="00C6764C"/>
    <w:rsid w:val="00C8020D"/>
    <w:rsid w:val="00C873B0"/>
    <w:rsid w:val="00C900C1"/>
    <w:rsid w:val="00C90A1A"/>
    <w:rsid w:val="00C9160F"/>
    <w:rsid w:val="00C91680"/>
    <w:rsid w:val="00C93C7B"/>
    <w:rsid w:val="00CA04CE"/>
    <w:rsid w:val="00CB1AA7"/>
    <w:rsid w:val="00CB4666"/>
    <w:rsid w:val="00CC3238"/>
    <w:rsid w:val="00CC4F3A"/>
    <w:rsid w:val="00CC78F5"/>
    <w:rsid w:val="00CD089C"/>
    <w:rsid w:val="00CE6623"/>
    <w:rsid w:val="00CE6A4E"/>
    <w:rsid w:val="00CF19D8"/>
    <w:rsid w:val="00CF74B5"/>
    <w:rsid w:val="00CF7FAA"/>
    <w:rsid w:val="00D12DD1"/>
    <w:rsid w:val="00D2640E"/>
    <w:rsid w:val="00D305A5"/>
    <w:rsid w:val="00D32466"/>
    <w:rsid w:val="00D3475F"/>
    <w:rsid w:val="00D34DC6"/>
    <w:rsid w:val="00D41A58"/>
    <w:rsid w:val="00D427BE"/>
    <w:rsid w:val="00D45A42"/>
    <w:rsid w:val="00D56843"/>
    <w:rsid w:val="00D5789C"/>
    <w:rsid w:val="00D746F9"/>
    <w:rsid w:val="00D802CF"/>
    <w:rsid w:val="00D81335"/>
    <w:rsid w:val="00D96E7A"/>
    <w:rsid w:val="00D97055"/>
    <w:rsid w:val="00DA2706"/>
    <w:rsid w:val="00DB0939"/>
    <w:rsid w:val="00DB19A8"/>
    <w:rsid w:val="00DB2F97"/>
    <w:rsid w:val="00DB333A"/>
    <w:rsid w:val="00DB47DE"/>
    <w:rsid w:val="00DB4A8F"/>
    <w:rsid w:val="00DC5C65"/>
    <w:rsid w:val="00DC75A2"/>
    <w:rsid w:val="00DD01DB"/>
    <w:rsid w:val="00DD09F0"/>
    <w:rsid w:val="00DE32B1"/>
    <w:rsid w:val="00DE503D"/>
    <w:rsid w:val="00DF07C1"/>
    <w:rsid w:val="00DF0A4C"/>
    <w:rsid w:val="00DF5025"/>
    <w:rsid w:val="00DF60D3"/>
    <w:rsid w:val="00DF74F3"/>
    <w:rsid w:val="00E0027B"/>
    <w:rsid w:val="00E14952"/>
    <w:rsid w:val="00E149E1"/>
    <w:rsid w:val="00E23240"/>
    <w:rsid w:val="00E33598"/>
    <w:rsid w:val="00E34DF2"/>
    <w:rsid w:val="00E41C22"/>
    <w:rsid w:val="00E43284"/>
    <w:rsid w:val="00E4455D"/>
    <w:rsid w:val="00E55150"/>
    <w:rsid w:val="00E57343"/>
    <w:rsid w:val="00E62830"/>
    <w:rsid w:val="00E93330"/>
    <w:rsid w:val="00EA311F"/>
    <w:rsid w:val="00EC5865"/>
    <w:rsid w:val="00ED53E5"/>
    <w:rsid w:val="00ED55B6"/>
    <w:rsid w:val="00ED6412"/>
    <w:rsid w:val="00EE4078"/>
    <w:rsid w:val="00EE6780"/>
    <w:rsid w:val="00EE68B4"/>
    <w:rsid w:val="00EF4901"/>
    <w:rsid w:val="00F02887"/>
    <w:rsid w:val="00F05E61"/>
    <w:rsid w:val="00F13DBB"/>
    <w:rsid w:val="00F27333"/>
    <w:rsid w:val="00F32FEE"/>
    <w:rsid w:val="00F54DF7"/>
    <w:rsid w:val="00F54E22"/>
    <w:rsid w:val="00F6459F"/>
    <w:rsid w:val="00F72362"/>
    <w:rsid w:val="00F80A30"/>
    <w:rsid w:val="00F95A82"/>
    <w:rsid w:val="00FA0428"/>
    <w:rsid w:val="00FB03CB"/>
    <w:rsid w:val="00FC31E6"/>
    <w:rsid w:val="00FC7A4A"/>
    <w:rsid w:val="00FD0E2E"/>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image" Target="media/image81.wmf"/><Relationship Id="rId191" Type="http://schemas.openxmlformats.org/officeDocument/2006/relationships/oleObject" Target="embeddings/oleObject88.bin"/><Relationship Id="rId205" Type="http://schemas.openxmlformats.org/officeDocument/2006/relationships/theme" Target="theme/theme1.xml"/><Relationship Id="rId16" Type="http://schemas.openxmlformats.org/officeDocument/2006/relationships/oleObject" Target="embeddings/oleObject3.bin"/><Relationship Id="rId107" Type="http://schemas.openxmlformats.org/officeDocument/2006/relationships/oleObject" Target="embeddings/oleObject47.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160" Type="http://schemas.openxmlformats.org/officeDocument/2006/relationships/image" Target="media/image76.wmf"/><Relationship Id="rId165" Type="http://schemas.openxmlformats.org/officeDocument/2006/relationships/oleObject" Target="embeddings/oleObject76.bin"/><Relationship Id="rId181" Type="http://schemas.openxmlformats.org/officeDocument/2006/relationships/oleObject" Target="embeddings/oleObject84.bin"/><Relationship Id="rId186" Type="http://schemas.openxmlformats.org/officeDocument/2006/relationships/image" Target="media/image89.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image" Target="media/image38.png"/><Relationship Id="rId150" Type="http://schemas.openxmlformats.org/officeDocument/2006/relationships/image" Target="media/image71.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oleObject" Target="embeddings/oleObject91.bin"/><Relationship Id="rId201" Type="http://schemas.openxmlformats.org/officeDocument/2006/relationships/image" Target="media/image97.wmf"/><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hyperlink" Target="https://upload.wikimedia.org/wikipedia/commons/7/71/Euler's_formula.svg" TargetMode="External"/><Relationship Id="rId140" Type="http://schemas.openxmlformats.org/officeDocument/2006/relationships/image" Target="media/image66.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image" Target="media/image61.png"/><Relationship Id="rId135" Type="http://schemas.openxmlformats.org/officeDocument/2006/relationships/image" Target="media/image64.wmf"/><Relationship Id="rId151" Type="http://schemas.openxmlformats.org/officeDocument/2006/relationships/oleObject" Target="embeddings/oleObject69.bin"/><Relationship Id="rId156" Type="http://schemas.openxmlformats.org/officeDocument/2006/relationships/image" Target="media/image74.wmf"/><Relationship Id="rId177" Type="http://schemas.openxmlformats.org/officeDocument/2006/relationships/oleObject" Target="embeddings/oleObject82.bin"/><Relationship Id="rId198" Type="http://schemas.openxmlformats.org/officeDocument/2006/relationships/image" Target="media/image95.png"/><Relationship Id="rId172" Type="http://schemas.openxmlformats.org/officeDocument/2006/relationships/image" Target="media/image82.wmf"/><Relationship Id="rId193" Type="http://schemas.openxmlformats.org/officeDocument/2006/relationships/oleObject" Target="embeddings/oleObject89.bin"/><Relationship Id="rId202" Type="http://schemas.openxmlformats.org/officeDocument/2006/relationships/oleObject" Target="embeddings/oleObject93.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90.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2.wmf"/><Relationship Id="rId136" Type="http://schemas.openxmlformats.org/officeDocument/2006/relationships/oleObject" Target="embeddings/oleObject61.bin"/><Relationship Id="rId157" Type="http://schemas.openxmlformats.org/officeDocument/2006/relationships/oleObject" Target="embeddings/oleObject72.bin"/><Relationship Id="rId178" Type="http://schemas.openxmlformats.org/officeDocument/2006/relationships/image" Target="media/image85.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0.bin"/><Relationship Id="rId194" Type="http://schemas.openxmlformats.org/officeDocument/2006/relationships/image" Target="media/image93.wmf"/><Relationship Id="rId199" Type="http://schemas.openxmlformats.org/officeDocument/2006/relationships/image" Target="media/image96.wmf"/><Relationship Id="rId203" Type="http://schemas.openxmlformats.org/officeDocument/2006/relationships/footer" Target="footer1.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5.bin"/><Relationship Id="rId184" Type="http://schemas.openxmlformats.org/officeDocument/2006/relationships/hyperlink" Target="https://upload.wikimedia.org/wikipedia/commons/7/72/Fourier_transform_time_and_frequency_domains_%28small%29.gif" TargetMode="External"/><Relationship Id="rId189" Type="http://schemas.openxmlformats.org/officeDocument/2006/relationships/oleObject" Target="embeddings/oleObject87.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70.bin"/><Relationship Id="rId174" Type="http://schemas.openxmlformats.org/officeDocument/2006/relationships/image" Target="media/image83.wmf"/><Relationship Id="rId179" Type="http://schemas.openxmlformats.org/officeDocument/2006/relationships/oleObject" Target="embeddings/oleObject83.bin"/><Relationship Id="rId195" Type="http://schemas.openxmlformats.org/officeDocument/2006/relationships/oleObject" Target="embeddings/oleObject90.bin"/><Relationship Id="rId190" Type="http://schemas.openxmlformats.org/officeDocument/2006/relationships/image" Target="media/image91.wmf"/><Relationship Id="rId204" Type="http://schemas.openxmlformats.org/officeDocument/2006/relationships/fontTable" Target="fontTable.xml"/><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image" Target="media/image88.gi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6.wmf"/><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1.bin"/><Relationship Id="rId196" Type="http://schemas.openxmlformats.org/officeDocument/2006/relationships/image" Target="media/image94.wmf"/><Relationship Id="rId200" Type="http://schemas.openxmlformats.org/officeDocument/2006/relationships/oleObject" Target="embeddings/oleObject9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92D72-17C0-4D46-B100-D7F7A0BF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1799</TotalTime>
  <Pages>10</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298</cp:revision>
  <dcterms:created xsi:type="dcterms:W3CDTF">2014-01-08T15:00:00Z</dcterms:created>
  <dcterms:modified xsi:type="dcterms:W3CDTF">2014-02-10T18:46:00Z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