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2B1" w:rsidRDefault="00F13749" w:rsidP="003D305B">
      <w:pPr>
        <w:pStyle w:val="Title"/>
      </w:pPr>
      <w:r>
        <w:t>SFWR ENG 3F03 Summary</w:t>
      </w:r>
    </w:p>
    <w:p w:rsidR="003D305B" w:rsidRDefault="003D305B" w:rsidP="003D305B">
      <w:pPr>
        <w:pStyle w:val="NoSpacing"/>
      </w:pPr>
      <w:r>
        <w:t>Author: Kemal Ahmed</w:t>
      </w:r>
    </w:p>
    <w:p w:rsidR="003D305B" w:rsidRPr="00F13749" w:rsidRDefault="003D305B" w:rsidP="003D305B">
      <w:pPr>
        <w:pStyle w:val="NoSpacing"/>
        <w:rPr>
          <w:vertAlign w:val="superscript"/>
        </w:rPr>
      </w:pPr>
      <w:r>
        <w:t>Instructor: Dr.</w:t>
      </w:r>
      <w:r w:rsidR="00F13749">
        <w:t xml:space="preserve"> Ned</w:t>
      </w:r>
      <w:r w:rsidR="00F13749">
        <w:rPr>
          <w:vertAlign w:val="superscript"/>
        </w:rPr>
        <w:t>2</w:t>
      </w:r>
    </w:p>
    <w:p w:rsidR="007F230F" w:rsidRDefault="00F13749" w:rsidP="007F230F">
      <w:pPr>
        <w:pStyle w:val="NoSpacing"/>
      </w:pPr>
      <w:r>
        <w:t>Date</w:t>
      </w:r>
      <w:r w:rsidR="003D305B">
        <w:t xml:space="preserve">: </w:t>
      </w:r>
      <w:r>
        <w:t>Winter 2014</w:t>
      </w:r>
      <w:r w:rsidR="007F230F" w:rsidRPr="007F230F">
        <w:t xml:space="preserve"> </w:t>
      </w:r>
    </w:p>
    <w:p w:rsidR="007F230F" w:rsidRDefault="007F230F" w:rsidP="007F230F">
      <w:pPr>
        <w:pStyle w:val="NoSpacing"/>
      </w:pPr>
    </w:p>
    <w:p w:rsidR="007F230F" w:rsidRPr="00807801" w:rsidRDefault="007F230F" w:rsidP="007F230F">
      <w:pPr>
        <w:pStyle w:val="NoSpacing"/>
      </w:pPr>
      <w:r>
        <w:t>Please join GitHub and contribute to this document. There is a guide on how to do this on my GitHub.</w:t>
      </w:r>
    </w:p>
    <w:p w:rsidR="002E2467" w:rsidRDefault="009E3720" w:rsidP="004D5179">
      <w:pPr>
        <w:pStyle w:val="Heading1"/>
        <w:ind w:left="720" w:hanging="720"/>
      </w:pPr>
      <w:r>
        <w:t>UNIX Commands</w:t>
      </w:r>
    </w:p>
    <w:p w:rsidR="00EB47C4" w:rsidRDefault="00EB47C4" w:rsidP="002E2467">
      <w:pPr>
        <w:pStyle w:val="NoSpacing"/>
      </w:pPr>
      <w:r>
        <w:t>UNIX commands are a set of commands saved on UNIX systems that let you perform many tasks that you may want to execute.</w:t>
      </w:r>
    </w:p>
    <w:p w:rsidR="00EB47C4" w:rsidRDefault="00EB47C4" w:rsidP="002E2467">
      <w:pPr>
        <w:pStyle w:val="NoSpacing"/>
      </w:pPr>
    </w:p>
    <w:p w:rsidR="009E3720" w:rsidRDefault="00EB47C4" w:rsidP="002E2467">
      <w:pPr>
        <w:pStyle w:val="NoSpacing"/>
      </w:pPr>
      <w:r>
        <w:t xml:space="preserve">There are a number of ways you can </w:t>
      </w:r>
      <w:r w:rsidR="001C5DC6">
        <w:t>run</w:t>
      </w:r>
      <w:r>
        <w:t xml:space="preserve"> UNIX </w:t>
      </w:r>
      <w:r w:rsidR="001C5DC6">
        <w:t>commands:</w:t>
      </w:r>
    </w:p>
    <w:p w:rsidR="004B0BD1" w:rsidRDefault="001C5DC6" w:rsidP="004B0BD1">
      <w:pPr>
        <w:pStyle w:val="NoSpacing"/>
        <w:numPr>
          <w:ilvl w:val="0"/>
          <w:numId w:val="8"/>
        </w:numPr>
      </w:pPr>
      <w:r w:rsidRPr="001C5DC6">
        <w:rPr>
          <w:b/>
        </w:rPr>
        <w:t>Terminal</w:t>
      </w:r>
      <w:r>
        <w:t xml:space="preserve">: a program that is </w:t>
      </w:r>
      <w:r w:rsidR="004B0BD1">
        <w:t>shell that runs commands as they are manually entered</w:t>
      </w:r>
    </w:p>
    <w:p w:rsidR="00695DB6" w:rsidRDefault="00695DB6" w:rsidP="004B0BD1">
      <w:pPr>
        <w:pStyle w:val="NoSpacing"/>
        <w:numPr>
          <w:ilvl w:val="0"/>
          <w:numId w:val="8"/>
        </w:numPr>
      </w:pPr>
      <w:r>
        <w:rPr>
          <w:b/>
        </w:rPr>
        <w:t>Bash files</w:t>
      </w:r>
      <w:r>
        <w:t xml:space="preserve"> are </w:t>
      </w:r>
      <w:r w:rsidR="004B0BD1">
        <w:t>scripts</w:t>
      </w:r>
      <w:r>
        <w:t xml:space="preserve"> that </w:t>
      </w:r>
      <w:r w:rsidR="004B0BD1">
        <w:t xml:space="preserve">automate the execution of </w:t>
      </w:r>
      <w:r>
        <w:t xml:space="preserve">a </w:t>
      </w:r>
      <w:r w:rsidR="009E3720">
        <w:t>number</w:t>
      </w:r>
      <w:r>
        <w:t xml:space="preserve"> of UNIX commands</w:t>
      </w:r>
    </w:p>
    <w:p w:rsidR="00752B09" w:rsidRPr="00695DB6" w:rsidRDefault="00752B09" w:rsidP="00752B09">
      <w:pPr>
        <w:pStyle w:val="NoSpacing"/>
        <w:numPr>
          <w:ilvl w:val="1"/>
          <w:numId w:val="8"/>
        </w:numPr>
      </w:pPr>
      <w:r>
        <w:t>Represented by .sh</w:t>
      </w:r>
    </w:p>
    <w:p w:rsidR="00BF2F52" w:rsidRDefault="00BF2F52" w:rsidP="00BF2F52">
      <w:pPr>
        <w:pStyle w:val="Heading2"/>
      </w:pPr>
      <w:r>
        <w:t xml:space="preserve">Regular </w:t>
      </w:r>
      <w:r w:rsidR="00DA0A3F">
        <w:t>Expressions</w:t>
      </w:r>
    </w:p>
    <w:p w:rsidR="00BF2F52" w:rsidRDefault="00BF2F52" w:rsidP="00BF2F52">
      <w:pPr>
        <w:pStyle w:val="NoSpacing"/>
      </w:pPr>
      <w:r>
        <w:t xml:space="preserve">Regular </w:t>
      </w:r>
      <w:r w:rsidR="00DA0A3F">
        <w:t>expressions (regex</w:t>
      </w:r>
      <w:r w:rsidR="00810BA5">
        <w:t>p</w:t>
      </w:r>
      <w:r w:rsidR="00DA0A3F">
        <w:t>)</w:t>
      </w:r>
      <w:r>
        <w:t xml:space="preserve"> are one of the most important thing to know in terms of knowing how to use UNIX commands</w:t>
      </w:r>
      <w:r w:rsidR="005F5F92">
        <w:t xml:space="preserve">, especially learning how to use the </w:t>
      </w:r>
      <w:r w:rsidR="005F5F92" w:rsidRPr="005F5F92">
        <w:rPr>
          <w:b/>
        </w:rPr>
        <w:t>Kleene star</w:t>
      </w:r>
      <w:r w:rsidR="005F5F92">
        <w:t xml:space="preserve"> </w:t>
      </w:r>
      <w:r w:rsidR="00097107">
        <w:t>[</w:t>
      </w:r>
      <w:r w:rsidR="005F5F92">
        <w:t>*</w:t>
      </w:r>
      <w:r w:rsidR="00097107">
        <w:t>].</w:t>
      </w:r>
    </w:p>
    <w:p w:rsidR="00097107" w:rsidRDefault="00097107" w:rsidP="00097107">
      <w:pPr>
        <w:pStyle w:val="NoSpacing"/>
      </w:pPr>
    </w:p>
    <w:p w:rsidR="00BF2F52" w:rsidRPr="003A2172" w:rsidRDefault="00097107" w:rsidP="00097107">
      <w:pPr>
        <w:pStyle w:val="NoSpacing"/>
      </w:pPr>
      <w:r>
        <w:t xml:space="preserve">Remember </w:t>
      </w:r>
      <w:r w:rsidR="00BF2F52">
        <w:t>from SE 2FA3 (</w:t>
      </w:r>
      <w:hyperlink r:id="rId8" w:history="1">
        <w:r w:rsidR="00BF2F52" w:rsidRPr="00A76985">
          <w:rPr>
            <w:rStyle w:val="Hyperlink"/>
          </w:rPr>
          <w:t>for the tron kids who never took that course</w:t>
        </w:r>
      </w:hyperlink>
      <w:r w:rsidR="00BF2F52">
        <w:t>)</w:t>
      </w:r>
    </w:p>
    <w:p w:rsidR="00695DB6" w:rsidRDefault="00BF2F52" w:rsidP="00BF2F52">
      <w:pPr>
        <w:pStyle w:val="Heading2"/>
      </w:pPr>
      <w:r>
        <w:t>…commands continued</w:t>
      </w:r>
    </w:p>
    <w:p w:rsidR="005E27B4" w:rsidRDefault="005E27B4" w:rsidP="005A17F5">
      <w:pPr>
        <w:pStyle w:val="NoSpacing"/>
      </w:pPr>
      <w:r>
        <w:t>When you first open your terminal, it says your username followed by “</w:t>
      </w:r>
      <w:r w:rsidRPr="00F84C05">
        <w:rPr>
          <w:rStyle w:val="CodeChar"/>
        </w:rPr>
        <w:t xml:space="preserve"> ~</w:t>
      </w:r>
      <w:r>
        <w:t>”. This is because the tilde represents your username. It’s redundant to say the same name multiple times.</w:t>
      </w:r>
    </w:p>
    <w:p w:rsidR="00E54988" w:rsidRDefault="00E54988" w:rsidP="005A17F5">
      <w:pPr>
        <w:pStyle w:val="NoSpacing"/>
      </w:pPr>
    </w:p>
    <w:p w:rsidR="00E54988" w:rsidRDefault="00E54988" w:rsidP="005A17F5">
      <w:pPr>
        <w:pStyle w:val="NoSpacing"/>
      </w:pPr>
      <w:r>
        <w:t xml:space="preserve">In this document, I will represent a field by </w:t>
      </w:r>
      <w:r w:rsidRPr="00F84C05">
        <w:rPr>
          <w:rStyle w:val="CodeChar"/>
        </w:rPr>
        <w:t>%</w:t>
      </w:r>
      <w:r w:rsidRPr="002A34A4">
        <w:t>field</w:t>
      </w:r>
      <w:r w:rsidRPr="00F84C05">
        <w:rPr>
          <w:rStyle w:val="CodeChar"/>
        </w:rPr>
        <w:t>%</w:t>
      </w:r>
      <w:r>
        <w:t>, where the word in between the two percent signs will represent the description of what should go in the field</w:t>
      </w:r>
    </w:p>
    <w:p w:rsidR="005E27B4" w:rsidRDefault="005E27B4" w:rsidP="005A17F5">
      <w:pPr>
        <w:pStyle w:val="NoSpacing"/>
      </w:pPr>
    </w:p>
    <w:p w:rsidR="005A17F5" w:rsidRPr="004B0BD1" w:rsidRDefault="005A17F5" w:rsidP="00F84C05">
      <w:pPr>
        <w:pStyle w:val="Code"/>
      </w:pPr>
      <w:r w:rsidRPr="004B0BD1">
        <w:t>%</w:t>
      </w:r>
      <w:r w:rsidR="009B142E" w:rsidRPr="002A34A4">
        <w:rPr>
          <w:rStyle w:val="NoSpacingChar"/>
          <w:rFonts w:ascii="Times New Roman" w:hAnsi="Times New Roman" w:cs="Times New Roman"/>
          <w:sz w:val="24"/>
          <w:szCs w:val="24"/>
        </w:rPr>
        <w:t>c</w:t>
      </w:r>
      <w:r w:rsidRPr="002A34A4">
        <w:rPr>
          <w:rStyle w:val="NoSpacingChar"/>
          <w:rFonts w:ascii="Times New Roman" w:hAnsi="Times New Roman" w:cs="Times New Roman"/>
          <w:sz w:val="24"/>
          <w:szCs w:val="24"/>
        </w:rPr>
        <w:t>ommand</w:t>
      </w:r>
      <w:r w:rsidRPr="004B0BD1">
        <w:t>% -%</w:t>
      </w:r>
      <w:r w:rsidRPr="002A34A4">
        <w:rPr>
          <w:rStyle w:val="NoSpacingChar"/>
          <w:rFonts w:ascii="Times New Roman" w:hAnsi="Times New Roman" w:cs="Times New Roman"/>
          <w:sz w:val="24"/>
          <w:szCs w:val="24"/>
        </w:rPr>
        <w:t>option(s)</w:t>
      </w:r>
      <w:r w:rsidRPr="004B0BD1">
        <w:t>% %</w:t>
      </w:r>
      <w:r w:rsidRPr="002A34A4">
        <w:rPr>
          <w:rStyle w:val="NoSpacingChar"/>
          <w:rFonts w:ascii="Times New Roman" w:hAnsi="Times New Roman" w:cs="Times New Roman"/>
          <w:sz w:val="24"/>
          <w:szCs w:val="24"/>
        </w:rPr>
        <w:t>target</w:t>
      </w:r>
      <w:r w:rsidRPr="004B0BD1">
        <w:t>%</w:t>
      </w:r>
    </w:p>
    <w:p w:rsidR="005A17F5" w:rsidRDefault="005A17F5" w:rsidP="005A17F5">
      <w:pPr>
        <w:pStyle w:val="NoSpacing"/>
      </w:pPr>
      <w:r>
        <w:t>you can stack options, too</w:t>
      </w:r>
    </w:p>
    <w:p w:rsidR="00A06A63" w:rsidRDefault="00A06A63" w:rsidP="005A17F5">
      <w:pPr>
        <w:pStyle w:val="NoSpacing"/>
      </w:pPr>
      <w:r>
        <w:t xml:space="preserve">e.g. list files in directory: </w:t>
      </w:r>
      <w:r w:rsidRPr="00F84C05">
        <w:rPr>
          <w:rStyle w:val="CodeChar"/>
        </w:rPr>
        <w:t>ls</w:t>
      </w:r>
    </w:p>
    <w:p w:rsidR="00A06A63" w:rsidRDefault="00A06A63" w:rsidP="005A17F5">
      <w:pPr>
        <w:pStyle w:val="NoSpacing"/>
      </w:pPr>
      <w:r>
        <w:t>options:</w:t>
      </w:r>
    </w:p>
    <w:p w:rsidR="00A06A63" w:rsidRDefault="00A06A63" w:rsidP="00A06A63">
      <w:pPr>
        <w:pStyle w:val="NoSpacing"/>
        <w:numPr>
          <w:ilvl w:val="0"/>
          <w:numId w:val="1"/>
        </w:numPr>
      </w:pPr>
      <w:r>
        <w:t>r: reverse order</w:t>
      </w:r>
    </w:p>
    <w:p w:rsidR="00A06A63" w:rsidRDefault="00A06A63" w:rsidP="00A06A63">
      <w:pPr>
        <w:pStyle w:val="NoSpacing"/>
        <w:numPr>
          <w:ilvl w:val="0"/>
          <w:numId w:val="1"/>
        </w:numPr>
      </w:pPr>
      <w:r>
        <w:t>l: display modified date</w:t>
      </w:r>
      <w:r w:rsidR="005F1C22">
        <w:t xml:space="preserve"> and permissions</w:t>
      </w:r>
    </w:p>
    <w:p w:rsidR="005F1C22" w:rsidRDefault="00A06A63" w:rsidP="005F1C22">
      <w:pPr>
        <w:pStyle w:val="NoSpacing"/>
        <w:numPr>
          <w:ilvl w:val="0"/>
          <w:numId w:val="1"/>
        </w:numPr>
      </w:pPr>
      <w:r>
        <w:t>t: sort by modified date</w:t>
      </w:r>
    </w:p>
    <w:p w:rsidR="000B42F6" w:rsidRDefault="000B42F6" w:rsidP="005F1C22">
      <w:pPr>
        <w:pStyle w:val="NoSpacing"/>
        <w:numPr>
          <w:ilvl w:val="0"/>
          <w:numId w:val="1"/>
        </w:numPr>
      </w:pPr>
      <w:r>
        <w:t>a: hidden files</w:t>
      </w:r>
    </w:p>
    <w:p w:rsidR="005F1C22" w:rsidRDefault="005F1C22" w:rsidP="005F1C22">
      <w:pPr>
        <w:pStyle w:val="NoSpacing"/>
        <w:numPr>
          <w:ilvl w:val="0"/>
          <w:numId w:val="1"/>
        </w:numPr>
      </w:pPr>
      <w:r>
        <w:t>more on the man page</w:t>
      </w:r>
    </w:p>
    <w:p w:rsidR="00A06A63" w:rsidRDefault="00171588" w:rsidP="005A17F5">
      <w:pPr>
        <w:pStyle w:val="NoSpacing"/>
      </w:pPr>
      <w:r>
        <w:t>all options:</w:t>
      </w:r>
    </w:p>
    <w:p w:rsidR="00171588" w:rsidRPr="004B0BD1" w:rsidRDefault="00171588" w:rsidP="00F84C05">
      <w:pPr>
        <w:pStyle w:val="Code"/>
      </w:pPr>
      <w:r w:rsidRPr="004B0BD1">
        <w:t xml:space="preserve">ls </w:t>
      </w:r>
      <w:r w:rsidR="005F1C22" w:rsidRPr="004B0BD1">
        <w:t>–</w:t>
      </w:r>
      <w:r w:rsidRPr="004B0BD1">
        <w:t>ltr</w:t>
      </w:r>
      <w:r w:rsidR="005F1C22" w:rsidRPr="004B0BD1">
        <w:t xml:space="preserve">  Documents/Dropbox</w:t>
      </w:r>
    </w:p>
    <w:p w:rsidR="005F1C22" w:rsidRDefault="005F1C22" w:rsidP="005A17F5">
      <w:pPr>
        <w:pStyle w:val="NoSpacing"/>
      </w:pPr>
    </w:p>
    <w:p w:rsidR="006F2586" w:rsidRDefault="006F2586" w:rsidP="005A17F5">
      <w:pPr>
        <w:pStyle w:val="NoSpacing"/>
      </w:pPr>
      <w:r>
        <w:t xml:space="preserve">Notice how the target is </w:t>
      </w:r>
      <w:r w:rsidRPr="00F84C05">
        <w:rPr>
          <w:rStyle w:val="CodeChar"/>
        </w:rPr>
        <w:t>Documents/Dropbox</w:t>
      </w:r>
      <w:r>
        <w:t xml:space="preserve">, although the full directory name would be </w:t>
      </w:r>
      <w:r w:rsidRPr="006F2586">
        <w:t>/user/Documents/Dropbox</w:t>
      </w:r>
    </w:p>
    <w:p w:rsidR="006F2586" w:rsidRDefault="006F2586" w:rsidP="005A17F5">
      <w:pPr>
        <w:pStyle w:val="NoSpacing"/>
      </w:pPr>
    </w:p>
    <w:p w:rsidR="006F2586" w:rsidRPr="00F84C05" w:rsidRDefault="006F2586" w:rsidP="005A17F5">
      <w:pPr>
        <w:pStyle w:val="NoSpacing"/>
        <w:rPr>
          <w:rStyle w:val="CodeChar"/>
        </w:rPr>
      </w:pPr>
      <w:r>
        <w:t>This is because the default present working directory</w:t>
      </w:r>
      <w:r w:rsidR="0065255C">
        <w:t xml:space="preserve"> (pwd)</w:t>
      </w:r>
      <w:r>
        <w:t xml:space="preserve"> is </w:t>
      </w:r>
      <w:r w:rsidRPr="00F84C05">
        <w:rPr>
          <w:rStyle w:val="CodeChar"/>
        </w:rPr>
        <w:t>/user/</w:t>
      </w:r>
    </w:p>
    <w:p w:rsidR="006F2586" w:rsidRDefault="006F2586" w:rsidP="005A17F5">
      <w:pPr>
        <w:pStyle w:val="NoSpacing"/>
      </w:pPr>
      <w:r>
        <w:t xml:space="preserve">From a given current working directory, it is assumed (unless specified) that you are referring to a directory in the </w:t>
      </w:r>
      <w:r w:rsidR="0065255C">
        <w:t>pwd.</w:t>
      </w:r>
    </w:p>
    <w:p w:rsidR="006F2586" w:rsidRDefault="006F2586" w:rsidP="005A17F5">
      <w:pPr>
        <w:pStyle w:val="NoSpacing"/>
      </w:pPr>
    </w:p>
    <w:p w:rsidR="006F2586" w:rsidRDefault="006F2586" w:rsidP="005A17F5">
      <w:pPr>
        <w:pStyle w:val="NoSpacing"/>
      </w:pPr>
      <w:r>
        <w:t xml:space="preserve">The default lowest drive name is </w:t>
      </w:r>
      <w:r w:rsidRPr="00F84C05">
        <w:rPr>
          <w:rStyle w:val="CodeChar"/>
        </w:rPr>
        <w:t>/</w:t>
      </w:r>
    </w:p>
    <w:p w:rsidR="006F2586" w:rsidRDefault="006F2586" w:rsidP="005A17F5">
      <w:pPr>
        <w:pStyle w:val="NoSpacing"/>
      </w:pPr>
    </w:p>
    <w:p w:rsidR="005F1C22" w:rsidRDefault="005F1C22" w:rsidP="005A17F5">
      <w:pPr>
        <w:pStyle w:val="NoSpacing"/>
      </w:pPr>
      <w:r w:rsidRPr="00F84C05">
        <w:rPr>
          <w:rStyle w:val="CodeChar"/>
        </w:rPr>
        <w:t>%</w:t>
      </w:r>
      <w:r w:rsidRPr="002A34A4">
        <w:t>command</w:t>
      </w:r>
      <w:r w:rsidRPr="00F84C05">
        <w:rPr>
          <w:rStyle w:val="CodeChar"/>
        </w:rPr>
        <w:t>% man</w:t>
      </w:r>
      <w:r>
        <w:t>: gives the man page, which explains what the command does and hopefully all the options and what they do.</w:t>
      </w:r>
    </w:p>
    <w:p w:rsidR="00446E8F" w:rsidRDefault="00446E8F" w:rsidP="005A17F5">
      <w:pPr>
        <w:pStyle w:val="NoSpacing"/>
      </w:pPr>
    </w:p>
    <w:p w:rsidR="00E54988" w:rsidRDefault="00E54988" w:rsidP="005A17F5">
      <w:pPr>
        <w:pStyle w:val="NoSpacing"/>
      </w:pPr>
      <w:r w:rsidRPr="00F84C05">
        <w:rPr>
          <w:rStyle w:val="CodeChar"/>
        </w:rPr>
        <w:t>$%</w:t>
      </w:r>
      <w:r w:rsidR="00D021E2" w:rsidRPr="002A34A4">
        <w:t>variable</w:t>
      </w:r>
      <w:r w:rsidR="00D021E2" w:rsidRPr="00F84C05">
        <w:rPr>
          <w:rStyle w:val="CodeChar"/>
        </w:rPr>
        <w:t>%</w:t>
      </w:r>
      <w:r w:rsidR="00D021E2">
        <w:t xml:space="preserve">: </w:t>
      </w:r>
      <w:r w:rsidR="00A461E9">
        <w:t>retrieves</w:t>
      </w:r>
      <w:r w:rsidR="00D021E2">
        <w:t xml:space="preserve"> </w:t>
      </w:r>
      <w:r w:rsidR="00A461E9">
        <w:t>the value of a</w:t>
      </w:r>
      <w:r w:rsidR="00D021E2">
        <w:t xml:space="preserve"> variable, whereas normally without the $ it would be interpreted as a file/directory</w:t>
      </w:r>
    </w:p>
    <w:p w:rsidR="00D021E2" w:rsidRDefault="00D021E2" w:rsidP="005A17F5">
      <w:pPr>
        <w:pStyle w:val="NoSpacing"/>
      </w:pPr>
      <w:r>
        <w:t>There are some variables made by default</w:t>
      </w:r>
      <w:r w:rsidR="00E37BFF">
        <w:t>, known as environment variables</w:t>
      </w:r>
      <w:r>
        <w:t>:</w:t>
      </w:r>
    </w:p>
    <w:p w:rsidR="00446E8F" w:rsidRDefault="00446E8F" w:rsidP="00D021E2">
      <w:pPr>
        <w:pStyle w:val="NoSpacing"/>
        <w:numPr>
          <w:ilvl w:val="0"/>
          <w:numId w:val="9"/>
        </w:numPr>
      </w:pPr>
      <w:r w:rsidRPr="00F84C05">
        <w:rPr>
          <w:rStyle w:val="CodeChar"/>
        </w:rPr>
        <w:t>pwd</w:t>
      </w:r>
      <w:r>
        <w:t xml:space="preserve">: </w:t>
      </w:r>
      <w:r w:rsidR="00E54988">
        <w:t xml:space="preserve">variable that holds your </w:t>
      </w:r>
      <w:r w:rsidR="006F2586">
        <w:t>present working</w:t>
      </w:r>
      <w:r>
        <w:t xml:space="preserve"> directory</w:t>
      </w:r>
    </w:p>
    <w:p w:rsidR="00D021E2" w:rsidRDefault="00D021E2" w:rsidP="00D021E2">
      <w:pPr>
        <w:pStyle w:val="NoSpacing"/>
        <w:numPr>
          <w:ilvl w:val="1"/>
          <w:numId w:val="9"/>
        </w:numPr>
      </w:pPr>
      <w:r>
        <w:t xml:space="preserve">it is also a command that is the equivalent of echo </w:t>
      </w:r>
      <w:r w:rsidRPr="00F84C05">
        <w:rPr>
          <w:rStyle w:val="CodeChar"/>
        </w:rPr>
        <w:t>$pwd</w:t>
      </w:r>
    </w:p>
    <w:p w:rsidR="00D021E2" w:rsidRDefault="00D021E2" w:rsidP="00D021E2">
      <w:pPr>
        <w:pStyle w:val="NoSpacing"/>
        <w:numPr>
          <w:ilvl w:val="1"/>
          <w:numId w:val="9"/>
        </w:numPr>
      </w:pPr>
      <w:r>
        <w:t xml:space="preserve">for some reason, </w:t>
      </w:r>
      <w:r w:rsidRPr="00F84C05">
        <w:rPr>
          <w:rStyle w:val="CodeChar"/>
        </w:rPr>
        <w:t>echo $pwd</w:t>
      </w:r>
      <w:r>
        <w:t xml:space="preserve"> doesn’t work properly in terminal</w:t>
      </w:r>
    </w:p>
    <w:p w:rsidR="00E37BFF" w:rsidRDefault="005E27B4" w:rsidP="00E37BFF">
      <w:pPr>
        <w:pStyle w:val="NoSpacing"/>
        <w:numPr>
          <w:ilvl w:val="0"/>
          <w:numId w:val="9"/>
        </w:numPr>
      </w:pPr>
      <w:r w:rsidRPr="00F84C05">
        <w:rPr>
          <w:rStyle w:val="CodeChar"/>
        </w:rPr>
        <w:t>HOME</w:t>
      </w:r>
      <w:r>
        <w:t xml:space="preserve">: </w:t>
      </w:r>
      <w:r w:rsidR="00F440A8">
        <w:t>variable that holds the location of your home folder, i.e. where are all your personal user files saved</w:t>
      </w:r>
    </w:p>
    <w:p w:rsidR="00E37BFF" w:rsidRDefault="00E37BFF" w:rsidP="00E37BFF">
      <w:pPr>
        <w:pStyle w:val="NoSpacing"/>
      </w:pPr>
      <w:r>
        <w:t xml:space="preserve">View all your environment variables by the command </w:t>
      </w:r>
      <w:r w:rsidRPr="00E37BFF">
        <w:rPr>
          <w:rStyle w:val="CodeChar"/>
        </w:rPr>
        <w:t>printenv</w:t>
      </w:r>
      <w:r>
        <w:t>.</w:t>
      </w:r>
    </w:p>
    <w:p w:rsidR="00E04CD5" w:rsidRDefault="00E04CD5" w:rsidP="00E04CD5">
      <w:pPr>
        <w:pStyle w:val="NoSpacing"/>
      </w:pPr>
      <w:r>
        <w:t xml:space="preserve">To store a value in a variable, simply do: </w:t>
      </w:r>
      <w:r w:rsidRPr="00F84C05">
        <w:rPr>
          <w:rStyle w:val="CodeChar"/>
        </w:rPr>
        <w:t>%</w:t>
      </w:r>
      <w:r w:rsidRPr="002A34A4">
        <w:t>variable name</w:t>
      </w:r>
      <w:r w:rsidRPr="00F84C05">
        <w:rPr>
          <w:rStyle w:val="CodeChar"/>
        </w:rPr>
        <w:t>% = %</w:t>
      </w:r>
      <w:r w:rsidRPr="002A34A4">
        <w:t>value</w:t>
      </w:r>
      <w:r w:rsidRPr="00F84C05">
        <w:rPr>
          <w:rStyle w:val="CodeChar"/>
        </w:rPr>
        <w:t>%</w:t>
      </w:r>
    </w:p>
    <w:p w:rsidR="00440B66" w:rsidRDefault="00440B66" w:rsidP="005A17F5">
      <w:pPr>
        <w:pStyle w:val="NoSpacing"/>
      </w:pPr>
    </w:p>
    <w:p w:rsidR="00B66D5B" w:rsidRDefault="00B66D5B" w:rsidP="005A17F5">
      <w:pPr>
        <w:pStyle w:val="NoSpacing"/>
      </w:pPr>
      <w:r>
        <w:t xml:space="preserve">Sometimes you may have folders or files with spaces in them. Unfortunately, each word will usually be treated as a different file. To avoid this, cluster everything in quotations, e.g. </w:t>
      </w:r>
      <w:r w:rsidRPr="00F84C05">
        <w:rPr>
          <w:rStyle w:val="CodeChar"/>
        </w:rPr>
        <w:t>“My Documents/ENG III/SFWR ENG 3F03/a1.sh”</w:t>
      </w:r>
    </w:p>
    <w:p w:rsidR="00B66D5B" w:rsidRDefault="00B66D5B" w:rsidP="005A17F5">
      <w:pPr>
        <w:pStyle w:val="NoSpacing"/>
      </w:pPr>
    </w:p>
    <w:p w:rsidR="00B96C91" w:rsidRDefault="00B96C91" w:rsidP="005A17F5">
      <w:pPr>
        <w:pStyle w:val="NoSpacing"/>
      </w:pPr>
      <w:r w:rsidRPr="00F84C05">
        <w:rPr>
          <w:rStyle w:val="CodeChar"/>
        </w:rPr>
        <w:t>cd %</w:t>
      </w:r>
      <w:r w:rsidRPr="002A34A4">
        <w:t>target</w:t>
      </w:r>
      <w:r w:rsidRPr="00F84C05">
        <w:rPr>
          <w:rStyle w:val="CodeChar"/>
        </w:rPr>
        <w:t>%</w:t>
      </w:r>
      <w:r>
        <w:t>: change working directory to the target</w:t>
      </w:r>
    </w:p>
    <w:p w:rsidR="00B96C91" w:rsidRDefault="00B96C91" w:rsidP="005A17F5">
      <w:pPr>
        <w:pStyle w:val="NoSpacing"/>
      </w:pPr>
    </w:p>
    <w:p w:rsidR="001C1D32" w:rsidRDefault="001C1D32" w:rsidP="005A17F5">
      <w:pPr>
        <w:pStyle w:val="NoSpacing"/>
      </w:pPr>
      <w:r w:rsidRPr="00F84C05">
        <w:rPr>
          <w:rStyle w:val="CodeChar"/>
        </w:rPr>
        <w:t>echo</w:t>
      </w:r>
      <w:r>
        <w:t xml:space="preserve">: prints the </w:t>
      </w:r>
      <w:r w:rsidR="00A461E9">
        <w:t xml:space="preserve">value of the </w:t>
      </w:r>
      <w:r>
        <w:t>variable or word in the terminal</w:t>
      </w:r>
    </w:p>
    <w:p w:rsidR="001C1D32" w:rsidRDefault="001C1D32" w:rsidP="005A17F5">
      <w:pPr>
        <w:pStyle w:val="NoSpacing"/>
      </w:pPr>
    </w:p>
    <w:p w:rsidR="00440B66" w:rsidRDefault="00440B66" w:rsidP="005A17F5">
      <w:pPr>
        <w:pStyle w:val="NoSpacing"/>
      </w:pPr>
      <w:r w:rsidRPr="00F84C05">
        <w:rPr>
          <w:rStyle w:val="CodeChar"/>
        </w:rPr>
        <w:t>mv</w:t>
      </w:r>
      <w:r>
        <w:t>: moves file, a.k.a. “cut”</w:t>
      </w:r>
    </w:p>
    <w:p w:rsidR="00246D3D" w:rsidRDefault="00246D3D" w:rsidP="005A17F5">
      <w:pPr>
        <w:pStyle w:val="NoSpacing"/>
      </w:pPr>
    </w:p>
    <w:p w:rsidR="00BD2B25" w:rsidRDefault="00BD2B25" w:rsidP="005A17F5">
      <w:pPr>
        <w:pStyle w:val="NoSpacing"/>
      </w:pPr>
      <w:r w:rsidRPr="004F2502">
        <w:rPr>
          <w:rStyle w:val="CodeChar"/>
        </w:rPr>
        <w:t>cut</w:t>
      </w:r>
      <w:r w:rsidR="00E36FCA" w:rsidRPr="004F2502">
        <w:rPr>
          <w:rStyle w:val="CodeChar"/>
        </w:rPr>
        <w:t xml:space="preserve"> %</w:t>
      </w:r>
      <w:r w:rsidR="00E36FCA" w:rsidRPr="002A34A4">
        <w:t>target</w:t>
      </w:r>
      <w:r w:rsidR="00E36FCA" w:rsidRPr="004F2502">
        <w:rPr>
          <w:rStyle w:val="CodeChar"/>
        </w:rPr>
        <w:t>%</w:t>
      </w:r>
      <w:r>
        <w:t>: extracts</w:t>
      </w:r>
      <w:r w:rsidR="00E97C1C">
        <w:t xml:space="preserve"> parts of a line of input, usually a file</w:t>
      </w:r>
    </w:p>
    <w:p w:rsidR="00E97C1C" w:rsidRDefault="00E97C1C" w:rsidP="00E97C1C">
      <w:pPr>
        <w:pStyle w:val="NoSpacing"/>
        <w:numPr>
          <w:ilvl w:val="0"/>
          <w:numId w:val="15"/>
        </w:numPr>
      </w:pPr>
      <w:r w:rsidRPr="004F2502">
        <w:rPr>
          <w:rStyle w:val="CodeChar"/>
        </w:rPr>
        <w:t>-c %</w:t>
      </w:r>
      <w:r w:rsidRPr="002A34A4">
        <w:t>char</w:t>
      </w:r>
      <w:r w:rsidR="002A34A4">
        <w:t>acter</w:t>
      </w:r>
      <w:r w:rsidRPr="002A34A4">
        <w:t xml:space="preserve"> min #</w:t>
      </w:r>
      <w:r w:rsidRPr="004F2502">
        <w:rPr>
          <w:rStyle w:val="CodeChar"/>
        </w:rPr>
        <w:t>%-%</w:t>
      </w:r>
      <w:r w:rsidRPr="002A34A4">
        <w:t>char max #</w:t>
      </w:r>
      <w:r w:rsidRPr="004F2502">
        <w:rPr>
          <w:rStyle w:val="CodeChar"/>
        </w:rPr>
        <w:t>%</w:t>
      </w:r>
      <w:r w:rsidR="00E36FCA" w:rsidRPr="004F2502">
        <w:rPr>
          <w:rStyle w:val="CodeChar"/>
        </w:rPr>
        <w:t xml:space="preserve"> %</w:t>
      </w:r>
      <w:r w:rsidR="00E36FCA" w:rsidRPr="002A34A4">
        <w:t>file</w:t>
      </w:r>
      <w:r w:rsidR="00E36FCA" w:rsidRPr="004F2502">
        <w:rPr>
          <w:rStyle w:val="CodeChar"/>
        </w:rPr>
        <w:t>%</w:t>
      </w:r>
      <w:r>
        <w:t>: extracts characters min to max</w:t>
      </w:r>
      <w:r w:rsidR="00E36FCA">
        <w:t xml:space="preserve"> from each line in a file</w:t>
      </w:r>
    </w:p>
    <w:p w:rsidR="006006C9" w:rsidRDefault="006006C9" w:rsidP="00E97C1C">
      <w:pPr>
        <w:pStyle w:val="NoSpacing"/>
        <w:numPr>
          <w:ilvl w:val="0"/>
          <w:numId w:val="15"/>
        </w:numPr>
      </w:pPr>
      <w:r>
        <w:t>if you don’t include a max #, it will extract to the end of the line; if you don’t include a min #, it will extract from the beginning of the line</w:t>
      </w:r>
    </w:p>
    <w:p w:rsidR="00F7240D" w:rsidRDefault="00F7240D" w:rsidP="00E97C1C">
      <w:pPr>
        <w:pStyle w:val="NoSpacing"/>
        <w:numPr>
          <w:ilvl w:val="0"/>
          <w:numId w:val="15"/>
        </w:numPr>
      </w:pPr>
      <w:r w:rsidRPr="00F7240D">
        <w:rPr>
          <w:rStyle w:val="CodeChar"/>
        </w:rPr>
        <w:t>-d</w:t>
      </w:r>
      <w:r w:rsidR="00B73985">
        <w:rPr>
          <w:rStyle w:val="CodeChar"/>
        </w:rPr>
        <w:t>’</w:t>
      </w:r>
      <w:r w:rsidRPr="00F7240D">
        <w:rPr>
          <w:rStyle w:val="CodeChar"/>
        </w:rPr>
        <w:t>%</w:t>
      </w:r>
      <w:r>
        <w:t>delimiter</w:t>
      </w:r>
      <w:r w:rsidRPr="00F7240D">
        <w:rPr>
          <w:rStyle w:val="CodeChar"/>
        </w:rPr>
        <w:t>%</w:t>
      </w:r>
      <w:r w:rsidR="00B73985">
        <w:rPr>
          <w:rStyle w:val="CodeChar"/>
        </w:rPr>
        <w:t>’</w:t>
      </w:r>
      <w:r>
        <w:t xml:space="preserve">: parses </w:t>
      </w:r>
    </w:p>
    <w:p w:rsidR="00BD2B25" w:rsidRDefault="00BD2B25" w:rsidP="005A17F5">
      <w:pPr>
        <w:pStyle w:val="NoSpacing"/>
      </w:pPr>
    </w:p>
    <w:p w:rsidR="00246D3D" w:rsidRDefault="00246D3D" w:rsidP="005A17F5">
      <w:pPr>
        <w:pStyle w:val="NoSpacing"/>
      </w:pPr>
      <w:r w:rsidRPr="00F84C05">
        <w:rPr>
          <w:rStyle w:val="CodeChar"/>
        </w:rPr>
        <w:t>cp %</w:t>
      </w:r>
      <w:r w:rsidRPr="000825CE">
        <w:t>source</w:t>
      </w:r>
      <w:r w:rsidRPr="00F84C05">
        <w:rPr>
          <w:rStyle w:val="CodeChar"/>
        </w:rPr>
        <w:t>%</w:t>
      </w:r>
      <w:r w:rsidR="00F72D5A" w:rsidRPr="00F84C05">
        <w:rPr>
          <w:rStyle w:val="CodeChar"/>
        </w:rPr>
        <w:t xml:space="preserve"> %</w:t>
      </w:r>
      <w:r w:rsidRPr="000825CE">
        <w:t>target</w:t>
      </w:r>
      <w:r w:rsidRPr="00F84C05">
        <w:rPr>
          <w:rStyle w:val="CodeChar"/>
        </w:rPr>
        <w:t>%</w:t>
      </w:r>
      <w:r>
        <w:t>: copies files and directories</w:t>
      </w:r>
      <w:r w:rsidR="00F72D5A">
        <w:t xml:space="preserve"> from source to target; if the target doesn’t exist, it is created</w:t>
      </w:r>
    </w:p>
    <w:p w:rsidR="00246D3D" w:rsidRDefault="00246D3D" w:rsidP="005A17F5">
      <w:pPr>
        <w:pStyle w:val="NoSpacing"/>
      </w:pPr>
      <w:r>
        <w:t>options:</w:t>
      </w:r>
    </w:p>
    <w:p w:rsidR="00246D3D" w:rsidRDefault="00246D3D" w:rsidP="00246D3D">
      <w:pPr>
        <w:pStyle w:val="NoSpacing"/>
        <w:numPr>
          <w:ilvl w:val="0"/>
          <w:numId w:val="12"/>
        </w:numPr>
      </w:pPr>
      <w:r w:rsidRPr="00F84C05">
        <w:rPr>
          <w:rStyle w:val="CodeChar"/>
        </w:rPr>
        <w:t>-r</w:t>
      </w:r>
      <w:r w:rsidR="00F14A89">
        <w:t xml:space="preserve"> or </w:t>
      </w:r>
      <w:r w:rsidR="00F14A89" w:rsidRPr="00F84C05">
        <w:rPr>
          <w:rStyle w:val="CodeChar"/>
        </w:rPr>
        <w:t>-R</w:t>
      </w:r>
      <w:r w:rsidR="00F14A89">
        <w:t>:</w:t>
      </w:r>
      <w:r>
        <w:t xml:space="preserve"> recursively </w:t>
      </w:r>
      <w:r w:rsidR="00894DFB">
        <w:t>copies</w:t>
      </w:r>
      <w:r>
        <w:t>, i.e. includes sub-directories if it’s a folder</w:t>
      </w:r>
    </w:p>
    <w:p w:rsidR="00894DFB" w:rsidRDefault="00894DFB" w:rsidP="00246D3D">
      <w:pPr>
        <w:pStyle w:val="NoSpacing"/>
        <w:numPr>
          <w:ilvl w:val="0"/>
          <w:numId w:val="12"/>
        </w:numPr>
      </w:pPr>
      <w:r w:rsidRPr="00F84C05">
        <w:rPr>
          <w:rStyle w:val="CodeChar"/>
        </w:rPr>
        <w:t>-H</w:t>
      </w:r>
      <w:r>
        <w:t xml:space="preserve">: doesn’t actually copy </w:t>
      </w:r>
      <w:r w:rsidR="00B96C91">
        <w:t xml:space="preserve">the directory </w:t>
      </w:r>
      <w:r>
        <w:t xml:space="preserve">by having 2 versions of the same data, but rather makes a </w:t>
      </w:r>
      <w:r>
        <w:rPr>
          <w:b/>
        </w:rPr>
        <w:t>symbolic link</w:t>
      </w:r>
      <w:r w:rsidR="00B96C91">
        <w:t>, which means it just creates another pointer to the same location. Note: this is different from a shortcut because a shortcut is a program that opens the folder from a different location, whereas a symbolic link works as if it is a folder and can even be worked from</w:t>
      </w:r>
    </w:p>
    <w:p w:rsidR="00B96C91" w:rsidRDefault="00B96C91" w:rsidP="00B96C91">
      <w:pPr>
        <w:pStyle w:val="NoSpacing"/>
        <w:numPr>
          <w:ilvl w:val="1"/>
          <w:numId w:val="12"/>
        </w:numPr>
      </w:pPr>
      <w:r>
        <w:t xml:space="preserve">e.g. if I make a symbolic link of my directory, </w:t>
      </w:r>
      <w:r w:rsidRPr="00F84C05">
        <w:rPr>
          <w:rStyle w:val="CodeChar"/>
        </w:rPr>
        <w:t>phone</w:t>
      </w:r>
      <w:r>
        <w:t xml:space="preserve">, and call it </w:t>
      </w:r>
      <w:r w:rsidRPr="00F84C05">
        <w:rPr>
          <w:rStyle w:val="CodeChar"/>
        </w:rPr>
        <w:t>mobile</w:t>
      </w:r>
      <w:r>
        <w:t xml:space="preserve">, I can </w:t>
      </w:r>
      <w:r w:rsidRPr="00F84C05">
        <w:rPr>
          <w:rStyle w:val="CodeChar"/>
        </w:rPr>
        <w:t>cd</w:t>
      </w:r>
      <w:r>
        <w:t xml:space="preserve"> into </w:t>
      </w:r>
      <w:r w:rsidRPr="00F84C05">
        <w:rPr>
          <w:rStyle w:val="CodeChar"/>
        </w:rPr>
        <w:t>phone</w:t>
      </w:r>
      <w:r>
        <w:t xml:space="preserve"> OR </w:t>
      </w:r>
      <w:r w:rsidRPr="00F84C05">
        <w:rPr>
          <w:rStyle w:val="CodeChar"/>
        </w:rPr>
        <w:t>mobile</w:t>
      </w:r>
    </w:p>
    <w:p w:rsidR="009D1C48" w:rsidRDefault="009D1C48" w:rsidP="005A17F5">
      <w:pPr>
        <w:pStyle w:val="NoSpacing"/>
      </w:pPr>
    </w:p>
    <w:p w:rsidR="009D1C48" w:rsidRDefault="009D1C48" w:rsidP="005A17F5">
      <w:pPr>
        <w:pStyle w:val="NoSpacing"/>
      </w:pPr>
      <w:r w:rsidRPr="00F84C05">
        <w:rPr>
          <w:rStyle w:val="CodeChar"/>
        </w:rPr>
        <w:t>find</w:t>
      </w:r>
      <w:r>
        <w:t>: finds a file</w:t>
      </w:r>
    </w:p>
    <w:p w:rsidR="009D1C48" w:rsidRDefault="009D1C48" w:rsidP="009D1C48">
      <w:pPr>
        <w:pStyle w:val="NoSpacing"/>
      </w:pPr>
      <w:r>
        <w:t>options:</w:t>
      </w:r>
    </w:p>
    <w:p w:rsidR="003E215A" w:rsidRPr="003E215A" w:rsidRDefault="003E215A" w:rsidP="008B70D6">
      <w:pPr>
        <w:pStyle w:val="NoSpacing"/>
        <w:numPr>
          <w:ilvl w:val="0"/>
          <w:numId w:val="11"/>
        </w:numPr>
        <w:rPr>
          <w:rStyle w:val="CodeChar"/>
          <w:rFonts w:ascii="Times New Roman" w:hAnsi="Times New Roman" w:cstheme="minorBidi"/>
          <w:sz w:val="24"/>
        </w:rPr>
      </w:pPr>
      <w:r w:rsidRPr="003E215A">
        <w:rPr>
          <w:rStyle w:val="CodeChar"/>
        </w:rPr>
        <w:t>-maxdepth %</w:t>
      </w:r>
      <w:r w:rsidRPr="000825CE">
        <w:t>n</w:t>
      </w:r>
      <w:r w:rsidRPr="003E215A">
        <w:rPr>
          <w:rStyle w:val="CodeChar"/>
        </w:rPr>
        <w:t>%</w:t>
      </w:r>
      <w:r>
        <w:rPr>
          <w:rStyle w:val="CodeChar"/>
          <w:rFonts w:ascii="Times New Roman" w:hAnsi="Times New Roman" w:cstheme="minorBidi"/>
          <w:sz w:val="24"/>
        </w:rPr>
        <w:t>: only look inside n−1 levels of directories</w:t>
      </w:r>
      <w:r w:rsidR="00FC0A2F">
        <w:rPr>
          <w:rStyle w:val="CodeChar"/>
          <w:rFonts w:ascii="Times New Roman" w:hAnsi="Times New Roman" w:cstheme="minorBidi"/>
          <w:sz w:val="24"/>
        </w:rPr>
        <w:t xml:space="preserve"> (i.e. n, including pwd)</w:t>
      </w:r>
    </w:p>
    <w:p w:rsidR="008B70D6" w:rsidRDefault="008B70D6" w:rsidP="008B70D6">
      <w:pPr>
        <w:pStyle w:val="NoSpacing"/>
        <w:numPr>
          <w:ilvl w:val="0"/>
          <w:numId w:val="11"/>
        </w:numPr>
      </w:pPr>
      <w:r w:rsidRPr="008B70D6">
        <w:rPr>
          <w:rStyle w:val="CodeChar"/>
        </w:rPr>
        <w:t>-mtime</w:t>
      </w:r>
      <w:r>
        <w:rPr>
          <w:rStyle w:val="CodeChar"/>
        </w:rPr>
        <w:t xml:space="preserve"> %</w:t>
      </w:r>
      <w:r w:rsidRPr="000825CE">
        <w:t>days</w:t>
      </w:r>
      <w:r>
        <w:rPr>
          <w:rStyle w:val="CodeChar"/>
        </w:rPr>
        <w:t>%</w:t>
      </w:r>
      <w:r>
        <w:t xml:space="preserve">: find a file modified </w:t>
      </w:r>
      <w:r w:rsidR="00DA09D0">
        <w:t>within a certain day range. Here are the definitions of the day ranges (1 day = 24 hours, ignore Gregorian days):</w:t>
      </w:r>
    </w:p>
    <w:p w:rsidR="00DA09D0" w:rsidRDefault="00DA09D0" w:rsidP="00DA09D0">
      <w:pPr>
        <w:pStyle w:val="NoSpacing"/>
        <w:numPr>
          <w:ilvl w:val="1"/>
          <w:numId w:val="11"/>
        </w:numPr>
      </w:pPr>
      <w:r w:rsidRPr="003F62FF">
        <w:rPr>
          <w:rStyle w:val="CodeChar"/>
        </w:rPr>
        <w:t>0</w:t>
      </w:r>
      <w:r>
        <w:t>: past 1 day</w:t>
      </w:r>
      <w:r w:rsidR="001400FF">
        <w:t xml:space="preserve"> (now−1 &lt; date &lt; now)</w:t>
      </w:r>
    </w:p>
    <w:p w:rsidR="00DA09D0" w:rsidRDefault="00DA09D0" w:rsidP="00DA09D0">
      <w:pPr>
        <w:pStyle w:val="NoSpacing"/>
        <w:numPr>
          <w:ilvl w:val="1"/>
          <w:numId w:val="11"/>
        </w:numPr>
      </w:pPr>
      <w:r w:rsidRPr="003F62FF">
        <w:rPr>
          <w:rStyle w:val="CodeChar"/>
        </w:rPr>
        <w:t>-%</w:t>
      </w:r>
      <w:r w:rsidRPr="000825CE">
        <w:t>n</w:t>
      </w:r>
      <w:r w:rsidRPr="003F62FF">
        <w:rPr>
          <w:rStyle w:val="CodeChar"/>
        </w:rPr>
        <w:t>%</w:t>
      </w:r>
      <w:r>
        <w:t>: modified less than n days ago</w:t>
      </w:r>
      <w:r w:rsidR="001400FF">
        <w:t xml:space="preserve"> (now−n &lt; date ≤ now)</w:t>
      </w:r>
    </w:p>
    <w:p w:rsidR="00DA09D0" w:rsidRDefault="00DA09D0" w:rsidP="00DA09D0">
      <w:pPr>
        <w:pStyle w:val="NoSpacing"/>
        <w:numPr>
          <w:ilvl w:val="1"/>
          <w:numId w:val="11"/>
        </w:numPr>
      </w:pPr>
      <w:r w:rsidRPr="003F62FF">
        <w:rPr>
          <w:rStyle w:val="CodeChar"/>
        </w:rPr>
        <w:t>+%</w:t>
      </w:r>
      <w:r w:rsidRPr="000825CE">
        <w:t>n</w:t>
      </w:r>
      <w:r w:rsidRPr="003F62FF">
        <w:rPr>
          <w:rStyle w:val="CodeChar"/>
        </w:rPr>
        <w:t>%</w:t>
      </w:r>
      <w:r>
        <w:t>: modified more than n days ago</w:t>
      </w:r>
      <w:r w:rsidR="001400FF">
        <w:t xml:space="preserve"> (date &lt; now−n)</w:t>
      </w:r>
    </w:p>
    <w:p w:rsidR="005F12B6" w:rsidRDefault="005F12B6" w:rsidP="00DA09D0">
      <w:pPr>
        <w:pStyle w:val="NoSpacing"/>
        <w:numPr>
          <w:ilvl w:val="1"/>
          <w:numId w:val="11"/>
        </w:numPr>
      </w:pPr>
      <w:r w:rsidRPr="003F62FF">
        <w:rPr>
          <w:rStyle w:val="CodeChar"/>
        </w:rPr>
        <w:t>%</w:t>
      </w:r>
      <w:r w:rsidRPr="000825CE">
        <w:t>n</w:t>
      </w:r>
      <w:r w:rsidRPr="003F62FF">
        <w:rPr>
          <w:rStyle w:val="CodeChar"/>
        </w:rPr>
        <w:t>%</w:t>
      </w:r>
      <w:r>
        <w:t>: modified on the day n days ago (now−n−1 &lt; date &lt; now−n)</w:t>
      </w:r>
    </w:p>
    <w:p w:rsidR="008A0030" w:rsidRDefault="008A0030" w:rsidP="00DA09D0">
      <w:pPr>
        <w:pStyle w:val="NoSpacing"/>
        <w:numPr>
          <w:ilvl w:val="1"/>
          <w:numId w:val="11"/>
        </w:numPr>
      </w:pPr>
      <w:r>
        <w:t xml:space="preserve">You can also stack conditions, like if you want to find a date that is between 3−5 days ago, you could say: </w:t>
      </w:r>
      <w:r w:rsidRPr="008A0030">
        <w:rPr>
          <w:rStyle w:val="CodeChar"/>
        </w:rPr>
        <w:t>-mtime +5 -mtime -3</w:t>
      </w:r>
    </w:p>
    <w:p w:rsidR="00DF4811" w:rsidRPr="008A0030" w:rsidRDefault="00DF4811" w:rsidP="00DF4811">
      <w:pPr>
        <w:pStyle w:val="NoSpacing"/>
        <w:numPr>
          <w:ilvl w:val="0"/>
          <w:numId w:val="11"/>
        </w:numPr>
        <w:rPr>
          <w:rStyle w:val="CodeChar"/>
          <w:rFonts w:ascii="Times New Roman" w:hAnsi="Times New Roman" w:cstheme="minorBidi"/>
          <w:sz w:val="24"/>
        </w:rPr>
      </w:pPr>
      <w:r w:rsidRPr="008A0030">
        <w:rPr>
          <w:rStyle w:val="CodeChar"/>
        </w:rPr>
        <w:t>-mmin</w:t>
      </w:r>
      <w:r>
        <w:rPr>
          <w:rStyle w:val="CodeChar"/>
        </w:rPr>
        <w:t xml:space="preserve"> %</w:t>
      </w:r>
      <w:r w:rsidRPr="000825CE">
        <w:t>minutes</w:t>
      </w:r>
      <w:r>
        <w:rPr>
          <w:rStyle w:val="CodeChar"/>
        </w:rPr>
        <w:t>%</w:t>
      </w:r>
      <w:r>
        <w:rPr>
          <w:rStyle w:val="CodeChar"/>
          <w:rFonts w:ascii="Times New Roman" w:hAnsi="Times New Roman" w:cstheme="minorBidi"/>
          <w:sz w:val="24"/>
        </w:rPr>
        <w:t xml:space="preserve">: same </w:t>
      </w:r>
      <w:r w:rsidR="003E271B">
        <w:rPr>
          <w:rStyle w:val="CodeChar"/>
          <w:rFonts w:ascii="Times New Roman" w:hAnsi="Times New Roman" w:cstheme="minorBidi"/>
          <w:sz w:val="24"/>
        </w:rPr>
        <w:t xml:space="preserve">as </w:t>
      </w:r>
      <w:r w:rsidRPr="003E271B">
        <w:rPr>
          <w:rStyle w:val="CodeChar"/>
        </w:rPr>
        <w:t>mtime</w:t>
      </w:r>
      <w:r>
        <w:rPr>
          <w:rStyle w:val="CodeChar"/>
          <w:rFonts w:ascii="Times New Roman" w:hAnsi="Times New Roman" w:cstheme="minorBidi"/>
          <w:sz w:val="24"/>
        </w:rPr>
        <w:t>, but instead of day range, it is minute range</w:t>
      </w:r>
    </w:p>
    <w:p w:rsidR="009D1C48" w:rsidRDefault="009D1C48" w:rsidP="009D1C48">
      <w:pPr>
        <w:pStyle w:val="NoSpacing"/>
        <w:numPr>
          <w:ilvl w:val="0"/>
          <w:numId w:val="11"/>
        </w:numPr>
      </w:pPr>
      <w:r w:rsidRPr="00F84C05">
        <w:rPr>
          <w:rStyle w:val="CodeChar"/>
        </w:rPr>
        <w:t>-name</w:t>
      </w:r>
      <w:r w:rsidR="00C11D06">
        <w:rPr>
          <w:rStyle w:val="CodeChar"/>
        </w:rPr>
        <w:t xml:space="preserve"> %</w:t>
      </w:r>
      <w:r w:rsidR="00C11D06" w:rsidRPr="000825CE">
        <w:t>name</w:t>
      </w:r>
      <w:r w:rsidR="00C11D06">
        <w:rPr>
          <w:rStyle w:val="CodeChar"/>
        </w:rPr>
        <w:t>%</w:t>
      </w:r>
      <w:r>
        <w:t>: finds a file of a given name</w:t>
      </w:r>
    </w:p>
    <w:p w:rsidR="008B70D6" w:rsidRDefault="008B70D6" w:rsidP="009D1C48">
      <w:pPr>
        <w:pStyle w:val="NoSpacing"/>
        <w:numPr>
          <w:ilvl w:val="0"/>
          <w:numId w:val="11"/>
        </w:numPr>
      </w:pPr>
      <w:r w:rsidRPr="00C11D06">
        <w:rPr>
          <w:rStyle w:val="CodeChar"/>
        </w:rPr>
        <w:t>-type</w:t>
      </w:r>
      <w:r w:rsidR="00C11D06" w:rsidRPr="00C11D06">
        <w:rPr>
          <w:rStyle w:val="CodeChar"/>
        </w:rPr>
        <w:t xml:space="preserve"> %</w:t>
      </w:r>
      <w:r w:rsidR="00C11D06" w:rsidRPr="000825CE">
        <w:t>type</w:t>
      </w:r>
      <w:r w:rsidR="00C11D06" w:rsidRPr="00C11D06">
        <w:rPr>
          <w:rStyle w:val="CodeChar"/>
        </w:rPr>
        <w:t>%</w:t>
      </w:r>
      <w:r w:rsidR="000B7F05">
        <w:t>:</w:t>
      </w:r>
      <w:r w:rsidR="00C11D06">
        <w:t xml:space="preserve"> find a file of a given type</w:t>
      </w:r>
    </w:p>
    <w:p w:rsidR="00C11D06" w:rsidRDefault="00C11D06" w:rsidP="00C11D06">
      <w:pPr>
        <w:pStyle w:val="NoSpacing"/>
        <w:numPr>
          <w:ilvl w:val="1"/>
          <w:numId w:val="11"/>
        </w:numPr>
      </w:pPr>
      <w:r w:rsidRPr="00C11D06">
        <w:rPr>
          <w:rStyle w:val="CodeChar"/>
        </w:rPr>
        <w:t>d</w:t>
      </w:r>
      <w:r>
        <w:t>: directory</w:t>
      </w:r>
    </w:p>
    <w:p w:rsidR="00C11D06" w:rsidRDefault="00C11D06" w:rsidP="00C11D06">
      <w:pPr>
        <w:pStyle w:val="NoSpacing"/>
        <w:numPr>
          <w:ilvl w:val="1"/>
          <w:numId w:val="11"/>
        </w:numPr>
      </w:pPr>
      <w:r w:rsidRPr="00C11D06">
        <w:rPr>
          <w:rStyle w:val="CodeChar"/>
        </w:rPr>
        <w:t>f</w:t>
      </w:r>
      <w:r>
        <w:t>: file</w:t>
      </w:r>
    </w:p>
    <w:p w:rsidR="00C11D06" w:rsidRDefault="00C11D06" w:rsidP="00C11D06">
      <w:pPr>
        <w:pStyle w:val="NoSpacing"/>
        <w:numPr>
          <w:ilvl w:val="1"/>
          <w:numId w:val="11"/>
        </w:numPr>
      </w:pPr>
      <w:r w:rsidRPr="00C11D06">
        <w:rPr>
          <w:rStyle w:val="CodeChar"/>
        </w:rPr>
        <w:t>l</w:t>
      </w:r>
      <w:r>
        <w:t>: symlink</w:t>
      </w:r>
    </w:p>
    <w:p w:rsidR="00C11D06" w:rsidRDefault="00C11D06" w:rsidP="00C11D06">
      <w:pPr>
        <w:pStyle w:val="NoSpacing"/>
        <w:numPr>
          <w:ilvl w:val="1"/>
          <w:numId w:val="11"/>
        </w:numPr>
      </w:pPr>
      <w:r w:rsidRPr="00C11D06">
        <w:rPr>
          <w:rStyle w:val="CodeChar"/>
        </w:rPr>
        <w:t>s</w:t>
      </w:r>
      <w:r>
        <w:t>: socket</w:t>
      </w:r>
    </w:p>
    <w:p w:rsidR="00916308" w:rsidRDefault="00916308" w:rsidP="005A17F5">
      <w:pPr>
        <w:pStyle w:val="NoSpacing"/>
      </w:pPr>
    </w:p>
    <w:p w:rsidR="00703809" w:rsidRDefault="00703809" w:rsidP="005A17F5">
      <w:pPr>
        <w:pStyle w:val="NoSpacing"/>
      </w:pPr>
      <w:r w:rsidRPr="00F84C05">
        <w:rPr>
          <w:rStyle w:val="CodeChar"/>
        </w:rPr>
        <w:t>wc</w:t>
      </w:r>
      <w:r>
        <w:t>: prints the number of words, new lines, and bytes in a file</w:t>
      </w:r>
    </w:p>
    <w:p w:rsidR="00703809" w:rsidRDefault="00703809" w:rsidP="005A17F5">
      <w:pPr>
        <w:pStyle w:val="NoSpacing"/>
      </w:pPr>
    </w:p>
    <w:p w:rsidR="00CF3DA9" w:rsidRDefault="00CF3DA9" w:rsidP="005A17F5">
      <w:pPr>
        <w:pStyle w:val="NoSpacing"/>
      </w:pPr>
      <w:r w:rsidRPr="00F84C05">
        <w:rPr>
          <w:rStyle w:val="CodeChar"/>
        </w:rPr>
        <w:t>sed</w:t>
      </w:r>
      <w:r>
        <w:t xml:space="preserve">: </w:t>
      </w:r>
      <w:r w:rsidR="00810B5C">
        <w:t>string</w:t>
      </w:r>
      <w:r w:rsidR="00D8304A">
        <w:t xml:space="preserve"> processing:</w:t>
      </w:r>
    </w:p>
    <w:p w:rsidR="00D8304A" w:rsidRDefault="00D8304A" w:rsidP="00D8304A">
      <w:pPr>
        <w:pStyle w:val="NoSpacing"/>
        <w:numPr>
          <w:ilvl w:val="0"/>
          <w:numId w:val="27"/>
        </w:numPr>
      </w:pPr>
      <w:r>
        <w:t>reads a line from a ﬁle into a buffer</w:t>
      </w:r>
    </w:p>
    <w:p w:rsidR="00D8304A" w:rsidRDefault="00BF5D80" w:rsidP="00D8304A">
      <w:pPr>
        <w:pStyle w:val="NoSpacing"/>
        <w:numPr>
          <w:ilvl w:val="0"/>
          <w:numId w:val="27"/>
        </w:numPr>
      </w:pPr>
      <w:r>
        <w:t>executes the command</w:t>
      </w:r>
      <w:r w:rsidR="00D8304A">
        <w:t>(s) on the buffer</w:t>
      </w:r>
    </w:p>
    <w:p w:rsidR="00D8304A" w:rsidRDefault="00D8304A" w:rsidP="00D8304A">
      <w:pPr>
        <w:pStyle w:val="NoSpacing"/>
        <w:numPr>
          <w:ilvl w:val="0"/>
          <w:numId w:val="27"/>
        </w:numPr>
      </w:pPr>
      <w:r>
        <w:t>outputs the buffer to the standard output</w:t>
      </w:r>
    </w:p>
    <w:p w:rsidR="00CF3DA9" w:rsidRDefault="00CF3DA9" w:rsidP="005A17F5">
      <w:pPr>
        <w:pStyle w:val="NoSpacing"/>
      </w:pPr>
    </w:p>
    <w:p w:rsidR="00916308" w:rsidRDefault="00916308" w:rsidP="005A17F5">
      <w:pPr>
        <w:pStyle w:val="NoSpacing"/>
      </w:pPr>
      <w:r>
        <w:t>If you push any data, you MUST pop it, since terminal does not have the garbage collection necessary to avoid that.</w:t>
      </w:r>
    </w:p>
    <w:p w:rsidR="00916308" w:rsidRDefault="00916308" w:rsidP="005A17F5">
      <w:pPr>
        <w:pStyle w:val="NoSpacing"/>
      </w:pPr>
    </w:p>
    <w:p w:rsidR="00916308" w:rsidRDefault="007A4B16" w:rsidP="005A17F5">
      <w:pPr>
        <w:pStyle w:val="NoSpacing"/>
      </w:pPr>
      <w:r>
        <w:t>Remember</w:t>
      </w:r>
      <w:r w:rsidR="00945A84">
        <w:t xml:space="preserve"> </w:t>
      </w:r>
      <w:hyperlink r:id="rId9" w:history="1">
        <w:r w:rsidR="00945A84" w:rsidRPr="00B6569A">
          <w:rPr>
            <w:rStyle w:val="Hyperlink"/>
          </w:rPr>
          <w:t>SFWR ENG</w:t>
        </w:r>
        <w:r w:rsidRPr="00B6569A">
          <w:rPr>
            <w:rStyle w:val="Hyperlink"/>
          </w:rPr>
          <w:t xml:space="preserve"> 3GA3</w:t>
        </w:r>
      </w:hyperlink>
      <w:r>
        <w:t xml:space="preserve">? </w:t>
      </w:r>
      <w:r w:rsidR="00B6569A">
        <w:t>When calling a label (i.e. function), the address of the label</w:t>
      </w:r>
      <w:r>
        <w:t xml:space="preserve"> will be pushed onto </w:t>
      </w:r>
      <w:r w:rsidR="00B6569A">
        <w:t>t</w:t>
      </w:r>
      <w:r>
        <w:t>he stack</w:t>
      </w:r>
      <w:r w:rsidR="00945A84">
        <w:t xml:space="preserve"> and saved in RA</w:t>
      </w:r>
      <w:r w:rsidR="00B6569A">
        <w:t xml:space="preserve"> (Return Address)</w:t>
      </w:r>
      <w:r>
        <w:t xml:space="preserve">. </w:t>
      </w:r>
      <w:r w:rsidR="00B6569A">
        <w:t>“R</w:t>
      </w:r>
      <w:r>
        <w:t>eturn</w:t>
      </w:r>
      <w:r w:rsidR="00B6569A">
        <w:t>”</w:t>
      </w:r>
      <w:r>
        <w:t xml:space="preserve"> will pop the return address from the stack</w:t>
      </w:r>
      <w:r w:rsidR="00945A84">
        <w:t>.</w:t>
      </w:r>
    </w:p>
    <w:p w:rsidR="00735A57" w:rsidRDefault="00735A57" w:rsidP="005A17F5">
      <w:pPr>
        <w:pStyle w:val="NoSpacing"/>
      </w:pPr>
    </w:p>
    <w:p w:rsidR="00735A57" w:rsidRDefault="00735A57" w:rsidP="005A17F5">
      <w:pPr>
        <w:pStyle w:val="NoSpacing"/>
      </w:pPr>
      <w:r w:rsidRPr="00F84C05">
        <w:rPr>
          <w:rStyle w:val="CodeChar"/>
        </w:rPr>
        <w:t>nm</w:t>
      </w:r>
      <w:r>
        <w:t>: gives you the functions inside an object file</w:t>
      </w:r>
    </w:p>
    <w:p w:rsidR="002D2DCD" w:rsidRDefault="00DC13A8" w:rsidP="005A17F5">
      <w:pPr>
        <w:pStyle w:val="NoSpacing"/>
      </w:pPr>
      <w:r>
        <w:t xml:space="preserve">Undefined functions are functions called, but not located within the file, such as standard functions, e.g. </w:t>
      </w:r>
      <w:r w:rsidRPr="00F84C05">
        <w:rPr>
          <w:rStyle w:val="CodeChar"/>
        </w:rPr>
        <w:t>printf</w:t>
      </w:r>
    </w:p>
    <w:p w:rsidR="001F5365" w:rsidRDefault="001F5365" w:rsidP="005A17F5">
      <w:pPr>
        <w:pStyle w:val="NoSpacing"/>
      </w:pPr>
    </w:p>
    <w:p w:rsidR="001F5365" w:rsidRDefault="001F5365" w:rsidP="005A17F5">
      <w:pPr>
        <w:pStyle w:val="NoSpacing"/>
      </w:pPr>
      <w:r w:rsidRPr="00F84C05">
        <w:rPr>
          <w:rStyle w:val="CodeChar"/>
        </w:rPr>
        <w:t>scanf</w:t>
      </w:r>
      <w:r w:rsidR="001E2972">
        <w:t>: input</w:t>
      </w:r>
      <w:r w:rsidR="00B04C47">
        <w:t>s</w:t>
      </w:r>
      <w:r w:rsidR="008E4BAC">
        <w:t xml:space="preserve"> string</w:t>
      </w:r>
      <w:r w:rsidR="00B04C47">
        <w:t xml:space="preserve"> with the formatting tags of </w:t>
      </w:r>
      <w:r w:rsidR="00B04C47" w:rsidRPr="00F84C05">
        <w:rPr>
          <w:rStyle w:val="CodeChar"/>
        </w:rPr>
        <w:t>printf</w:t>
      </w:r>
    </w:p>
    <w:p w:rsidR="00086AFC" w:rsidRDefault="00086AFC" w:rsidP="005A17F5">
      <w:pPr>
        <w:pStyle w:val="NoSpacing"/>
      </w:pPr>
    </w:p>
    <w:p w:rsidR="00086AFC" w:rsidRDefault="00086AFC" w:rsidP="005A17F5">
      <w:pPr>
        <w:pStyle w:val="NoSpacing"/>
      </w:pPr>
      <w:r w:rsidRPr="00F84C05">
        <w:rPr>
          <w:rStyle w:val="CodeChar"/>
        </w:rPr>
        <w:t>lea</w:t>
      </w:r>
      <w:r>
        <w:t>: load effective address</w:t>
      </w:r>
    </w:p>
    <w:p w:rsidR="00906A0F" w:rsidRDefault="00906A0F" w:rsidP="005A17F5">
      <w:pPr>
        <w:pStyle w:val="NoSpacing"/>
      </w:pPr>
    </w:p>
    <w:p w:rsidR="00906A0F" w:rsidRDefault="00906A0F" w:rsidP="005A17F5">
      <w:pPr>
        <w:pStyle w:val="NoSpacing"/>
      </w:pPr>
      <w:r w:rsidRPr="00F84C05">
        <w:rPr>
          <w:rStyle w:val="CodeChar"/>
        </w:rPr>
        <w:t>which %</w:t>
      </w:r>
      <w:r w:rsidRPr="000825CE">
        <w:t>command</w:t>
      </w:r>
      <w:r w:rsidRPr="00F84C05">
        <w:rPr>
          <w:rStyle w:val="CodeChar"/>
        </w:rPr>
        <w:t>%</w:t>
      </w:r>
      <w:r>
        <w:t>: shows the location of where the command is stored</w:t>
      </w:r>
    </w:p>
    <w:p w:rsidR="00643467" w:rsidRDefault="00643467" w:rsidP="005A17F5">
      <w:pPr>
        <w:pStyle w:val="NoSpacing"/>
      </w:pPr>
    </w:p>
    <w:p w:rsidR="00CF74C8" w:rsidRDefault="00643467" w:rsidP="00CF74C8">
      <w:pPr>
        <w:pStyle w:val="NoSpacing"/>
      </w:pPr>
      <w:r w:rsidRPr="00F84C05">
        <w:rPr>
          <w:rStyle w:val="CodeChar"/>
        </w:rPr>
        <w:t>printf</w:t>
      </w:r>
      <w:r>
        <w:t>: prints and formats using regular sets as well as its own set of commands</w:t>
      </w:r>
      <w:r w:rsidR="00CF74C8">
        <w:t>; it doesn’t know the number of arguments</w:t>
      </w:r>
    </w:p>
    <w:p w:rsidR="004F1025" w:rsidRDefault="004F1025" w:rsidP="00CF74C8">
      <w:pPr>
        <w:pStyle w:val="NoSpacing"/>
      </w:pPr>
    </w:p>
    <w:p w:rsidR="00B734A6" w:rsidRDefault="00B734A6" w:rsidP="00CF74C8">
      <w:pPr>
        <w:pStyle w:val="NoSpacing"/>
      </w:pPr>
      <w:r w:rsidRPr="00B734A6">
        <w:rPr>
          <w:rStyle w:val="CodeChar"/>
        </w:rPr>
        <w:t>ps</w:t>
      </w:r>
      <w:r>
        <w:t>: gives you a list of your running tasks as well as the PID for each (Process IDentification number)</w:t>
      </w:r>
    </w:p>
    <w:p w:rsidR="00B734A6" w:rsidRDefault="00B734A6" w:rsidP="00CF74C8">
      <w:pPr>
        <w:pStyle w:val="NoSpacing"/>
      </w:pPr>
    </w:p>
    <w:p w:rsidR="00B734A6" w:rsidRDefault="00B734A6" w:rsidP="00CF74C8">
      <w:pPr>
        <w:pStyle w:val="NoSpacing"/>
      </w:pPr>
      <w:r w:rsidRPr="00B734A6">
        <w:rPr>
          <w:rStyle w:val="CodeChar"/>
        </w:rPr>
        <w:t>kill -%</w:t>
      </w:r>
      <w:r w:rsidRPr="000825CE">
        <w:t>signal #</w:t>
      </w:r>
      <w:r w:rsidRPr="00B734A6">
        <w:rPr>
          <w:rStyle w:val="CodeChar"/>
        </w:rPr>
        <w:t>% %</w:t>
      </w:r>
      <w:r w:rsidRPr="000825CE">
        <w:t>PID</w:t>
      </w:r>
      <w:r w:rsidRPr="00B734A6">
        <w:rPr>
          <w:rStyle w:val="CodeChar"/>
        </w:rPr>
        <w:t>%</w:t>
      </w:r>
      <w:r>
        <w:t xml:space="preserve">: </w:t>
      </w:r>
      <w:r w:rsidR="00320787">
        <w:t>terminates a process</w:t>
      </w:r>
    </w:p>
    <w:p w:rsidR="00B734A6" w:rsidRDefault="00B734A6" w:rsidP="00CF74C8">
      <w:pPr>
        <w:pStyle w:val="NoSpacing"/>
      </w:pPr>
    </w:p>
    <w:p w:rsidR="004F1025" w:rsidRDefault="004F1025" w:rsidP="00CF74C8">
      <w:pPr>
        <w:pStyle w:val="NoSpacing"/>
      </w:pPr>
      <w:r w:rsidRPr="004F1025">
        <w:rPr>
          <w:rStyle w:val="CodeChar"/>
        </w:rPr>
        <w:t>chmod</w:t>
      </w:r>
      <w:r>
        <w:t xml:space="preserve">: this lets you change permissions for files. There are 3 types of permissions: read, write, and execute. There are also 3 groups of users you can change the permissions to: owner, group, and other. To change the permissions for a file you </w:t>
      </w:r>
      <w:r w:rsidR="00424E38">
        <w:t xml:space="preserve">need to </w:t>
      </w:r>
      <w:r>
        <w:t>enter the appropriate code</w:t>
      </w:r>
      <w:r w:rsidR="00424E38">
        <w:t xml:space="preserve">. Use </w:t>
      </w:r>
      <w:hyperlink r:id="rId10" w:history="1">
        <w:r w:rsidR="00424E38" w:rsidRPr="00424E38">
          <w:rPr>
            <w:rStyle w:val="Hyperlink"/>
          </w:rPr>
          <w:t>this</w:t>
        </w:r>
      </w:hyperlink>
      <w:r w:rsidR="00424E38">
        <w:t xml:space="preserve"> to determine the code.</w:t>
      </w:r>
    </w:p>
    <w:p w:rsidR="00553AAF" w:rsidRDefault="00553AAF" w:rsidP="00CF74C8">
      <w:pPr>
        <w:pStyle w:val="NoSpacing"/>
      </w:pPr>
    </w:p>
    <w:p w:rsidR="004F1025" w:rsidRDefault="004F1025" w:rsidP="004F1025">
      <w:pPr>
        <w:pStyle w:val="NoSpacing"/>
        <w:suppressAutoHyphens/>
        <w:autoSpaceDN w:val="0"/>
        <w:textAlignment w:val="baseline"/>
      </w:pPr>
      <w:r>
        <w:t>If you remove execute permissions</w:t>
      </w:r>
      <w:r w:rsidR="00553AAF">
        <w:t xml:space="preserve"> to yourself of a directory</w:t>
      </w:r>
      <w:r>
        <w:t>, you can create files in the directory, list contents (</w:t>
      </w:r>
      <w:r w:rsidRPr="00362ADD">
        <w:rPr>
          <w:rStyle w:val="CodeChar"/>
        </w:rPr>
        <w:t>ls</w:t>
      </w:r>
      <w:r>
        <w:t>), and list permissions of the contents (</w:t>
      </w:r>
      <w:r w:rsidRPr="00362ADD">
        <w:rPr>
          <w:rStyle w:val="CodeChar"/>
        </w:rPr>
        <w:t xml:space="preserve">ls </w:t>
      </w:r>
      <w:r w:rsidR="00362ADD">
        <w:rPr>
          <w:rStyle w:val="CodeChar"/>
        </w:rPr>
        <w:t>-</w:t>
      </w:r>
      <w:r w:rsidRPr="00362ADD">
        <w:rPr>
          <w:rStyle w:val="CodeChar"/>
        </w:rPr>
        <w:t>l</w:t>
      </w:r>
      <w:r>
        <w:t>). However, you cannot change into the directory (</w:t>
      </w:r>
      <w:r w:rsidRPr="00362ADD">
        <w:rPr>
          <w:rStyle w:val="CodeChar"/>
        </w:rPr>
        <w:t>cd</w:t>
      </w:r>
      <w:r>
        <w:t>).</w:t>
      </w:r>
    </w:p>
    <w:p w:rsidR="00755F79" w:rsidRDefault="00755F79" w:rsidP="004F1025">
      <w:pPr>
        <w:pStyle w:val="NoSpacing"/>
        <w:suppressAutoHyphens/>
        <w:autoSpaceDN w:val="0"/>
        <w:textAlignment w:val="baseline"/>
      </w:pPr>
    </w:p>
    <w:p w:rsidR="00755F79" w:rsidRDefault="00755F79" w:rsidP="004F1025">
      <w:pPr>
        <w:pStyle w:val="NoSpacing"/>
        <w:suppressAutoHyphens/>
        <w:autoSpaceDN w:val="0"/>
        <w:textAlignment w:val="baseline"/>
      </w:pPr>
      <w:r>
        <w:t>You can save the result of a command in a file:</w:t>
      </w:r>
    </w:p>
    <w:p w:rsidR="00755F79" w:rsidRDefault="00755F79" w:rsidP="00755F79">
      <w:pPr>
        <w:pStyle w:val="Code"/>
      </w:pPr>
      <w:r>
        <w:t>%</w:t>
      </w:r>
      <w:r w:rsidRPr="000825CE">
        <w:rPr>
          <w:rStyle w:val="NoSpacingChar"/>
          <w:rFonts w:ascii="Times New Roman" w:hAnsi="Times New Roman" w:cs="Times New Roman"/>
          <w:sz w:val="24"/>
          <w:szCs w:val="24"/>
        </w:rPr>
        <w:t>command</w:t>
      </w:r>
      <w:r>
        <w:t>% &gt; %</w:t>
      </w:r>
      <w:r w:rsidRPr="000825CE">
        <w:rPr>
          <w:rStyle w:val="NoSpacingChar"/>
          <w:rFonts w:ascii="Times New Roman" w:hAnsi="Times New Roman" w:cs="Times New Roman"/>
          <w:sz w:val="24"/>
          <w:szCs w:val="24"/>
        </w:rPr>
        <w:t>target file name, inc. extension</w:t>
      </w:r>
      <w:r>
        <w:t>%</w:t>
      </w:r>
    </w:p>
    <w:p w:rsidR="00755F79" w:rsidRDefault="00755F79" w:rsidP="004F1025">
      <w:pPr>
        <w:pStyle w:val="NoSpacing"/>
        <w:suppressAutoHyphens/>
        <w:autoSpaceDN w:val="0"/>
        <w:textAlignment w:val="baseline"/>
      </w:pPr>
      <w:r>
        <w:t>This is especially useful when concatenating two files:</w:t>
      </w:r>
    </w:p>
    <w:p w:rsidR="00755F79" w:rsidRDefault="00755F79" w:rsidP="00755F79">
      <w:pPr>
        <w:pStyle w:val="Code"/>
      </w:pPr>
      <w:r>
        <w:t>cat file1</w:t>
      </w:r>
      <w:r w:rsidR="00B029FA">
        <w:t>.c</w:t>
      </w:r>
      <w:r>
        <w:t xml:space="preserve"> file2</w:t>
      </w:r>
      <w:r w:rsidR="00B029FA">
        <w:t>.o</w:t>
      </w:r>
      <w:r>
        <w:t xml:space="preserve"> &gt; file3</w:t>
      </w:r>
      <w:r w:rsidR="00C65A69">
        <w:t>.txt</w:t>
      </w:r>
    </w:p>
    <w:p w:rsidR="00755F79" w:rsidRDefault="00755F79" w:rsidP="004F1025">
      <w:pPr>
        <w:pStyle w:val="NoSpacing"/>
        <w:suppressAutoHyphens/>
        <w:autoSpaceDN w:val="0"/>
        <w:textAlignment w:val="baseline"/>
      </w:pPr>
      <w:r>
        <w:t>Two accents (</w:t>
      </w:r>
      <w:r w:rsidRPr="00755F79">
        <w:rPr>
          <w:rStyle w:val="CodeChar"/>
        </w:rPr>
        <w:t>&gt;&gt;</w:t>
      </w:r>
      <w:r>
        <w:t>) instead of one (</w:t>
      </w:r>
      <w:r w:rsidRPr="00755F79">
        <w:rPr>
          <w:rStyle w:val="CodeChar"/>
        </w:rPr>
        <w:t>&gt;</w:t>
      </w:r>
      <w:r>
        <w:t>) will open the file after the command is executed.</w:t>
      </w:r>
    </w:p>
    <w:p w:rsidR="0065327E" w:rsidRDefault="0065327E" w:rsidP="004F1025">
      <w:pPr>
        <w:pStyle w:val="NoSpacing"/>
        <w:suppressAutoHyphens/>
        <w:autoSpaceDN w:val="0"/>
        <w:textAlignment w:val="baseline"/>
      </w:pPr>
    </w:p>
    <w:p w:rsidR="0065327E" w:rsidRPr="0065327E" w:rsidRDefault="0065327E" w:rsidP="004F1025">
      <w:pPr>
        <w:pStyle w:val="NoSpacing"/>
        <w:suppressAutoHyphens/>
        <w:autoSpaceDN w:val="0"/>
        <w:textAlignment w:val="baseline"/>
      </w:pPr>
      <w:r>
        <w:rPr>
          <w:b/>
        </w:rPr>
        <w:t>Pipelining</w:t>
      </w:r>
      <w:r>
        <w:t xml:space="preserve">: </w:t>
      </w:r>
      <w:r w:rsidR="008464FE">
        <w:t>?</w:t>
      </w:r>
    </w:p>
    <w:p w:rsidR="00586242" w:rsidRDefault="00C67D80" w:rsidP="00C67D80">
      <w:pPr>
        <w:pStyle w:val="Heading2"/>
      </w:pPr>
      <w:r>
        <w:t>Conditional Blocks</w:t>
      </w:r>
    </w:p>
    <w:p w:rsidR="00034CBC" w:rsidRDefault="00034CBC" w:rsidP="00CF74C8">
      <w:pPr>
        <w:pStyle w:val="NoSpacing"/>
      </w:pPr>
      <w:r>
        <w:t xml:space="preserve">conditional blocks are ended with </w:t>
      </w:r>
      <w:r w:rsidRPr="00F84C05">
        <w:rPr>
          <w:rStyle w:val="CodeChar"/>
        </w:rPr>
        <w:t>fi</w:t>
      </w:r>
      <w:r>
        <w:t>:</w:t>
      </w:r>
    </w:p>
    <w:p w:rsidR="00034CBC" w:rsidRPr="00211811" w:rsidRDefault="00586242" w:rsidP="008079FF">
      <w:pPr>
        <w:pStyle w:val="Code"/>
      </w:pPr>
      <w:r w:rsidRPr="00211811">
        <w:t>if</w:t>
      </w:r>
      <w:r w:rsidR="00034CBC" w:rsidRPr="00211811">
        <w:t xml:space="preserve"> %</w:t>
      </w:r>
      <w:r w:rsidR="00034CBC" w:rsidRPr="003711C2">
        <w:rPr>
          <w:rStyle w:val="NoSpacingChar"/>
          <w:rFonts w:ascii="Times New Roman" w:hAnsi="Times New Roman" w:cs="Times New Roman"/>
          <w:sz w:val="24"/>
          <w:szCs w:val="24"/>
        </w:rPr>
        <w:t>condition 1</w:t>
      </w:r>
      <w:r w:rsidR="00034CBC" w:rsidRPr="00211811">
        <w:t>%</w:t>
      </w:r>
    </w:p>
    <w:p w:rsidR="00034CBC" w:rsidRPr="00211811" w:rsidRDefault="00034CBC" w:rsidP="008079FF">
      <w:pPr>
        <w:pStyle w:val="Code"/>
      </w:pPr>
      <w:r w:rsidRPr="00211811">
        <w:t>%</w:t>
      </w:r>
      <w:r w:rsidRPr="003711C2">
        <w:rPr>
          <w:rStyle w:val="NoSpacingChar"/>
          <w:rFonts w:ascii="Times New Roman" w:hAnsi="Times New Roman" w:cs="Times New Roman"/>
          <w:sz w:val="24"/>
          <w:szCs w:val="24"/>
        </w:rPr>
        <w:t>command set 1</w:t>
      </w:r>
      <w:r w:rsidRPr="00211811">
        <w:t>%</w:t>
      </w:r>
    </w:p>
    <w:p w:rsidR="00034CBC" w:rsidRPr="00211811" w:rsidRDefault="00586242" w:rsidP="008079FF">
      <w:pPr>
        <w:pStyle w:val="Code"/>
      </w:pPr>
      <w:r w:rsidRPr="00211811">
        <w:t>else</w:t>
      </w:r>
      <w:r w:rsidR="00034CBC" w:rsidRPr="00211811">
        <w:t xml:space="preserve"> %</w:t>
      </w:r>
      <w:r w:rsidR="00034CBC" w:rsidRPr="003711C2">
        <w:rPr>
          <w:rStyle w:val="NoSpacingChar"/>
          <w:rFonts w:ascii="Times New Roman" w:hAnsi="Times New Roman" w:cs="Times New Roman"/>
          <w:sz w:val="24"/>
          <w:szCs w:val="24"/>
        </w:rPr>
        <w:t>condition 2</w:t>
      </w:r>
      <w:r w:rsidR="00034CBC" w:rsidRPr="00211811">
        <w:t>%</w:t>
      </w:r>
    </w:p>
    <w:p w:rsidR="00034CBC" w:rsidRPr="00211811" w:rsidRDefault="00034CBC" w:rsidP="008079FF">
      <w:pPr>
        <w:pStyle w:val="Code"/>
      </w:pPr>
      <w:r w:rsidRPr="00211811">
        <w:t>%</w:t>
      </w:r>
      <w:r w:rsidRPr="003711C2">
        <w:rPr>
          <w:rStyle w:val="NoSpacingChar"/>
          <w:rFonts w:ascii="Times New Roman" w:hAnsi="Times New Roman" w:cs="Times New Roman"/>
          <w:sz w:val="24"/>
          <w:szCs w:val="24"/>
        </w:rPr>
        <w:t>command set 2</w:t>
      </w:r>
      <w:r w:rsidRPr="00211811">
        <w:t>%</w:t>
      </w:r>
    </w:p>
    <w:p w:rsidR="00586242" w:rsidRDefault="00586242" w:rsidP="008079FF">
      <w:pPr>
        <w:pStyle w:val="Code"/>
      </w:pPr>
      <w:r w:rsidRPr="00211811">
        <w:t>fi</w:t>
      </w:r>
    </w:p>
    <w:p w:rsidR="0012023D" w:rsidRDefault="0012023D" w:rsidP="0012023D">
      <w:pPr>
        <w:pStyle w:val="NoSpacing"/>
      </w:pPr>
    </w:p>
    <w:p w:rsidR="008079FF" w:rsidRDefault="008079FF" w:rsidP="0012023D">
      <w:pPr>
        <w:pStyle w:val="NoSpacing"/>
      </w:pPr>
      <w:r>
        <w:t xml:space="preserve">Most conditions use the </w:t>
      </w:r>
      <w:r w:rsidRPr="008079FF">
        <w:rPr>
          <w:rStyle w:val="CodeChar"/>
        </w:rPr>
        <w:t>test</w:t>
      </w:r>
      <w:r>
        <w:t xml:space="preserve"> command:</w:t>
      </w:r>
    </w:p>
    <w:p w:rsidR="008079FF" w:rsidRPr="008079FF" w:rsidRDefault="008079FF" w:rsidP="0012023D">
      <w:pPr>
        <w:pStyle w:val="NoSpacing"/>
        <w:rPr>
          <w:rFonts w:ascii="Courier New" w:hAnsi="Courier New" w:cs="Courier New"/>
          <w:sz w:val="22"/>
        </w:rPr>
      </w:pPr>
      <w:r w:rsidRPr="008079FF">
        <w:rPr>
          <w:rFonts w:ascii="Courier New" w:hAnsi="Courier New" w:cs="Courier New"/>
          <w:sz w:val="22"/>
        </w:rPr>
        <w:t>if test %</w:t>
      </w:r>
      <w:r w:rsidRPr="003711C2">
        <w:t>condition</w:t>
      </w:r>
      <w:r w:rsidRPr="008079FF">
        <w:rPr>
          <w:rStyle w:val="CodeChar"/>
        </w:rPr>
        <w:t>%</w:t>
      </w:r>
    </w:p>
    <w:p w:rsidR="008079FF" w:rsidRDefault="008079FF" w:rsidP="0012023D">
      <w:pPr>
        <w:pStyle w:val="NoSpacing"/>
      </w:pPr>
      <w:r>
        <w:t>OR the equivalent is using square brackets:</w:t>
      </w:r>
    </w:p>
    <w:p w:rsidR="008079FF" w:rsidRPr="008079FF" w:rsidRDefault="008079FF" w:rsidP="008079FF">
      <w:pPr>
        <w:pStyle w:val="Code"/>
      </w:pPr>
      <w:r w:rsidRPr="008079FF">
        <w:t>if [%</w:t>
      </w:r>
      <w:r w:rsidRPr="003711C2">
        <w:rPr>
          <w:rStyle w:val="NoSpacingChar"/>
          <w:rFonts w:ascii="Times New Roman" w:hAnsi="Times New Roman" w:cs="Times New Roman"/>
          <w:sz w:val="24"/>
          <w:szCs w:val="24"/>
        </w:rPr>
        <w:t>condition</w:t>
      </w:r>
      <w:r w:rsidRPr="008079FF">
        <w:t>%]</w:t>
      </w:r>
    </w:p>
    <w:p w:rsidR="008079FF" w:rsidRDefault="008079FF" w:rsidP="0012023D">
      <w:pPr>
        <w:pStyle w:val="NoSpacing"/>
      </w:pPr>
    </w:p>
    <w:p w:rsidR="00AE756A" w:rsidRDefault="00AE756A" w:rsidP="0012023D">
      <w:pPr>
        <w:pStyle w:val="NoSpacing"/>
      </w:pPr>
      <w:r>
        <w:t>Some co</w:t>
      </w:r>
      <w:r w:rsidR="008079FF">
        <w:t>mparisons</w:t>
      </w:r>
      <w:r>
        <w:t xml:space="preserve"> include:</w:t>
      </w:r>
    </w:p>
    <w:p w:rsidR="00AE756A" w:rsidRDefault="00AE756A" w:rsidP="00AE756A">
      <w:pPr>
        <w:pStyle w:val="NoSpacing"/>
        <w:numPr>
          <w:ilvl w:val="0"/>
          <w:numId w:val="11"/>
        </w:numPr>
      </w:pPr>
      <w:r>
        <w:t xml:space="preserve">OR: </w:t>
      </w:r>
      <w:r w:rsidRPr="008079FF">
        <w:rPr>
          <w:rStyle w:val="CodeChar"/>
        </w:rPr>
        <w:t>%</w:t>
      </w:r>
      <w:r w:rsidRPr="003711C2">
        <w:t>cond1</w:t>
      </w:r>
      <w:r w:rsidRPr="008079FF">
        <w:rPr>
          <w:rStyle w:val="CodeChar"/>
        </w:rPr>
        <w:t>% -o %</w:t>
      </w:r>
      <w:r w:rsidRPr="003711C2">
        <w:t>cond2</w:t>
      </w:r>
      <w:r w:rsidRPr="008079FF">
        <w:rPr>
          <w:rStyle w:val="CodeChar"/>
        </w:rPr>
        <w:t>%</w:t>
      </w:r>
    </w:p>
    <w:p w:rsidR="00AE756A" w:rsidRDefault="00AE756A" w:rsidP="00AE756A">
      <w:pPr>
        <w:pStyle w:val="NoSpacing"/>
        <w:numPr>
          <w:ilvl w:val="0"/>
          <w:numId w:val="11"/>
        </w:numPr>
      </w:pPr>
      <w:r>
        <w:t xml:space="preserve">AND: </w:t>
      </w:r>
      <w:r w:rsidRPr="008079FF">
        <w:rPr>
          <w:rStyle w:val="CodeChar"/>
        </w:rPr>
        <w:t>%</w:t>
      </w:r>
      <w:r w:rsidRPr="003711C2">
        <w:t>cond1</w:t>
      </w:r>
      <w:r w:rsidRPr="008079FF">
        <w:rPr>
          <w:rStyle w:val="CodeChar"/>
        </w:rPr>
        <w:t>% -a %</w:t>
      </w:r>
      <w:r w:rsidRPr="003711C2">
        <w:t>cond2</w:t>
      </w:r>
      <w:r w:rsidRPr="008079FF">
        <w:rPr>
          <w:rStyle w:val="CodeChar"/>
        </w:rPr>
        <w:t>%</w:t>
      </w:r>
    </w:p>
    <w:p w:rsidR="00AE756A" w:rsidRDefault="00AE756A" w:rsidP="00AE756A">
      <w:pPr>
        <w:pStyle w:val="NoSpacing"/>
        <w:numPr>
          <w:ilvl w:val="0"/>
          <w:numId w:val="11"/>
        </w:numPr>
      </w:pPr>
      <w:r>
        <w:t>file exists and is readable:</w:t>
      </w:r>
      <w:r w:rsidRPr="008079FF">
        <w:rPr>
          <w:rStyle w:val="CodeChar"/>
        </w:rPr>
        <w:t xml:space="preserve"> -r %</w:t>
      </w:r>
      <w:r w:rsidRPr="003711C2">
        <w:t>file</w:t>
      </w:r>
      <w:r w:rsidRPr="008079FF">
        <w:rPr>
          <w:rStyle w:val="CodeChar"/>
        </w:rPr>
        <w:t>%</w:t>
      </w:r>
    </w:p>
    <w:p w:rsidR="00AE756A" w:rsidRPr="008079FF" w:rsidRDefault="00AE756A" w:rsidP="00AE756A">
      <w:pPr>
        <w:pStyle w:val="NoSpacing"/>
        <w:numPr>
          <w:ilvl w:val="0"/>
          <w:numId w:val="11"/>
        </w:numPr>
        <w:rPr>
          <w:rStyle w:val="CodeChar"/>
        </w:rPr>
      </w:pPr>
      <w:r>
        <w:t xml:space="preserve">file exists and is writable: </w:t>
      </w:r>
      <w:r w:rsidRPr="008079FF">
        <w:rPr>
          <w:rStyle w:val="CodeChar"/>
        </w:rPr>
        <w:t>-w %</w:t>
      </w:r>
      <w:r w:rsidRPr="003711C2">
        <w:t>file</w:t>
      </w:r>
      <w:r w:rsidRPr="008079FF">
        <w:rPr>
          <w:rStyle w:val="CodeChar"/>
        </w:rPr>
        <w:t>%</w:t>
      </w:r>
    </w:p>
    <w:p w:rsidR="00AE756A" w:rsidRDefault="00F52990" w:rsidP="00AE756A">
      <w:pPr>
        <w:pStyle w:val="NoSpacing"/>
        <w:numPr>
          <w:ilvl w:val="0"/>
          <w:numId w:val="11"/>
        </w:numPr>
      </w:pPr>
      <w:r>
        <w:t>checks if it is a directory (as opposed to a file)</w:t>
      </w:r>
      <w:r w:rsidR="00AE756A">
        <w:t xml:space="preserve">: </w:t>
      </w:r>
      <w:r w:rsidR="00AE756A" w:rsidRPr="00AE756A">
        <w:rPr>
          <w:rFonts w:ascii="Courier New" w:hAnsi="Courier New" w:cs="Courier New"/>
        </w:rPr>
        <w:t>-d %</w:t>
      </w:r>
      <w:r w:rsidR="00AE756A" w:rsidRPr="003711C2">
        <w:t>file</w:t>
      </w:r>
      <w:r w:rsidR="00AE756A" w:rsidRPr="00AE756A">
        <w:rPr>
          <w:rFonts w:ascii="Courier New" w:hAnsi="Courier New" w:cs="Courier New"/>
        </w:rPr>
        <w:t>%</w:t>
      </w:r>
    </w:p>
    <w:p w:rsidR="00AE756A" w:rsidRDefault="00F52990" w:rsidP="00AE756A">
      <w:pPr>
        <w:pStyle w:val="NoSpacing"/>
        <w:numPr>
          <w:ilvl w:val="0"/>
          <w:numId w:val="11"/>
        </w:numPr>
      </w:pPr>
      <w:r>
        <w:t>checks if it is a file (as opposed to a directory)</w:t>
      </w:r>
      <w:r w:rsidR="00AE756A">
        <w:t xml:space="preserve">: </w:t>
      </w:r>
      <w:r w:rsidR="00AE756A" w:rsidRPr="00AE756A">
        <w:rPr>
          <w:rFonts w:ascii="Courier New" w:hAnsi="Courier New" w:cs="Courier New"/>
        </w:rPr>
        <w:t>-f %</w:t>
      </w:r>
      <w:r w:rsidR="00AE756A" w:rsidRPr="003711C2">
        <w:t>file</w:t>
      </w:r>
      <w:r w:rsidR="00AE756A" w:rsidRPr="00AE756A">
        <w:rPr>
          <w:rFonts w:ascii="Courier New" w:hAnsi="Courier New" w:cs="Courier New"/>
        </w:rPr>
        <w:t>%</w:t>
      </w:r>
    </w:p>
    <w:p w:rsidR="00AE756A" w:rsidRDefault="00AE756A" w:rsidP="00AE756A">
      <w:pPr>
        <w:pStyle w:val="NoSpacing"/>
        <w:numPr>
          <w:ilvl w:val="0"/>
          <w:numId w:val="11"/>
        </w:numPr>
      </w:pPr>
      <w:r>
        <w:t xml:space="preserve">file size &gt; 0: </w:t>
      </w:r>
      <w:r w:rsidRPr="00CB3D4D">
        <w:rPr>
          <w:rFonts w:ascii="Courier New" w:hAnsi="Courier New" w:cs="Courier New"/>
        </w:rPr>
        <w:t>-s %</w:t>
      </w:r>
      <w:r w:rsidRPr="003711C2">
        <w:t>file</w:t>
      </w:r>
      <w:r w:rsidRPr="00CB3D4D">
        <w:rPr>
          <w:rFonts w:ascii="Courier New" w:hAnsi="Courier New" w:cs="Courier New"/>
        </w:rPr>
        <w:t>%</w:t>
      </w:r>
    </w:p>
    <w:p w:rsidR="00AE756A" w:rsidRDefault="00AE756A" w:rsidP="0012023D">
      <w:pPr>
        <w:pStyle w:val="NoSpacing"/>
      </w:pPr>
    </w:p>
    <w:p w:rsidR="006618CE" w:rsidRPr="006618CE" w:rsidRDefault="006618CE" w:rsidP="00F84C05">
      <w:pPr>
        <w:pStyle w:val="Code"/>
      </w:pPr>
      <w:r w:rsidRPr="006618CE">
        <w:t>case $%</w:t>
      </w:r>
      <w:r w:rsidRPr="003711C2">
        <w:rPr>
          <w:rStyle w:val="NoSpacingChar"/>
          <w:rFonts w:ascii="Times New Roman" w:hAnsi="Times New Roman" w:cs="Times New Roman"/>
          <w:sz w:val="24"/>
          <w:szCs w:val="24"/>
        </w:rPr>
        <w:t>case</w:t>
      </w:r>
      <w:r w:rsidRPr="006618CE">
        <w:t>%</w:t>
      </w:r>
    </w:p>
    <w:p w:rsidR="006618CE" w:rsidRPr="006618CE" w:rsidRDefault="006618CE" w:rsidP="00F84C05">
      <w:pPr>
        <w:pStyle w:val="Code"/>
      </w:pPr>
      <w:r w:rsidRPr="006618CE">
        <w:tab/>
        <w:t>%</w:t>
      </w:r>
      <w:r w:rsidRPr="003711C2">
        <w:rPr>
          <w:rStyle w:val="NoSpacingChar"/>
          <w:rFonts w:ascii="Times New Roman" w:hAnsi="Times New Roman" w:cs="Times New Roman"/>
          <w:sz w:val="24"/>
          <w:szCs w:val="24"/>
        </w:rPr>
        <w:t>value 1 of case</w:t>
      </w:r>
      <w:r w:rsidRPr="006618CE">
        <w:t>% ) %</w:t>
      </w:r>
      <w:r w:rsidRPr="003711C2">
        <w:rPr>
          <w:rStyle w:val="NoSpacingChar"/>
          <w:rFonts w:ascii="Times New Roman" w:hAnsi="Times New Roman" w:cs="Times New Roman"/>
          <w:sz w:val="24"/>
          <w:szCs w:val="24"/>
        </w:rPr>
        <w:t>command 1</w:t>
      </w:r>
      <w:r w:rsidRPr="006618CE">
        <w:t>% ;;</w:t>
      </w:r>
    </w:p>
    <w:p w:rsidR="006618CE" w:rsidRPr="006618CE" w:rsidRDefault="006618CE" w:rsidP="00F84C05">
      <w:pPr>
        <w:pStyle w:val="Code"/>
      </w:pPr>
      <w:r w:rsidRPr="006618CE">
        <w:tab/>
        <w:t>%</w:t>
      </w:r>
      <w:r w:rsidRPr="003711C2">
        <w:rPr>
          <w:rStyle w:val="NoSpacingChar"/>
          <w:rFonts w:ascii="Times New Roman" w:hAnsi="Times New Roman" w:cs="Times New Roman"/>
          <w:sz w:val="24"/>
          <w:szCs w:val="24"/>
        </w:rPr>
        <w:t>value 2 of case</w:t>
      </w:r>
      <w:r w:rsidRPr="006618CE">
        <w:t>% ) %</w:t>
      </w:r>
      <w:r w:rsidRPr="003711C2">
        <w:rPr>
          <w:rStyle w:val="NoSpacingChar"/>
          <w:rFonts w:ascii="Times New Roman" w:hAnsi="Times New Roman" w:cs="Times New Roman"/>
          <w:sz w:val="24"/>
          <w:szCs w:val="24"/>
        </w:rPr>
        <w:t>command 2</w:t>
      </w:r>
      <w:r w:rsidRPr="006618CE">
        <w:t>% ;;</w:t>
      </w:r>
    </w:p>
    <w:p w:rsidR="006618CE" w:rsidRDefault="006618CE" w:rsidP="00F84C05">
      <w:pPr>
        <w:pStyle w:val="Code"/>
      </w:pPr>
      <w:r w:rsidRPr="006618CE">
        <w:t>esac</w:t>
      </w:r>
    </w:p>
    <w:p w:rsidR="00B456E3" w:rsidRDefault="00FC7C4D" w:rsidP="00B456E3">
      <w:pPr>
        <w:pStyle w:val="Heading2"/>
      </w:pPr>
      <w:r>
        <w:t>Loop Examples</w:t>
      </w:r>
    </w:p>
    <w:p w:rsidR="00B456E3" w:rsidRDefault="00B456E3" w:rsidP="00B456E3">
      <w:pPr>
        <w:pStyle w:val="Code"/>
      </w:pPr>
      <w:r>
        <w:t>for i in $files</w:t>
      </w:r>
    </w:p>
    <w:p w:rsidR="00B456E3" w:rsidRDefault="00B456E3" w:rsidP="00B456E3">
      <w:pPr>
        <w:pStyle w:val="Code"/>
      </w:pPr>
      <w:r>
        <w:t>do</w:t>
      </w:r>
    </w:p>
    <w:p w:rsidR="00B456E3" w:rsidRDefault="00B456E3" w:rsidP="00B456E3">
      <w:pPr>
        <w:pStyle w:val="Code"/>
      </w:pPr>
      <w:r>
        <w:t>echo "Echoing file name: " $i</w:t>
      </w:r>
    </w:p>
    <w:p w:rsidR="00B456E3" w:rsidRDefault="00B456E3" w:rsidP="00B456E3">
      <w:pPr>
        <w:pStyle w:val="Code"/>
      </w:pPr>
      <w:r>
        <w:t>done</w:t>
      </w:r>
    </w:p>
    <w:p w:rsidR="00B456E3" w:rsidRDefault="00B456E3" w:rsidP="00B456E3">
      <w:pPr>
        <w:pStyle w:val="Code"/>
      </w:pPr>
    </w:p>
    <w:p w:rsidR="00B456E3" w:rsidRDefault="00B456E3" w:rsidP="00B456E3">
      <w:pPr>
        <w:pStyle w:val="Code"/>
      </w:pPr>
      <w:r>
        <w:t>COUNTER=0</w:t>
      </w:r>
    </w:p>
    <w:p w:rsidR="00B456E3" w:rsidRDefault="00B456E3" w:rsidP="00B456E3">
      <w:pPr>
        <w:pStyle w:val="Code"/>
      </w:pPr>
      <w:r>
        <w:t>while [  $COUNTER -lt 10 ]; do</w:t>
      </w:r>
    </w:p>
    <w:p w:rsidR="00B456E3" w:rsidRDefault="00B456E3" w:rsidP="00B456E3">
      <w:pPr>
        <w:pStyle w:val="Code"/>
      </w:pPr>
      <w:r>
        <w:t>echo The counter is $COUNTER</w:t>
      </w:r>
    </w:p>
    <w:p w:rsidR="00B456E3" w:rsidRDefault="00B456E3" w:rsidP="00B456E3">
      <w:pPr>
        <w:pStyle w:val="Code"/>
      </w:pPr>
      <w:r>
        <w:t xml:space="preserve">let COUNTER=COUNTER+1 </w:t>
      </w:r>
    </w:p>
    <w:p w:rsidR="00B456E3" w:rsidRPr="00B456E3" w:rsidRDefault="00B456E3" w:rsidP="00B456E3">
      <w:pPr>
        <w:pStyle w:val="Code"/>
      </w:pPr>
      <w:r>
        <w:t>done</w:t>
      </w:r>
    </w:p>
    <w:p w:rsidR="00F02985" w:rsidRDefault="00B0301D" w:rsidP="004B0BD1">
      <w:pPr>
        <w:pStyle w:val="Heading2"/>
      </w:pPr>
      <w:r>
        <w:t xml:space="preserve">Extra </w:t>
      </w:r>
      <w:r w:rsidR="004B0BD1">
        <w:t>Bash</w:t>
      </w:r>
      <w:r>
        <w:t xml:space="preserve"> Stuff</w:t>
      </w:r>
    </w:p>
    <w:p w:rsidR="00B20F5A" w:rsidRDefault="00B20F5A" w:rsidP="007F0F81">
      <w:pPr>
        <w:pStyle w:val="NoSpacing"/>
      </w:pPr>
      <w:r>
        <w:t>Start every bash script with the following line:</w:t>
      </w:r>
      <w:r w:rsidR="007F0F81">
        <w:t xml:space="preserve"> </w:t>
      </w:r>
      <w:r w:rsidRPr="007F0F81">
        <w:rPr>
          <w:rStyle w:val="CodeChar"/>
        </w:rPr>
        <w:t>#!/bin/bash</w:t>
      </w:r>
    </w:p>
    <w:p w:rsidR="007F0F81" w:rsidRDefault="007F0F81" w:rsidP="004B0BD1">
      <w:pPr>
        <w:pStyle w:val="NoSpacing"/>
      </w:pPr>
      <w:r>
        <w:t xml:space="preserve">Bash debug mode should begin with: </w:t>
      </w:r>
      <w:r w:rsidRPr="007F0F81">
        <w:rPr>
          <w:rStyle w:val="CodeChar"/>
        </w:rPr>
        <w:t>#!/bin/sh -x</w:t>
      </w:r>
    </w:p>
    <w:p w:rsidR="007F0F81" w:rsidRDefault="007F0F81" w:rsidP="004B0BD1">
      <w:pPr>
        <w:pStyle w:val="NoSpacing"/>
      </w:pPr>
    </w:p>
    <w:p w:rsidR="004B0BD1" w:rsidRDefault="004B0BD1" w:rsidP="004B0BD1">
      <w:pPr>
        <w:pStyle w:val="NoSpacing"/>
      </w:pPr>
      <w:r>
        <w:t>One of the useful parts of bash files is that you can execute functions</w:t>
      </w:r>
      <w:r w:rsidR="006E1F25">
        <w:t xml:space="preserve">. </w:t>
      </w:r>
    </w:p>
    <w:p w:rsidR="00B0301D" w:rsidRDefault="00B0301D" w:rsidP="004B0BD1">
      <w:pPr>
        <w:pStyle w:val="NoSpacing"/>
      </w:pPr>
    </w:p>
    <w:p w:rsidR="00B0301D" w:rsidRDefault="00B0301D" w:rsidP="004B0BD1">
      <w:pPr>
        <w:pStyle w:val="NoSpacing"/>
      </w:pPr>
      <w:r>
        <w:t>If users add arguments when executing the script in command line, some default variables include:</w:t>
      </w:r>
    </w:p>
    <w:p w:rsidR="00B0301D" w:rsidRDefault="00B0301D" w:rsidP="00B0301D">
      <w:pPr>
        <w:pStyle w:val="NoSpacing"/>
        <w:numPr>
          <w:ilvl w:val="0"/>
          <w:numId w:val="11"/>
        </w:numPr>
      </w:pPr>
      <w:r w:rsidRPr="00025F02">
        <w:rPr>
          <w:rStyle w:val="CodeChar"/>
        </w:rPr>
        <w:t>$0</w:t>
      </w:r>
      <w:r>
        <w:t>: name of the script</w:t>
      </w:r>
    </w:p>
    <w:p w:rsidR="00525D6B" w:rsidRDefault="00525D6B" w:rsidP="00B0301D">
      <w:pPr>
        <w:pStyle w:val="NoSpacing"/>
        <w:numPr>
          <w:ilvl w:val="0"/>
          <w:numId w:val="11"/>
        </w:numPr>
      </w:pPr>
      <w:r w:rsidRPr="00025F02">
        <w:rPr>
          <w:rStyle w:val="CodeChar"/>
        </w:rPr>
        <w:t>$1</w:t>
      </w:r>
      <w:r>
        <w:t>: argument 1</w:t>
      </w:r>
    </w:p>
    <w:p w:rsidR="00525D6B" w:rsidRDefault="00525D6B" w:rsidP="00B0301D">
      <w:pPr>
        <w:pStyle w:val="NoSpacing"/>
        <w:numPr>
          <w:ilvl w:val="0"/>
          <w:numId w:val="11"/>
        </w:numPr>
      </w:pPr>
      <w:r w:rsidRPr="00025F02">
        <w:rPr>
          <w:rStyle w:val="CodeChar"/>
        </w:rPr>
        <w:t>$2</w:t>
      </w:r>
      <w:r>
        <w:t>: arg 2</w:t>
      </w:r>
    </w:p>
    <w:p w:rsidR="00586242" w:rsidRDefault="00525D6B" w:rsidP="00586242">
      <w:pPr>
        <w:pStyle w:val="NoSpacing"/>
        <w:numPr>
          <w:ilvl w:val="0"/>
          <w:numId w:val="11"/>
        </w:numPr>
      </w:pPr>
      <w:r>
        <w:t>etc.</w:t>
      </w:r>
    </w:p>
    <w:p w:rsidR="00BD2B25" w:rsidRDefault="00BD2B25" w:rsidP="00586242">
      <w:pPr>
        <w:pStyle w:val="NoSpacing"/>
        <w:numPr>
          <w:ilvl w:val="0"/>
          <w:numId w:val="11"/>
        </w:numPr>
      </w:pPr>
      <w:r w:rsidRPr="00F82893">
        <w:rPr>
          <w:rStyle w:val="CodeChar"/>
        </w:rPr>
        <w:t>$FILES</w:t>
      </w:r>
      <w:r>
        <w:t>: a set containing all arguments</w:t>
      </w:r>
    </w:p>
    <w:p w:rsidR="00C6585A" w:rsidRDefault="00C6585A" w:rsidP="00C6585A">
      <w:pPr>
        <w:pStyle w:val="NoSpacing"/>
      </w:pPr>
    </w:p>
    <w:p w:rsidR="00C6585A" w:rsidRDefault="00C6585A" w:rsidP="00C6585A">
      <w:pPr>
        <w:pStyle w:val="NoSpacing"/>
      </w:pPr>
      <w:r>
        <w:t>You can make files that identify things that run before each shell:</w:t>
      </w:r>
    </w:p>
    <w:p w:rsidR="00C6585A" w:rsidRDefault="00C6585A" w:rsidP="00C6585A">
      <w:pPr>
        <w:pStyle w:val="NoSpacing"/>
        <w:numPr>
          <w:ilvl w:val="0"/>
          <w:numId w:val="17"/>
        </w:numPr>
      </w:pPr>
      <w:r>
        <w:t>.bashrc: while user is logging in</w:t>
      </w:r>
    </w:p>
    <w:p w:rsidR="00C6585A" w:rsidRPr="004B0BD1" w:rsidRDefault="00C6585A" w:rsidP="00C6585A">
      <w:pPr>
        <w:pStyle w:val="NoSpacing"/>
        <w:numPr>
          <w:ilvl w:val="0"/>
          <w:numId w:val="17"/>
        </w:numPr>
      </w:pPr>
      <w:r>
        <w:t>.bashrc_profile: while user is opening a shell</w:t>
      </w:r>
    </w:p>
    <w:p w:rsidR="00B6569A" w:rsidRDefault="0023255E" w:rsidP="0023255E">
      <w:pPr>
        <w:pStyle w:val="Heading1"/>
      </w:pPr>
      <w:r>
        <w:t>Make</w:t>
      </w:r>
      <w:r w:rsidR="00777C62">
        <w:t>f</w:t>
      </w:r>
      <w:r>
        <w:t>iles</w:t>
      </w:r>
    </w:p>
    <w:p w:rsidR="00B6569A" w:rsidRDefault="00484210" w:rsidP="005A17F5">
      <w:pPr>
        <w:pStyle w:val="NoSpacing"/>
      </w:pPr>
      <w:r>
        <w:t xml:space="preserve">Makefile is </w:t>
      </w:r>
      <w:r w:rsidR="00777C62">
        <w:t>a utility that compiles a set of source code</w:t>
      </w:r>
      <w:r w:rsidR="002265A7">
        <w:t xml:space="preserve"> (usually a project)</w:t>
      </w:r>
      <w:r w:rsidR="001A7564">
        <w:t xml:space="preserve">, </w:t>
      </w:r>
      <w:r w:rsidR="007A5E1C">
        <w:t>like a shell-script extension</w:t>
      </w:r>
      <w:r w:rsidR="00372C71">
        <w:t xml:space="preserve"> of bash, since it uses</w:t>
      </w:r>
      <w:r w:rsidR="007A5E1C">
        <w:t xml:space="preserve"> </w:t>
      </w:r>
      <w:r w:rsidR="009E3720">
        <w:t>UNIX</w:t>
      </w:r>
      <w:r w:rsidR="007A5E1C">
        <w:t xml:space="preserve"> commands</w:t>
      </w:r>
      <w:r w:rsidR="00777C62">
        <w:t xml:space="preserve">. This is especially useful for large projects. </w:t>
      </w:r>
      <w:r w:rsidR="00D87258">
        <w:t>Use Make</w:t>
      </w:r>
      <w:r w:rsidR="00777C62">
        <w:t>f</w:t>
      </w:r>
      <w:r w:rsidR="00D87258">
        <w:t>iles to automate removing libraries from directory before using SVN</w:t>
      </w:r>
      <w:r w:rsidR="004F696C">
        <w:t>.</w:t>
      </w:r>
      <w:r w:rsidR="00B64410">
        <w:t xml:space="preserve"> It is useful for any type of source</w:t>
      </w:r>
      <w:r w:rsidR="00BF24A7">
        <w:t xml:space="preserve"> that can be compiled with bash</w:t>
      </w:r>
      <w:r w:rsidR="00B64410">
        <w:t>, but the most common application is compiling C/C++ source code.</w:t>
      </w:r>
    </w:p>
    <w:p w:rsidR="00F11290" w:rsidRDefault="00F11290" w:rsidP="005A17F5">
      <w:pPr>
        <w:pStyle w:val="NoSpacing"/>
      </w:pPr>
    </w:p>
    <w:p w:rsidR="00BF24A7" w:rsidRDefault="00F11290" w:rsidP="005A17F5">
      <w:pPr>
        <w:pStyle w:val="NoSpacing"/>
      </w:pPr>
      <w:r>
        <w:t xml:space="preserve">If you have </w:t>
      </w:r>
      <w:r w:rsidR="009B1195">
        <w:t xml:space="preserve">multiple </w:t>
      </w:r>
      <w:r>
        <w:t xml:space="preserve">files </w:t>
      </w:r>
      <w:r w:rsidR="009B1195">
        <w:t xml:space="preserve">in a project </w:t>
      </w:r>
      <w:r>
        <w:t xml:space="preserve">that </w:t>
      </w:r>
      <w:r w:rsidR="009B1195">
        <w:t>refer to one</w:t>
      </w:r>
      <w:r>
        <w:t xml:space="preserve"> another</w:t>
      </w:r>
      <w:r w:rsidR="009B1195">
        <w:t>, such as objects</w:t>
      </w:r>
      <w:r>
        <w:t xml:space="preserve">, you usually compile them </w:t>
      </w:r>
      <w:r w:rsidR="002E2249">
        <w:t xml:space="preserve">into </w:t>
      </w:r>
      <w:r w:rsidR="009B1195">
        <w:t xml:space="preserve">their </w:t>
      </w:r>
      <w:r w:rsidR="002E2249">
        <w:t xml:space="preserve">individual object files. </w:t>
      </w:r>
      <w:r w:rsidR="00320808">
        <w:t xml:space="preserve">However, they don’t actually refer to anything other than symbols, until you </w:t>
      </w:r>
      <w:r w:rsidR="002E2249">
        <w:t>use an overall compiler to join them into one</w:t>
      </w:r>
      <w:r w:rsidR="00196DC0">
        <w:t xml:space="preserve"> main</w:t>
      </w:r>
      <w:r w:rsidR="002E2249">
        <w:t xml:space="preserve"> </w:t>
      </w:r>
      <w:r w:rsidR="00320808">
        <w:t>executable</w:t>
      </w:r>
      <w:r w:rsidR="002E2249">
        <w:t>. Makefiles can compile and will also join the files together.</w:t>
      </w:r>
    </w:p>
    <w:p w:rsidR="00AB4329" w:rsidRDefault="00AB4329" w:rsidP="005A17F5">
      <w:pPr>
        <w:pStyle w:val="NoSpacing"/>
      </w:pPr>
    </w:p>
    <w:p w:rsidR="00AB4329" w:rsidRDefault="00AB4329" w:rsidP="005A17F5">
      <w:pPr>
        <w:pStyle w:val="NoSpacing"/>
      </w:pPr>
      <w:r>
        <w:t>Whatever format you use to save the source for the Makefile, you’ll need to compile that, using the command:</w:t>
      </w:r>
    </w:p>
    <w:p w:rsidR="00AB4329" w:rsidRPr="00AB4329" w:rsidRDefault="00AB4329" w:rsidP="00F84C05">
      <w:pPr>
        <w:pStyle w:val="Code"/>
      </w:pPr>
      <w:r w:rsidRPr="00AB4329">
        <w:t>make -f MyMakefile</w:t>
      </w:r>
    </w:p>
    <w:p w:rsidR="00AB4329" w:rsidRDefault="00AB4329" w:rsidP="005A17F5">
      <w:pPr>
        <w:pStyle w:val="NoSpacing"/>
      </w:pPr>
    </w:p>
    <w:p w:rsidR="00AB4329" w:rsidRDefault="00AB4329" w:rsidP="005A17F5">
      <w:pPr>
        <w:pStyle w:val="NoSpacing"/>
      </w:pPr>
      <w:r>
        <w:t>Similar to bash, signify different elements in a list using spaces</w:t>
      </w:r>
    </w:p>
    <w:p w:rsidR="0060028D" w:rsidRDefault="0060028D" w:rsidP="005A17F5">
      <w:pPr>
        <w:pStyle w:val="NoSpacing"/>
      </w:pPr>
    </w:p>
    <w:p w:rsidR="0060028D" w:rsidRDefault="0060028D" w:rsidP="005A17F5">
      <w:pPr>
        <w:pStyle w:val="NoSpacing"/>
      </w:pPr>
      <w:r>
        <w:t>Declare:</w:t>
      </w:r>
    </w:p>
    <w:p w:rsidR="0060028D" w:rsidRDefault="0060028D" w:rsidP="0060028D">
      <w:pPr>
        <w:pStyle w:val="NoSpacing"/>
        <w:numPr>
          <w:ilvl w:val="0"/>
          <w:numId w:val="6"/>
        </w:numPr>
      </w:pPr>
      <w:r>
        <w:t>LIBS: folders</w:t>
      </w:r>
    </w:p>
    <w:p w:rsidR="0060028D" w:rsidRDefault="0060028D" w:rsidP="0060028D">
      <w:pPr>
        <w:pStyle w:val="NoSpacing"/>
        <w:numPr>
          <w:ilvl w:val="0"/>
          <w:numId w:val="6"/>
        </w:numPr>
      </w:pPr>
      <w:r>
        <w:t>INCLUDE_PATH:</w:t>
      </w:r>
    </w:p>
    <w:p w:rsidR="0060028D" w:rsidRDefault="0060028D" w:rsidP="0060028D">
      <w:pPr>
        <w:pStyle w:val="NoSpacing"/>
      </w:pPr>
    </w:p>
    <w:p w:rsidR="00CB4BFF" w:rsidRDefault="00CB4BFF" w:rsidP="00CB4BFF">
      <w:pPr>
        <w:pStyle w:val="NoSpacing"/>
      </w:pPr>
      <w:r>
        <w:t>Simply running the make command in the shell will run the first target in the file.</w:t>
      </w:r>
    </w:p>
    <w:p w:rsidR="00CB4BFF" w:rsidRDefault="00CB4BFF" w:rsidP="0060028D">
      <w:pPr>
        <w:pStyle w:val="NoSpacing"/>
      </w:pPr>
    </w:p>
    <w:p w:rsidR="00C83187" w:rsidRDefault="00C83187" w:rsidP="0060028D">
      <w:pPr>
        <w:pStyle w:val="NoSpacing"/>
      </w:pPr>
      <w:r>
        <w:t>Makefiles have executable sections, similar to f</w:t>
      </w:r>
      <w:r w:rsidR="0060028D">
        <w:t>unctions</w:t>
      </w:r>
      <w:r>
        <w:t>,</w:t>
      </w:r>
      <w:r w:rsidR="0060028D">
        <w:t xml:space="preserve"> known as </w:t>
      </w:r>
      <w:r w:rsidR="0060028D" w:rsidRPr="0060028D">
        <w:rPr>
          <w:b/>
        </w:rPr>
        <w:t>targets</w:t>
      </w:r>
      <w:r w:rsidR="0060028D">
        <w:t xml:space="preserve">. </w:t>
      </w:r>
      <w:r>
        <w:t>Each target is saved as a</w:t>
      </w:r>
      <w:r w:rsidR="00CB4BFF">
        <w:t>n executable</w:t>
      </w:r>
      <w:r>
        <w:t>, so when you run a target, it’ll only run it if you don’t have a file that</w:t>
      </w:r>
      <w:r w:rsidR="00CB4BFF">
        <w:t xml:space="preserve"> already has that name.</w:t>
      </w:r>
      <w:r>
        <w:t xml:space="preserve"> </w:t>
      </w:r>
      <w:r w:rsidR="0060028D">
        <w:t xml:space="preserve">When you execute a target, </w:t>
      </w:r>
      <w:r>
        <w:t xml:space="preserve">you run </w:t>
      </w:r>
      <w:r w:rsidR="00CB4BFF">
        <w:t xml:space="preserve">off </w:t>
      </w:r>
      <w:r>
        <w:t>a directory.</w:t>
      </w:r>
      <w:r w:rsidR="00F54AB4">
        <w:t xml:space="preserve"> To execute a target from the shell, run:</w:t>
      </w:r>
    </w:p>
    <w:p w:rsidR="00F54AB4" w:rsidRPr="00F54AB4" w:rsidRDefault="00F54AB4" w:rsidP="00F84C05">
      <w:pPr>
        <w:pStyle w:val="Code"/>
      </w:pPr>
      <w:r>
        <w:t>make target</w:t>
      </w:r>
    </w:p>
    <w:p w:rsidR="000D0D95" w:rsidRDefault="00CB4BFF" w:rsidP="0060028D">
      <w:pPr>
        <w:pStyle w:val="NoSpacing"/>
      </w:pPr>
      <w:r>
        <w:t xml:space="preserve">However, if you want a function that does not save as executable, such as </w:t>
      </w:r>
      <w:r w:rsidR="000D0D95">
        <w:t>“all”, at the very top above the variables, put</w:t>
      </w:r>
    </w:p>
    <w:p w:rsidR="00FE3631" w:rsidRPr="008F06AB" w:rsidRDefault="000D0D95" w:rsidP="00F84C05">
      <w:pPr>
        <w:pStyle w:val="Code"/>
      </w:pPr>
      <w:r w:rsidRPr="008F06AB">
        <w:t>.PHONY all</w:t>
      </w:r>
    </w:p>
    <w:p w:rsidR="00CB4BFF" w:rsidRDefault="00CB4BFF" w:rsidP="00CB4BFF">
      <w:pPr>
        <w:pStyle w:val="NoSpacing"/>
      </w:pPr>
    </w:p>
    <w:p w:rsidR="00CB4BFF" w:rsidRDefault="00CB4BFF" w:rsidP="00CB4BFF">
      <w:pPr>
        <w:pStyle w:val="NoSpacing"/>
      </w:pPr>
      <w:r>
        <w:t>If you have multiple executables you want to compile simultaneously, place a target called “all” at the top of your file that refers to each of your targets (one for each project)</w:t>
      </w:r>
    </w:p>
    <w:p w:rsidR="00CB4BFF" w:rsidRDefault="00CB4BFF" w:rsidP="0060028D">
      <w:pPr>
        <w:pStyle w:val="NoSpacing"/>
      </w:pPr>
    </w:p>
    <w:p w:rsidR="00D57B7F" w:rsidRDefault="00C83187" w:rsidP="0060028D">
      <w:pPr>
        <w:pStyle w:val="NoSpacing"/>
      </w:pPr>
      <w:r>
        <w:t>Access Makefile variables with $(var</w:t>
      </w:r>
      <w:r w:rsidR="00D57B7F">
        <w:t>_</w:t>
      </w:r>
      <w:r w:rsidR="0013234A">
        <w:t>name</w:t>
      </w:r>
      <w:r>
        <w:t>)</w:t>
      </w:r>
    </w:p>
    <w:p w:rsidR="00D57B7F" w:rsidRDefault="00D57B7F" w:rsidP="0060028D">
      <w:pPr>
        <w:pStyle w:val="NoSpacing"/>
      </w:pPr>
      <w:r>
        <w:t>Access bash variables with $$var_name</w:t>
      </w:r>
    </w:p>
    <w:p w:rsidR="00C83187" w:rsidRDefault="00C83187" w:rsidP="0060028D">
      <w:pPr>
        <w:pStyle w:val="NoSpacing"/>
      </w:pPr>
    </w:p>
    <w:p w:rsidR="00C83187" w:rsidRDefault="009C30A4" w:rsidP="0060028D">
      <w:pPr>
        <w:pStyle w:val="NoSpacing"/>
      </w:pPr>
      <w:r>
        <w:t xml:space="preserve">Compile using: </w:t>
      </w:r>
      <w:r w:rsidRPr="00B42F99">
        <w:rPr>
          <w:rStyle w:val="CodeChar"/>
        </w:rPr>
        <w:t>gcc -c *.c –I../</w:t>
      </w:r>
    </w:p>
    <w:p w:rsidR="009C30A4" w:rsidRDefault="009C30A4" w:rsidP="0060028D">
      <w:pPr>
        <w:pStyle w:val="NoSpacing"/>
      </w:pPr>
      <w:r>
        <w:t xml:space="preserve">This means: use the c-compiler from gcc on all c files (although you could just specify which file(s)) that are </w:t>
      </w:r>
      <w:r w:rsidRPr="009C30A4">
        <w:rPr>
          <w:b/>
        </w:rPr>
        <w:t>I</w:t>
      </w:r>
      <w:r>
        <w:t>ncluded in the given directory</w:t>
      </w:r>
    </w:p>
    <w:p w:rsidR="009C30A4" w:rsidRDefault="009C30A4" w:rsidP="0060028D">
      <w:pPr>
        <w:pStyle w:val="NoSpacing"/>
      </w:pPr>
    </w:p>
    <w:p w:rsidR="009C30A4" w:rsidRDefault="009C30A4" w:rsidP="0060028D">
      <w:pPr>
        <w:pStyle w:val="NoSpacing"/>
      </w:pPr>
      <w:r>
        <w:t>The compiled files have the extension .o</w:t>
      </w:r>
    </w:p>
    <w:p w:rsidR="009C30A4" w:rsidRDefault="009C30A4" w:rsidP="0060028D">
      <w:pPr>
        <w:pStyle w:val="NoSpacing"/>
      </w:pPr>
      <w:r>
        <w:t>You’ll need to move all the object files to one central location before you make your executable from them.</w:t>
      </w:r>
    </w:p>
    <w:p w:rsidR="00555663" w:rsidRDefault="00555663" w:rsidP="0060028D">
      <w:pPr>
        <w:pStyle w:val="NoSpacing"/>
      </w:pPr>
    </w:p>
    <w:p w:rsidR="00555663" w:rsidRDefault="00555663" w:rsidP="0060028D">
      <w:pPr>
        <w:pStyle w:val="NoSpacing"/>
      </w:pPr>
      <w:r>
        <w:t>You should also include a section to remove your previ</w:t>
      </w:r>
      <w:r w:rsidR="001433B1">
        <w:t>ous files, called “clean”</w:t>
      </w:r>
    </w:p>
    <w:p w:rsidR="00CB4BFF" w:rsidRDefault="00CB4BFF" w:rsidP="0060028D">
      <w:pPr>
        <w:pStyle w:val="NoSpacing"/>
      </w:pPr>
    </w:p>
    <w:p w:rsidR="00CB4BFF" w:rsidRDefault="00CB4BFF" w:rsidP="0060028D">
      <w:pPr>
        <w:pStyle w:val="NoSpacing"/>
      </w:pPr>
      <w:r>
        <w:t>.inc represents a library</w:t>
      </w:r>
    </w:p>
    <w:p w:rsidR="001F1BA0" w:rsidRDefault="001F1BA0" w:rsidP="0060028D">
      <w:pPr>
        <w:pStyle w:val="NoSpacing"/>
      </w:pPr>
    </w:p>
    <w:p w:rsidR="001F1BA0" w:rsidRDefault="001F1BA0" w:rsidP="0060028D">
      <w:pPr>
        <w:pStyle w:val="NoSpacing"/>
      </w:pPr>
      <w:r>
        <w:t>driver.c calls assembly files</w:t>
      </w:r>
    </w:p>
    <w:p w:rsidR="002E1571" w:rsidRDefault="002E1571" w:rsidP="0060028D">
      <w:pPr>
        <w:pStyle w:val="NoSpacing"/>
      </w:pPr>
    </w:p>
    <w:p w:rsidR="002E1571" w:rsidRDefault="002E1571" w:rsidP="0060028D">
      <w:pPr>
        <w:pStyle w:val="NoSpacing"/>
      </w:pPr>
      <w:r>
        <w:t xml:space="preserve">include a target called </w:t>
      </w:r>
      <w:r w:rsidRPr="002E1571">
        <w:rPr>
          <w:rStyle w:val="CodeChar"/>
        </w:rPr>
        <w:t>clean</w:t>
      </w:r>
      <w:r>
        <w:t xml:space="preserve"> that deletes all the files and is only activated when </w:t>
      </w:r>
      <w:r w:rsidRPr="002E1571">
        <w:rPr>
          <w:rStyle w:val="CodeChar"/>
        </w:rPr>
        <w:t>make clean</w:t>
      </w:r>
      <w:r>
        <w:t xml:space="preserve"> is run.</w:t>
      </w:r>
    </w:p>
    <w:p w:rsidR="00E072EF" w:rsidRDefault="004D35EC" w:rsidP="00E072EF">
      <w:pPr>
        <w:pStyle w:val="Heading1"/>
      </w:pPr>
      <w:r>
        <w:t>Processor Information</w:t>
      </w:r>
    </w:p>
    <w:p w:rsidR="008E0A23" w:rsidRDefault="008E0A23" w:rsidP="008E0A23">
      <w:pPr>
        <w:pStyle w:val="NoSpacing"/>
      </w:pPr>
      <w:r>
        <w:t>There are two main processors we’re going to look at:</w:t>
      </w:r>
    </w:p>
    <w:p w:rsidR="008E0A23" w:rsidRDefault="008E0A23" w:rsidP="008E0A23">
      <w:pPr>
        <w:pStyle w:val="NoSpacing"/>
        <w:numPr>
          <w:ilvl w:val="0"/>
          <w:numId w:val="3"/>
        </w:numPr>
      </w:pPr>
      <w:r>
        <w:t>8086</w:t>
      </w:r>
    </w:p>
    <w:p w:rsidR="008E0A23" w:rsidRDefault="008E0A23" w:rsidP="008E0A23">
      <w:pPr>
        <w:pStyle w:val="NoSpacing"/>
        <w:numPr>
          <w:ilvl w:val="0"/>
          <w:numId w:val="3"/>
        </w:numPr>
      </w:pPr>
      <w:r>
        <w:t>80386+</w:t>
      </w:r>
    </w:p>
    <w:p w:rsidR="00C0664A" w:rsidRDefault="00C0664A" w:rsidP="008E0A23">
      <w:pPr>
        <w:pStyle w:val="NoSpacing"/>
        <w:numPr>
          <w:ilvl w:val="0"/>
          <w:numId w:val="3"/>
        </w:numPr>
      </w:pPr>
      <w:r>
        <w:t>80286</w:t>
      </w:r>
    </w:p>
    <w:p w:rsidR="00E072EF" w:rsidRDefault="00CD158C" w:rsidP="00CD158C">
      <w:pPr>
        <w:pStyle w:val="Heading2"/>
      </w:pPr>
      <w:r>
        <w:t>Registers</w:t>
      </w:r>
    </w:p>
    <w:p w:rsidR="007A4718" w:rsidRDefault="008E0A23" w:rsidP="008E0A23">
      <w:pPr>
        <w:pStyle w:val="NoSpacing"/>
      </w:pPr>
      <w:r>
        <w:t>8086</w:t>
      </w:r>
      <w:r w:rsidR="007A4718">
        <w:t>: Real Mode</w:t>
      </w:r>
    </w:p>
    <w:p w:rsidR="00873720" w:rsidRDefault="00873720" w:rsidP="008E0A23">
      <w:pPr>
        <w:pStyle w:val="NoSpacing"/>
      </w:pPr>
      <w:r>
        <w:t>Memory ≤ 2</w:t>
      </w:r>
      <w:r>
        <w:rPr>
          <w:vertAlign w:val="superscript"/>
        </w:rPr>
        <w:t>20</w:t>
      </w:r>
      <w:r>
        <w:t xml:space="preserve"> bytes = 1MB</w:t>
      </w:r>
    </w:p>
    <w:p w:rsidR="00830D98" w:rsidRDefault="001239D6" w:rsidP="008E0A23">
      <w:pPr>
        <w:pStyle w:val="NoSpacing"/>
      </w:pPr>
      <w:r>
        <w:t>16 × selector + offset ← optimization of finding the address</w:t>
      </w:r>
    </w:p>
    <w:p w:rsidR="00873720" w:rsidRPr="00873720" w:rsidRDefault="00873720" w:rsidP="008E0A23">
      <w:pPr>
        <w:pStyle w:val="NoSpacing"/>
      </w:pPr>
    </w:p>
    <w:p w:rsidR="008E0A23" w:rsidRDefault="008E0A23" w:rsidP="008E0A23">
      <w:pPr>
        <w:pStyle w:val="NoSpacing"/>
      </w:pPr>
      <w:r>
        <w:t>16-bit registers:</w:t>
      </w:r>
    </w:p>
    <w:p w:rsidR="00C6700B" w:rsidRDefault="00B85851" w:rsidP="00C6700B">
      <w:pPr>
        <w:pStyle w:val="NoSpacing"/>
        <w:numPr>
          <w:ilvl w:val="0"/>
          <w:numId w:val="5"/>
        </w:numPr>
      </w:pPr>
      <w:r>
        <w:t>General Purpose:</w:t>
      </w:r>
    </w:p>
    <w:p w:rsidR="00B85851" w:rsidRPr="00B85851" w:rsidRDefault="00B85851" w:rsidP="00B85851">
      <w:pPr>
        <w:pStyle w:val="NoSpacing"/>
        <w:numPr>
          <w:ilvl w:val="1"/>
          <w:numId w:val="5"/>
        </w:numPr>
      </w:pPr>
      <w:r>
        <w:t xml:space="preserve">Other Registers: </w:t>
      </w:r>
      <w:r w:rsidRPr="00C311DD">
        <w:rPr>
          <w:b/>
        </w:rPr>
        <w:t>A</w:t>
      </w:r>
      <w:r>
        <w:t xml:space="preserve">X, </w:t>
      </w:r>
      <w:r w:rsidRPr="00C311DD">
        <w:rPr>
          <w:b/>
        </w:rPr>
        <w:t>B</w:t>
      </w:r>
      <w:r>
        <w:t xml:space="preserve">X, </w:t>
      </w:r>
      <w:r w:rsidRPr="00C311DD">
        <w:rPr>
          <w:b/>
        </w:rPr>
        <w:t>C</w:t>
      </w:r>
      <w:r>
        <w:t xml:space="preserve">X, </w:t>
      </w:r>
      <w:r w:rsidRPr="00C311DD">
        <w:rPr>
          <w:b/>
        </w:rPr>
        <w:t>D</w:t>
      </w:r>
      <w:r>
        <w:t>X</w:t>
      </w:r>
    </w:p>
    <w:p w:rsidR="00C311DD" w:rsidRDefault="00C311DD" w:rsidP="00B85851">
      <w:pPr>
        <w:pStyle w:val="NoSpacing"/>
        <w:numPr>
          <w:ilvl w:val="2"/>
          <w:numId w:val="5"/>
        </w:numPr>
      </w:pPr>
      <w:r w:rsidRPr="00C311DD">
        <w:rPr>
          <w:b/>
        </w:rPr>
        <w:t>A</w:t>
      </w:r>
      <w:r w:rsidR="00CC2898">
        <w:t>ccu</w:t>
      </w:r>
      <w:r>
        <w:t xml:space="preserve">mulator, </w:t>
      </w:r>
      <w:r w:rsidRPr="00C311DD">
        <w:rPr>
          <w:b/>
        </w:rPr>
        <w:t>B</w:t>
      </w:r>
      <w:r>
        <w:t xml:space="preserve">ase, </w:t>
      </w:r>
      <w:r w:rsidRPr="00C311DD">
        <w:rPr>
          <w:b/>
        </w:rPr>
        <w:t>C</w:t>
      </w:r>
      <w:r>
        <w:t xml:space="preserve">ounter, </w:t>
      </w:r>
      <w:r w:rsidRPr="00C311DD">
        <w:rPr>
          <w:b/>
        </w:rPr>
        <w:t>D</w:t>
      </w:r>
      <w:r>
        <w:t>ata</w:t>
      </w:r>
    </w:p>
    <w:p w:rsidR="00C311DD" w:rsidRDefault="00C311DD" w:rsidP="00B85851">
      <w:pPr>
        <w:pStyle w:val="NoSpacing"/>
        <w:numPr>
          <w:ilvl w:val="2"/>
          <w:numId w:val="5"/>
        </w:numPr>
      </w:pPr>
      <w:r>
        <w:t>all c</w:t>
      </w:r>
      <w:r w:rsidR="0090699E">
        <w:t>an be decomposed into an upper and lower part</w:t>
      </w:r>
      <w:r>
        <w:t>, e.g.</w:t>
      </w:r>
      <w:r w:rsidR="0090699E">
        <w:t xml:space="preserve"> </w:t>
      </w:r>
      <w:r w:rsidR="00C6700B">
        <w:t>AX = [A</w:t>
      </w:r>
      <w:r w:rsidR="00C6700B" w:rsidRPr="00957DD7">
        <w:rPr>
          <w:b/>
        </w:rPr>
        <w:t>H</w:t>
      </w:r>
      <w:r w:rsidR="00C6700B">
        <w:t>|A</w:t>
      </w:r>
      <w:r w:rsidR="00C6700B" w:rsidRPr="00957DD7">
        <w:rPr>
          <w:b/>
        </w:rPr>
        <w:t>L</w:t>
      </w:r>
      <w:r w:rsidR="00C6700B">
        <w:t>] (</w:t>
      </w:r>
      <w:r w:rsidR="00957DD7" w:rsidRPr="00957DD7">
        <w:rPr>
          <w:b/>
        </w:rPr>
        <w:t>H</w:t>
      </w:r>
      <w:r w:rsidR="00C6700B">
        <w:t xml:space="preserve">igher and </w:t>
      </w:r>
      <w:r w:rsidR="00957DD7" w:rsidRPr="00957DD7">
        <w:rPr>
          <w:b/>
        </w:rPr>
        <w:t>L</w:t>
      </w:r>
      <w:r w:rsidR="00C6700B">
        <w:t>ower part)</w:t>
      </w:r>
      <w:r>
        <w:t xml:space="preserve"> </w:t>
      </w:r>
    </w:p>
    <w:p w:rsidR="00EA510B" w:rsidRDefault="0090699E" w:rsidP="00B85851">
      <w:pPr>
        <w:pStyle w:val="NoSpacing"/>
        <w:numPr>
          <w:ilvl w:val="1"/>
          <w:numId w:val="5"/>
        </w:numPr>
      </w:pPr>
      <w:r w:rsidRPr="00957DD7">
        <w:rPr>
          <w:i/>
        </w:rPr>
        <w:t>I</w:t>
      </w:r>
      <w:r>
        <w:t xml:space="preserve">ndex registers: </w:t>
      </w:r>
      <w:r w:rsidR="00EA510B" w:rsidRPr="00957DD7">
        <w:rPr>
          <w:b/>
        </w:rPr>
        <w:t>S</w:t>
      </w:r>
      <w:r w:rsidR="00EA510B" w:rsidRPr="00957DD7">
        <w:rPr>
          <w:i/>
        </w:rPr>
        <w:t>I</w:t>
      </w:r>
      <w:r w:rsidR="00EA510B">
        <w:t>, D</w:t>
      </w:r>
      <w:r w:rsidR="00EA510B" w:rsidRPr="00957DD7">
        <w:rPr>
          <w:i/>
        </w:rPr>
        <w:t>I</w:t>
      </w:r>
    </w:p>
    <w:p w:rsidR="0090699E" w:rsidRDefault="006376A4" w:rsidP="00B85851">
      <w:pPr>
        <w:pStyle w:val="NoSpacing"/>
        <w:numPr>
          <w:ilvl w:val="2"/>
          <w:numId w:val="5"/>
        </w:numPr>
      </w:pPr>
      <w:r w:rsidRPr="00957DD7">
        <w:rPr>
          <w:b/>
        </w:rPr>
        <w:t>S</w:t>
      </w:r>
      <w:r>
        <w:t>ource</w:t>
      </w:r>
      <w:r w:rsidR="002D0B5F">
        <w:t>,</w:t>
      </w:r>
      <w:r>
        <w:t xml:space="preserve"> </w:t>
      </w:r>
      <w:r w:rsidRPr="00957DD7">
        <w:rPr>
          <w:b/>
        </w:rPr>
        <w:t>D</w:t>
      </w:r>
      <w:r>
        <w:t>estination</w:t>
      </w:r>
    </w:p>
    <w:p w:rsidR="00EA510B" w:rsidRDefault="00FC35F1" w:rsidP="00B85851">
      <w:pPr>
        <w:pStyle w:val="NoSpacing"/>
        <w:numPr>
          <w:ilvl w:val="1"/>
          <w:numId w:val="5"/>
        </w:numPr>
      </w:pPr>
      <w:r w:rsidRPr="00957DD7">
        <w:rPr>
          <w:i/>
        </w:rPr>
        <w:t>P</w:t>
      </w:r>
      <w:r>
        <w:t xml:space="preserve">ointers to data in the machine language stack: </w:t>
      </w:r>
      <w:r w:rsidR="00EA510B" w:rsidRPr="00957DD7">
        <w:rPr>
          <w:b/>
        </w:rPr>
        <w:t>B</w:t>
      </w:r>
      <w:r w:rsidR="00EA510B" w:rsidRPr="00957DD7">
        <w:rPr>
          <w:i/>
        </w:rPr>
        <w:t>P</w:t>
      </w:r>
      <w:r w:rsidR="00EA510B">
        <w:t xml:space="preserve">, </w:t>
      </w:r>
      <w:r w:rsidR="00EA510B" w:rsidRPr="00957DD7">
        <w:rPr>
          <w:b/>
        </w:rPr>
        <w:t>S</w:t>
      </w:r>
      <w:r w:rsidR="00EA510B" w:rsidRPr="00957DD7">
        <w:rPr>
          <w:i/>
        </w:rPr>
        <w:t>P</w:t>
      </w:r>
    </w:p>
    <w:p w:rsidR="00FC35F1" w:rsidRDefault="00FC35F1" w:rsidP="00B85851">
      <w:pPr>
        <w:pStyle w:val="NoSpacing"/>
        <w:numPr>
          <w:ilvl w:val="2"/>
          <w:numId w:val="5"/>
        </w:numPr>
      </w:pPr>
      <w:r w:rsidRPr="00957DD7">
        <w:rPr>
          <w:b/>
        </w:rPr>
        <w:t>B</w:t>
      </w:r>
      <w:r>
        <w:t xml:space="preserve">ase, top of </w:t>
      </w:r>
      <w:r w:rsidRPr="00957DD7">
        <w:rPr>
          <w:b/>
        </w:rPr>
        <w:t>S</w:t>
      </w:r>
      <w:r>
        <w:t>tack</w:t>
      </w:r>
    </w:p>
    <w:p w:rsidR="00F468CC" w:rsidRDefault="00F468CC" w:rsidP="00EA510B">
      <w:pPr>
        <w:pStyle w:val="NoSpacing"/>
        <w:numPr>
          <w:ilvl w:val="0"/>
          <w:numId w:val="5"/>
        </w:numPr>
      </w:pPr>
      <w:r w:rsidRPr="00F468CC">
        <w:rPr>
          <w:i/>
        </w:rPr>
        <w:t>S</w:t>
      </w:r>
      <w:r>
        <w:t>egment registers:</w:t>
      </w:r>
    </w:p>
    <w:p w:rsidR="00EA510B" w:rsidRDefault="00EA510B" w:rsidP="00F468CC">
      <w:pPr>
        <w:pStyle w:val="NoSpacing"/>
        <w:numPr>
          <w:ilvl w:val="1"/>
          <w:numId w:val="5"/>
        </w:numPr>
      </w:pPr>
      <w:r w:rsidRPr="00F468CC">
        <w:rPr>
          <w:b/>
        </w:rPr>
        <w:t>C</w:t>
      </w:r>
      <w:r w:rsidRPr="00F468CC">
        <w:rPr>
          <w:i/>
        </w:rPr>
        <w:t>S</w:t>
      </w:r>
      <w:r>
        <w:t xml:space="preserve">, </w:t>
      </w:r>
      <w:r w:rsidRPr="00F468CC">
        <w:rPr>
          <w:b/>
        </w:rPr>
        <w:t>D</w:t>
      </w:r>
      <w:r w:rsidRPr="00F468CC">
        <w:rPr>
          <w:i/>
        </w:rPr>
        <w:t>S</w:t>
      </w:r>
      <w:r>
        <w:t xml:space="preserve">, </w:t>
      </w:r>
      <w:r w:rsidRPr="00F468CC">
        <w:rPr>
          <w:b/>
        </w:rPr>
        <w:t>S</w:t>
      </w:r>
      <w:r w:rsidRPr="00F468CC">
        <w:rPr>
          <w:i/>
        </w:rPr>
        <w:t>S</w:t>
      </w:r>
      <w:r>
        <w:t xml:space="preserve">, </w:t>
      </w:r>
      <w:r w:rsidRPr="00F468CC">
        <w:rPr>
          <w:b/>
        </w:rPr>
        <w:t>E</w:t>
      </w:r>
      <w:r w:rsidRPr="00F468CC">
        <w:rPr>
          <w:i/>
        </w:rPr>
        <w:t>S</w:t>
      </w:r>
    </w:p>
    <w:p w:rsidR="00F468CC" w:rsidRDefault="00F468CC" w:rsidP="00F468CC">
      <w:pPr>
        <w:pStyle w:val="NoSpacing"/>
        <w:numPr>
          <w:ilvl w:val="1"/>
          <w:numId w:val="5"/>
        </w:numPr>
      </w:pPr>
      <w:r w:rsidRPr="00F468CC">
        <w:rPr>
          <w:b/>
        </w:rPr>
        <w:t>C</w:t>
      </w:r>
      <w:r>
        <w:t xml:space="preserve">ode, </w:t>
      </w:r>
      <w:r w:rsidRPr="00F468CC">
        <w:rPr>
          <w:b/>
        </w:rPr>
        <w:t>D</w:t>
      </w:r>
      <w:r>
        <w:t xml:space="preserve">ata, </w:t>
      </w:r>
      <w:r w:rsidRPr="00F468CC">
        <w:rPr>
          <w:b/>
        </w:rPr>
        <w:t>S</w:t>
      </w:r>
      <w:r>
        <w:t xml:space="preserve">tack, </w:t>
      </w:r>
      <w:r w:rsidRPr="00F468CC">
        <w:rPr>
          <w:b/>
        </w:rPr>
        <w:t>E</w:t>
      </w:r>
      <w:r>
        <w:t>xtra</w:t>
      </w:r>
    </w:p>
    <w:p w:rsidR="00EA510B" w:rsidRDefault="00EA510B" w:rsidP="000D0592">
      <w:pPr>
        <w:pStyle w:val="NoSpacing"/>
        <w:numPr>
          <w:ilvl w:val="0"/>
          <w:numId w:val="5"/>
        </w:numPr>
      </w:pPr>
      <w:r>
        <w:t>IP</w:t>
      </w:r>
      <w:r w:rsidR="00CB48A0">
        <w:t>: Instruction Pointer</w:t>
      </w:r>
      <w:r w:rsidR="00EA578D">
        <w:t>, address of next instruction to be</w:t>
      </w:r>
      <w:r w:rsidR="000D0592">
        <w:t xml:space="preserve"> </w:t>
      </w:r>
      <w:r w:rsidR="00EA578D">
        <w:t>executed</w:t>
      </w:r>
    </w:p>
    <w:p w:rsidR="00EA510B" w:rsidRDefault="00EA510B" w:rsidP="00EA510B">
      <w:pPr>
        <w:pStyle w:val="NoSpacing"/>
        <w:numPr>
          <w:ilvl w:val="0"/>
          <w:numId w:val="5"/>
        </w:numPr>
      </w:pPr>
      <w:r>
        <w:t>FLAGS</w:t>
      </w:r>
      <w:r w:rsidR="00CB48A0">
        <w:t xml:space="preserve">: </w:t>
      </w:r>
      <w:r w:rsidR="00A77808">
        <w:t xml:space="preserve">a register with </w:t>
      </w:r>
      <w:r w:rsidR="00CB48A0">
        <w:t>bits that store results of operations and processor state</w:t>
      </w:r>
    </w:p>
    <w:p w:rsidR="00E83D1F" w:rsidRDefault="00E83D1F" w:rsidP="00E83D1F">
      <w:pPr>
        <w:pStyle w:val="NoSpacing"/>
        <w:numPr>
          <w:ilvl w:val="1"/>
          <w:numId w:val="5"/>
        </w:numPr>
      </w:pPr>
      <w:r>
        <w:t>ZF: zero flag</w:t>
      </w:r>
    </w:p>
    <w:p w:rsidR="00E83D1F" w:rsidRDefault="00E83D1F" w:rsidP="00E83D1F">
      <w:pPr>
        <w:pStyle w:val="NoSpacing"/>
        <w:numPr>
          <w:ilvl w:val="1"/>
          <w:numId w:val="5"/>
        </w:numPr>
      </w:pPr>
      <w:r>
        <w:t>Unsigned integers</w:t>
      </w:r>
    </w:p>
    <w:p w:rsidR="00E83D1F" w:rsidRDefault="00E83D1F" w:rsidP="00E83D1F">
      <w:pPr>
        <w:pStyle w:val="NoSpacing"/>
        <w:numPr>
          <w:ilvl w:val="2"/>
          <w:numId w:val="5"/>
        </w:numPr>
      </w:pPr>
      <w:r>
        <w:t>CF: carry flag</w:t>
      </w:r>
    </w:p>
    <w:p w:rsidR="00E83D1F" w:rsidRDefault="00E83D1F" w:rsidP="00E83D1F">
      <w:pPr>
        <w:pStyle w:val="NoSpacing"/>
        <w:numPr>
          <w:ilvl w:val="1"/>
          <w:numId w:val="5"/>
        </w:numPr>
      </w:pPr>
      <w:r>
        <w:t>Signed integers</w:t>
      </w:r>
    </w:p>
    <w:p w:rsidR="00E83D1F" w:rsidRDefault="00E83D1F" w:rsidP="00E83D1F">
      <w:pPr>
        <w:pStyle w:val="NoSpacing"/>
        <w:numPr>
          <w:ilvl w:val="2"/>
          <w:numId w:val="5"/>
        </w:numPr>
      </w:pPr>
      <w:r>
        <w:t>OF: overflow flag (1 if overflow)</w:t>
      </w:r>
    </w:p>
    <w:p w:rsidR="00E83D1F" w:rsidRDefault="00E83D1F" w:rsidP="00E83D1F">
      <w:pPr>
        <w:pStyle w:val="NoSpacing"/>
        <w:numPr>
          <w:ilvl w:val="2"/>
          <w:numId w:val="5"/>
        </w:numPr>
      </w:pPr>
      <w:r>
        <w:t>SF: sign flag (1 if negative)</w:t>
      </w:r>
    </w:p>
    <w:p w:rsidR="00AE321A" w:rsidRDefault="00AE321A" w:rsidP="00AB288A">
      <w:pPr>
        <w:pStyle w:val="NoSpacing"/>
      </w:pPr>
    </w:p>
    <w:p w:rsidR="00AE321A" w:rsidRDefault="00AE321A" w:rsidP="00AB288A">
      <w:pPr>
        <w:pStyle w:val="NoSpacing"/>
      </w:pPr>
      <w:r>
        <w:t>Ea</w:t>
      </w:r>
      <w:r w:rsidR="00465462">
        <w:t>ch register’s address is saved</w:t>
      </w:r>
    </w:p>
    <w:p w:rsidR="009A70F3" w:rsidRDefault="009A70F3" w:rsidP="00AB288A">
      <w:pPr>
        <w:pStyle w:val="NoSpacing"/>
      </w:pPr>
    </w:p>
    <w:p w:rsidR="00337D03" w:rsidRDefault="00AB288A" w:rsidP="00AB288A">
      <w:pPr>
        <w:pStyle w:val="NoSpacing"/>
      </w:pPr>
      <w:r w:rsidRPr="002727A0">
        <w:rPr>
          <w:b/>
        </w:rPr>
        <w:t>Selector</w:t>
      </w:r>
      <w:r w:rsidR="00337D03">
        <w:t xml:space="preserve">: </w:t>
      </w:r>
      <w:r w:rsidR="00337D03" w:rsidRPr="00337D03">
        <w:t>is an index into a descriptor table</w:t>
      </w:r>
    </w:p>
    <w:p w:rsidR="00A019EA" w:rsidRDefault="00A019EA" w:rsidP="00A019EA">
      <w:pPr>
        <w:pStyle w:val="NoSpacing"/>
        <w:numPr>
          <w:ilvl w:val="0"/>
          <w:numId w:val="16"/>
        </w:numPr>
      </w:pPr>
      <w:r>
        <w:t>segment register</w:t>
      </w:r>
    </w:p>
    <w:p w:rsidR="009A70F3" w:rsidRDefault="009A70F3" w:rsidP="00A019EA">
      <w:pPr>
        <w:pStyle w:val="NoSpacing"/>
        <w:numPr>
          <w:ilvl w:val="0"/>
          <w:numId w:val="16"/>
        </w:numPr>
      </w:pPr>
      <w:r>
        <w:t xml:space="preserve">segments are useful if you don’t have enough </w:t>
      </w:r>
      <w:r w:rsidR="00465462">
        <w:t>RAM</w:t>
      </w:r>
    </w:p>
    <w:p w:rsidR="00465462" w:rsidRDefault="00465462" w:rsidP="005533BA">
      <w:pPr>
        <w:pStyle w:val="NoSpacing"/>
      </w:pPr>
    </w:p>
    <w:p w:rsidR="00AB288A" w:rsidRDefault="00AB288A" w:rsidP="00AB288A">
      <w:pPr>
        <w:pStyle w:val="NoSpacing"/>
      </w:pPr>
      <w:r w:rsidRPr="002727A0">
        <w:rPr>
          <w:b/>
        </w:rPr>
        <w:t>Offset</w:t>
      </w:r>
      <w:r w:rsidR="00337D03">
        <w:t xml:space="preserve">: </w:t>
      </w:r>
    </w:p>
    <w:p w:rsidR="00D9578F" w:rsidRDefault="00465462" w:rsidP="00AB288A">
      <w:pPr>
        <w:pStyle w:val="NoSpacing"/>
      </w:pPr>
      <w:r>
        <w:t>Non-unique address</w:t>
      </w:r>
    </w:p>
    <w:p w:rsidR="0070451C" w:rsidRDefault="0070451C" w:rsidP="008E0A23">
      <w:pPr>
        <w:pStyle w:val="NoSpacing"/>
      </w:pPr>
    </w:p>
    <w:p w:rsidR="008E0A23" w:rsidRDefault="008E0A23" w:rsidP="008E0A23">
      <w:pPr>
        <w:pStyle w:val="NoSpacing"/>
      </w:pPr>
      <w:r>
        <w:t>80386+:</w:t>
      </w:r>
    </w:p>
    <w:p w:rsidR="00EA510B" w:rsidRDefault="00EA510B" w:rsidP="008E0A23">
      <w:pPr>
        <w:pStyle w:val="NoSpacing"/>
        <w:numPr>
          <w:ilvl w:val="0"/>
          <w:numId w:val="4"/>
        </w:numPr>
      </w:pPr>
      <w:r>
        <w:t>32-bit registers:</w:t>
      </w:r>
      <w:r w:rsidR="0090699E">
        <w:t xml:space="preserve"> (Extended)</w:t>
      </w:r>
    </w:p>
    <w:p w:rsidR="008E0A23" w:rsidRDefault="0057556A" w:rsidP="00EA510B">
      <w:pPr>
        <w:pStyle w:val="NoSpacing"/>
        <w:numPr>
          <w:ilvl w:val="1"/>
          <w:numId w:val="4"/>
        </w:numPr>
      </w:pPr>
      <w:r>
        <w:t>EAX, EBX, ECX, EDX</w:t>
      </w:r>
    </w:p>
    <w:p w:rsidR="0057556A" w:rsidRDefault="00002AA1" w:rsidP="00EA510B">
      <w:pPr>
        <w:pStyle w:val="NoSpacing"/>
        <w:numPr>
          <w:ilvl w:val="1"/>
          <w:numId w:val="4"/>
        </w:numPr>
      </w:pPr>
      <w:r>
        <w:t xml:space="preserve">ESI, </w:t>
      </w:r>
      <w:r w:rsidR="0057556A">
        <w:t>EDI</w:t>
      </w:r>
      <w:r w:rsidR="004248A8">
        <w:t>:</w:t>
      </w:r>
      <w:r>
        <w:t xml:space="preserve"> Source, Destination</w:t>
      </w:r>
    </w:p>
    <w:p w:rsidR="0057556A" w:rsidRDefault="0057556A" w:rsidP="00EA510B">
      <w:pPr>
        <w:pStyle w:val="NoSpacing"/>
        <w:numPr>
          <w:ilvl w:val="1"/>
          <w:numId w:val="4"/>
        </w:numPr>
      </w:pPr>
      <w:r>
        <w:t>EBP, ESP, EIP</w:t>
      </w:r>
    </w:p>
    <w:p w:rsidR="00002AA1" w:rsidRDefault="00002AA1" w:rsidP="00002AA1">
      <w:pPr>
        <w:pStyle w:val="NoSpacing"/>
        <w:numPr>
          <w:ilvl w:val="2"/>
          <w:numId w:val="4"/>
        </w:numPr>
      </w:pPr>
      <w:r>
        <w:t>Base Pointer</w:t>
      </w:r>
    </w:p>
    <w:p w:rsidR="00002AA1" w:rsidRDefault="00002AA1" w:rsidP="00002AA1">
      <w:pPr>
        <w:pStyle w:val="NoSpacing"/>
        <w:numPr>
          <w:ilvl w:val="2"/>
          <w:numId w:val="4"/>
        </w:numPr>
      </w:pPr>
      <w:r>
        <w:t>Stack Pointer</w:t>
      </w:r>
    </w:p>
    <w:p w:rsidR="00002AA1" w:rsidRDefault="00002AA1" w:rsidP="00002AA1">
      <w:pPr>
        <w:pStyle w:val="NoSpacing"/>
        <w:numPr>
          <w:ilvl w:val="2"/>
          <w:numId w:val="4"/>
        </w:numPr>
      </w:pPr>
      <w:r>
        <w:t>Index Pointer</w:t>
      </w:r>
    </w:p>
    <w:p w:rsidR="00EA510B" w:rsidRDefault="00EA510B" w:rsidP="00EA510B">
      <w:pPr>
        <w:pStyle w:val="NoSpacing"/>
        <w:numPr>
          <w:ilvl w:val="0"/>
          <w:numId w:val="4"/>
        </w:numPr>
      </w:pPr>
      <w:r>
        <w:t>16-bit registers:</w:t>
      </w:r>
    </w:p>
    <w:p w:rsidR="00EA510B" w:rsidRDefault="005C224C" w:rsidP="00EA510B">
      <w:pPr>
        <w:pStyle w:val="NoSpacing"/>
        <w:numPr>
          <w:ilvl w:val="1"/>
          <w:numId w:val="4"/>
        </w:numPr>
      </w:pPr>
      <w:r>
        <w:t xml:space="preserve">General segment registers: </w:t>
      </w:r>
      <w:r w:rsidR="00EA510B">
        <w:t>FS, GS</w:t>
      </w:r>
    </w:p>
    <w:p w:rsidR="00C0664A" w:rsidRDefault="00C0664A" w:rsidP="00C0664A">
      <w:pPr>
        <w:pStyle w:val="NoSpacing"/>
      </w:pPr>
    </w:p>
    <w:p w:rsidR="00C0664A" w:rsidRDefault="00C0664A" w:rsidP="00C0664A">
      <w:pPr>
        <w:pStyle w:val="NoSpacing"/>
      </w:pPr>
      <w:r>
        <w:t>80286:</w:t>
      </w:r>
    </w:p>
    <w:p w:rsidR="004E27C3" w:rsidRDefault="004E27C3" w:rsidP="00C0664A">
      <w:pPr>
        <w:pStyle w:val="NoSpacing"/>
        <w:numPr>
          <w:ilvl w:val="0"/>
          <w:numId w:val="16"/>
        </w:numPr>
      </w:pPr>
      <w:r>
        <w:t>processor arrangement that is used by Windows, Mac, and Linux</w:t>
      </w:r>
    </w:p>
    <w:p w:rsidR="00C0664A" w:rsidRDefault="00C0664A" w:rsidP="00C0664A">
      <w:pPr>
        <w:pStyle w:val="NoSpacing"/>
        <w:numPr>
          <w:ilvl w:val="0"/>
          <w:numId w:val="16"/>
        </w:numPr>
      </w:pPr>
      <w:r>
        <w:t xml:space="preserve">segments </w:t>
      </w:r>
      <w:r w:rsidR="00F5365A">
        <w:t xml:space="preserve">(files) </w:t>
      </w:r>
      <w:r>
        <w:t xml:space="preserve">not at fixed positions, since </w:t>
      </w:r>
    </w:p>
    <w:p w:rsidR="007D5F2E" w:rsidRDefault="007D5F2E" w:rsidP="00C0664A">
      <w:pPr>
        <w:pStyle w:val="NoSpacing"/>
        <w:numPr>
          <w:ilvl w:val="0"/>
          <w:numId w:val="16"/>
        </w:numPr>
      </w:pPr>
      <w:r>
        <w:t>segments are simply referenced from a descriptor table</w:t>
      </w:r>
    </w:p>
    <w:p w:rsidR="009C461B" w:rsidRDefault="009C461B" w:rsidP="00C0664A">
      <w:pPr>
        <w:pStyle w:val="NoSpacing"/>
        <w:numPr>
          <w:ilvl w:val="0"/>
          <w:numId w:val="16"/>
        </w:numPr>
      </w:pPr>
      <w:r>
        <w:t>segments moved between virtual memory, memory, and disk as necessary</w:t>
      </w:r>
    </w:p>
    <w:p w:rsidR="00F5365A" w:rsidRDefault="00F5365A" w:rsidP="00C0664A">
      <w:pPr>
        <w:pStyle w:val="NoSpacing"/>
        <w:numPr>
          <w:ilvl w:val="0"/>
          <w:numId w:val="16"/>
        </w:numPr>
      </w:pPr>
      <w:r>
        <w:t>segments can only be 4GB</w:t>
      </w:r>
    </w:p>
    <w:p w:rsidR="00F5365A" w:rsidRPr="00CD158C" w:rsidRDefault="00F5365A" w:rsidP="00C0664A">
      <w:pPr>
        <w:pStyle w:val="NoSpacing"/>
        <w:numPr>
          <w:ilvl w:val="0"/>
          <w:numId w:val="16"/>
        </w:numPr>
      </w:pPr>
      <w:r>
        <w:t>segments divided into 4K pages</w:t>
      </w:r>
    </w:p>
    <w:p w:rsidR="0023255E" w:rsidRDefault="0023255E" w:rsidP="0023255E">
      <w:pPr>
        <w:pStyle w:val="Heading1"/>
      </w:pPr>
      <w:r>
        <w:t>Assembly Files</w:t>
      </w:r>
    </w:p>
    <w:p w:rsidR="00805965" w:rsidRDefault="00805965" w:rsidP="0023255E">
      <w:pPr>
        <w:pStyle w:val="NoSpacing"/>
      </w:pPr>
      <w:r>
        <w:t>There are many ways of implementing Assembly language. We’ll learn NASM.</w:t>
      </w:r>
    </w:p>
    <w:p w:rsidR="0033323C" w:rsidRDefault="0033323C" w:rsidP="0023255E">
      <w:pPr>
        <w:pStyle w:val="NoSpacing"/>
      </w:pPr>
    </w:p>
    <w:p w:rsidR="0033323C" w:rsidRDefault="004248A8" w:rsidP="0023255E">
      <w:pPr>
        <w:pStyle w:val="NoSpacing"/>
      </w:pPr>
      <w:r>
        <w:t>The a</w:t>
      </w:r>
      <w:r w:rsidR="00610042">
        <w:t xml:space="preserve">ssembly language </w:t>
      </w:r>
      <w:r>
        <w:t xml:space="preserve">we use </w:t>
      </w:r>
      <w:r w:rsidR="00610042">
        <w:t xml:space="preserve">is similar to </w:t>
      </w:r>
      <w:r>
        <w:t xml:space="preserve">that of </w:t>
      </w:r>
      <w:r w:rsidR="00610042">
        <w:t>MIPS (from SFWR ENG 3GA3) in terms of its syntax:</w:t>
      </w:r>
    </w:p>
    <w:p w:rsidR="00610042" w:rsidRDefault="00610042" w:rsidP="0023255E">
      <w:pPr>
        <w:pStyle w:val="NoSpacing"/>
      </w:pPr>
      <w:r w:rsidRPr="003711C2">
        <w:rPr>
          <w:rStyle w:val="CodeChar"/>
        </w:rPr>
        <w:t>%</w:t>
      </w:r>
      <w:r>
        <w:t>mnemonic</w:t>
      </w:r>
      <w:r w:rsidR="005407D2">
        <w:t xml:space="preserve"> (a.k.a. command)</w:t>
      </w:r>
      <w:r w:rsidRPr="003711C2">
        <w:rPr>
          <w:rStyle w:val="CodeChar"/>
        </w:rPr>
        <w:t>% %</w:t>
      </w:r>
      <w:r>
        <w:t>operator(s)</w:t>
      </w:r>
      <w:r w:rsidRPr="003711C2">
        <w:rPr>
          <w:rStyle w:val="CodeChar"/>
        </w:rPr>
        <w:t>%</w:t>
      </w:r>
    </w:p>
    <w:p w:rsidR="00AC54C0" w:rsidRDefault="00AC54C0" w:rsidP="0023255E">
      <w:pPr>
        <w:pStyle w:val="NoSpacing"/>
      </w:pPr>
    </w:p>
    <w:p w:rsidR="000503EF" w:rsidRDefault="000503EF" w:rsidP="0023255E">
      <w:pPr>
        <w:pStyle w:val="NoSpacing"/>
      </w:pPr>
      <w:r>
        <w:t>Assembly files are saved under the extension .asm</w:t>
      </w:r>
    </w:p>
    <w:p w:rsidR="000503EF" w:rsidRDefault="000503EF" w:rsidP="0023255E">
      <w:pPr>
        <w:pStyle w:val="NoSpacing"/>
      </w:pPr>
    </w:p>
    <w:p w:rsidR="00AC54C0" w:rsidRDefault="00AC54C0" w:rsidP="0023255E">
      <w:pPr>
        <w:pStyle w:val="NoSpacing"/>
      </w:pPr>
      <w:r>
        <w:t>Comment using semicolon ‘;’</w:t>
      </w:r>
    </w:p>
    <w:p w:rsidR="004248A8" w:rsidRDefault="004248A8" w:rsidP="0023255E">
      <w:pPr>
        <w:pStyle w:val="NoSpacing"/>
      </w:pPr>
    </w:p>
    <w:p w:rsidR="004248A8" w:rsidRDefault="004248A8" w:rsidP="0023255E">
      <w:pPr>
        <w:pStyle w:val="NoSpacing"/>
      </w:pPr>
      <w:r>
        <w:t>Approach: initially think in pseudo code, then translate it into assembly to make it faster</w:t>
      </w:r>
    </w:p>
    <w:p w:rsidR="00114275" w:rsidRDefault="00114275" w:rsidP="00114275">
      <w:pPr>
        <w:pStyle w:val="Heading2"/>
      </w:pPr>
      <w:r>
        <w:t>Some Commands</w:t>
      </w:r>
    </w:p>
    <w:p w:rsidR="00AF7763" w:rsidRDefault="00AF7763" w:rsidP="00AF7763">
      <w:pPr>
        <w:pStyle w:val="NoSpacing"/>
      </w:pPr>
      <w:r>
        <w:t xml:space="preserve">Most of the commands are in terms of a </w:t>
      </w:r>
      <w:r w:rsidRPr="009A59DA">
        <w:rPr>
          <w:b/>
        </w:rPr>
        <w:t>source</w:t>
      </w:r>
      <w:r>
        <w:t xml:space="preserve"> and a </w:t>
      </w:r>
      <w:r w:rsidRPr="009A59DA">
        <w:rPr>
          <w:b/>
        </w:rPr>
        <w:t>destination</w:t>
      </w:r>
      <w:r>
        <w:t xml:space="preserve">. The source can either be an </w:t>
      </w:r>
      <w:r w:rsidRPr="00AF7763">
        <w:rPr>
          <w:b/>
        </w:rPr>
        <w:t>immediate</w:t>
      </w:r>
      <w:r>
        <w:t xml:space="preserve"> (number directly specified in the command)</w:t>
      </w:r>
      <w:r w:rsidR="009C653E">
        <w:t xml:space="preserve">, an implied value (such as </w:t>
      </w:r>
      <w:r w:rsidR="009C653E" w:rsidRPr="00AC7732">
        <w:rPr>
          <w:rStyle w:val="CodeChar"/>
        </w:rPr>
        <w:t>i++</w:t>
      </w:r>
      <w:r w:rsidR="009C653E">
        <w:t>, which is implied to have a source value of 1),</w:t>
      </w:r>
      <w:r>
        <w:t xml:space="preserve"> or a </w:t>
      </w:r>
      <w:r w:rsidR="009C653E">
        <w:t xml:space="preserve">memory </w:t>
      </w:r>
      <w:r>
        <w:t>variable</w:t>
      </w:r>
      <w:r w:rsidR="00A10741">
        <w:t>. However, the destination must be a variable.</w:t>
      </w:r>
      <w:r w:rsidR="007D4434">
        <w:t xml:space="preserve"> Also, </w:t>
      </w:r>
      <w:r w:rsidR="007D4434" w:rsidRPr="00826541">
        <w:rPr>
          <w:b/>
        </w:rPr>
        <w:t>variable</w:t>
      </w:r>
      <w:r w:rsidR="005F0F76">
        <w:rPr>
          <w:b/>
        </w:rPr>
        <w:t>s</w:t>
      </w:r>
      <w:r w:rsidR="005F0F76">
        <w:t xml:space="preserve"> could either refer to</w:t>
      </w:r>
      <w:r w:rsidR="007D4434">
        <w:t xml:space="preserve"> a register or memory location.</w:t>
      </w:r>
      <w:r w:rsidR="00054ABF">
        <w:t xml:space="preserve"> I’ll explain what each command means in terms of source and destination so you’ll get a better understanding of what each of the terms mean</w:t>
      </w:r>
      <w:r w:rsidR="00EB4D12">
        <w:t xml:space="preserve"> in each context</w:t>
      </w:r>
      <w:r w:rsidR="002727A0">
        <w:t>.</w:t>
      </w:r>
    </w:p>
    <w:p w:rsidR="00AF7763" w:rsidRDefault="00AF7763" w:rsidP="00AF7763">
      <w:pPr>
        <w:pStyle w:val="NoSpacing"/>
      </w:pPr>
    </w:p>
    <w:p w:rsidR="00BD3730" w:rsidRDefault="00BD3730" w:rsidP="00AF7763">
      <w:pPr>
        <w:pStyle w:val="NoSpacing"/>
      </w:pPr>
      <w:r>
        <w:t>Immediates are denoted by the $ operator</w:t>
      </w:r>
    </w:p>
    <w:p w:rsidR="00BD3730" w:rsidRDefault="00BD3730" w:rsidP="00AF7763">
      <w:pPr>
        <w:pStyle w:val="NoSpacing"/>
      </w:pPr>
    </w:p>
    <w:p w:rsidR="00BD3730" w:rsidRPr="00AF7763" w:rsidRDefault="00BD3730" w:rsidP="00AF7763">
      <w:pPr>
        <w:pStyle w:val="NoSpacing"/>
      </w:pPr>
    </w:p>
    <w:p w:rsidR="008A7BB6" w:rsidRDefault="008A7BB6" w:rsidP="0023255E">
      <w:pPr>
        <w:pStyle w:val="NoSpacing"/>
      </w:pPr>
      <w:r w:rsidRPr="00815619">
        <w:rPr>
          <w:rStyle w:val="CodeChar"/>
        </w:rPr>
        <w:t>add %</w:t>
      </w:r>
      <w:r w:rsidRPr="00642E9D">
        <w:t>destination</w:t>
      </w:r>
      <w:r w:rsidRPr="00815619">
        <w:rPr>
          <w:rStyle w:val="CodeChar"/>
        </w:rPr>
        <w:t>%</w:t>
      </w:r>
      <w:r w:rsidR="00114275" w:rsidRPr="00815619">
        <w:rPr>
          <w:rStyle w:val="CodeChar"/>
        </w:rPr>
        <w:t>,</w:t>
      </w:r>
      <w:r w:rsidRPr="00815619">
        <w:rPr>
          <w:rStyle w:val="CodeChar"/>
        </w:rPr>
        <w:t xml:space="preserve"> %</w:t>
      </w:r>
      <w:r w:rsidRPr="00642E9D">
        <w:t>source</w:t>
      </w:r>
      <w:r w:rsidRPr="00815619">
        <w:rPr>
          <w:rStyle w:val="CodeChar"/>
        </w:rPr>
        <w:t>%</w:t>
      </w:r>
      <w:r w:rsidR="00815619">
        <w:t xml:space="preserve">: </w:t>
      </w:r>
      <w:r>
        <w:t>destination = destination + source</w:t>
      </w:r>
    </w:p>
    <w:p w:rsidR="00114275" w:rsidRDefault="00114275" w:rsidP="0023255E">
      <w:pPr>
        <w:pStyle w:val="NoSpacing"/>
      </w:pPr>
    </w:p>
    <w:p w:rsidR="00114275" w:rsidRDefault="00114275" w:rsidP="0023255E">
      <w:pPr>
        <w:pStyle w:val="NoSpacing"/>
      </w:pPr>
      <w:r w:rsidRPr="00815619">
        <w:rPr>
          <w:rStyle w:val="CodeChar"/>
        </w:rPr>
        <w:t>sub %</w:t>
      </w:r>
      <w:r w:rsidRPr="00642E9D">
        <w:t>destination</w:t>
      </w:r>
      <w:r w:rsidRPr="00815619">
        <w:rPr>
          <w:rStyle w:val="CodeChar"/>
        </w:rPr>
        <w:t>%, %</w:t>
      </w:r>
      <w:r w:rsidRPr="00642E9D">
        <w:t>source</w:t>
      </w:r>
      <w:r w:rsidRPr="00815619">
        <w:rPr>
          <w:rStyle w:val="CodeChar"/>
        </w:rPr>
        <w:t>%</w:t>
      </w:r>
      <w:r w:rsidR="00815619">
        <w:t xml:space="preserve">: </w:t>
      </w:r>
      <w:r>
        <w:t xml:space="preserve">destination = destination </w:t>
      </w:r>
      <w:r w:rsidR="00E35884">
        <w:t>–</w:t>
      </w:r>
      <w:r>
        <w:t xml:space="preserve"> source</w:t>
      </w:r>
    </w:p>
    <w:p w:rsidR="00E35884" w:rsidRDefault="00E35884" w:rsidP="0023255E">
      <w:pPr>
        <w:pStyle w:val="NoSpacing"/>
      </w:pPr>
    </w:p>
    <w:p w:rsidR="000A6EBE" w:rsidRDefault="000A6EBE" w:rsidP="0023255E">
      <w:pPr>
        <w:pStyle w:val="NoSpacing"/>
      </w:pPr>
      <w:r w:rsidRPr="000A6EBE">
        <w:rPr>
          <w:rStyle w:val="CodeChar"/>
        </w:rPr>
        <w:t>inc %</w:t>
      </w:r>
      <w:r w:rsidRPr="00642E9D">
        <w:t>destination</w:t>
      </w:r>
      <w:r w:rsidRPr="000A6EBE">
        <w:rPr>
          <w:rStyle w:val="CodeChar"/>
        </w:rPr>
        <w:t>%</w:t>
      </w:r>
      <w:r>
        <w:t>: destination++</w:t>
      </w:r>
    </w:p>
    <w:p w:rsidR="000A6EBE" w:rsidRDefault="000A6EBE" w:rsidP="0023255E">
      <w:pPr>
        <w:pStyle w:val="NoSpacing"/>
      </w:pPr>
      <w:r w:rsidRPr="000A6EBE">
        <w:rPr>
          <w:rStyle w:val="CodeChar"/>
        </w:rPr>
        <w:t>dec %</w:t>
      </w:r>
      <w:r w:rsidRPr="00642E9D">
        <w:t>destination</w:t>
      </w:r>
      <w:r w:rsidRPr="000A6EBE">
        <w:rPr>
          <w:rStyle w:val="CodeChar"/>
        </w:rPr>
        <w:t>%</w:t>
      </w:r>
      <w:r>
        <w:t>: destination−−</w:t>
      </w:r>
    </w:p>
    <w:p w:rsidR="000A6EBE" w:rsidRDefault="000A6EBE" w:rsidP="0023255E">
      <w:pPr>
        <w:pStyle w:val="NoSpacing"/>
      </w:pPr>
    </w:p>
    <w:p w:rsidR="00E35884" w:rsidRDefault="00E35884" w:rsidP="0023255E">
      <w:pPr>
        <w:pStyle w:val="NoSpacing"/>
      </w:pPr>
      <w:r w:rsidRPr="00815619">
        <w:rPr>
          <w:rStyle w:val="CodeChar"/>
        </w:rPr>
        <w:t>mov %</w:t>
      </w:r>
      <w:r w:rsidR="00642E9D" w:rsidRPr="00642E9D">
        <w:t>destination</w:t>
      </w:r>
      <w:r w:rsidRPr="00815619">
        <w:rPr>
          <w:rStyle w:val="CodeChar"/>
        </w:rPr>
        <w:t>%, %</w:t>
      </w:r>
      <w:r w:rsidRPr="00642E9D">
        <w:t>source</w:t>
      </w:r>
      <w:r w:rsidRPr="00815619">
        <w:rPr>
          <w:rStyle w:val="CodeChar"/>
        </w:rPr>
        <w:t>%</w:t>
      </w:r>
      <w:r w:rsidR="00815619">
        <w:t>:</w:t>
      </w:r>
      <w:r w:rsidR="00C423AE">
        <w:t xml:space="preserve"> </w:t>
      </w:r>
    </w:p>
    <w:p w:rsidR="00A77041" w:rsidRDefault="00A77041" w:rsidP="00EC723E">
      <w:pPr>
        <w:pStyle w:val="NoSpacing"/>
        <w:numPr>
          <w:ilvl w:val="0"/>
          <w:numId w:val="21"/>
        </w:numPr>
      </w:pPr>
      <w:r>
        <w:t>both destination and source cannot be memory locations</w:t>
      </w:r>
    </w:p>
    <w:p w:rsidR="00EC723E" w:rsidRDefault="00EC723E" w:rsidP="00EC723E">
      <w:pPr>
        <w:pStyle w:val="NoSpacing"/>
        <w:numPr>
          <w:ilvl w:val="0"/>
          <w:numId w:val="21"/>
        </w:numPr>
      </w:pPr>
      <w:r>
        <w:t>both dest &amp; src must have the same size (# bits)</w:t>
      </w:r>
    </w:p>
    <w:p w:rsidR="00206FD6" w:rsidRDefault="00206FD6" w:rsidP="0023255E">
      <w:pPr>
        <w:pStyle w:val="NoSpacing"/>
      </w:pPr>
    </w:p>
    <w:p w:rsidR="00206FD6" w:rsidRDefault="00206FD6" w:rsidP="0023255E">
      <w:pPr>
        <w:pStyle w:val="NoSpacing"/>
      </w:pPr>
      <w:r w:rsidRPr="00C62B57">
        <w:rPr>
          <w:rStyle w:val="CodeChar"/>
        </w:rPr>
        <w:t>mul ??</w:t>
      </w:r>
      <w:r>
        <w:t>: multiply for unsigned integers</w:t>
      </w:r>
    </w:p>
    <w:p w:rsidR="00206FD6" w:rsidRDefault="00206FD6" w:rsidP="0023255E">
      <w:pPr>
        <w:pStyle w:val="NoSpacing"/>
      </w:pPr>
    </w:p>
    <w:p w:rsidR="00206FD6" w:rsidRDefault="00206FD6" w:rsidP="0023255E">
      <w:pPr>
        <w:pStyle w:val="NoSpacing"/>
      </w:pPr>
      <w:r w:rsidRPr="00C62B57">
        <w:rPr>
          <w:rStyle w:val="CodeChar"/>
        </w:rPr>
        <w:t>imul ???</w:t>
      </w:r>
      <w:r>
        <w:t xml:space="preserve">: same as </w:t>
      </w:r>
      <w:r w:rsidRPr="00C62B57">
        <w:rPr>
          <w:rStyle w:val="CodeChar"/>
        </w:rPr>
        <w:t>mul</w:t>
      </w:r>
      <w:r>
        <w:t>, but for signed integers</w:t>
      </w:r>
    </w:p>
    <w:p w:rsidR="00C62B57" w:rsidRDefault="00C62B57" w:rsidP="0023255E">
      <w:pPr>
        <w:pStyle w:val="NoSpacing"/>
      </w:pPr>
    </w:p>
    <w:p w:rsidR="00C62B57" w:rsidRDefault="00C62B57" w:rsidP="0023255E">
      <w:pPr>
        <w:pStyle w:val="NoSpacing"/>
      </w:pPr>
      <w:r w:rsidRPr="00C62B57">
        <w:rPr>
          <w:rStyle w:val="CodeChar"/>
        </w:rPr>
        <w:t>div ??</w:t>
      </w:r>
      <w:r>
        <w:t>: divide for unsigned integers</w:t>
      </w:r>
    </w:p>
    <w:p w:rsidR="00C62B57" w:rsidRDefault="00C62B57" w:rsidP="0023255E">
      <w:pPr>
        <w:pStyle w:val="NoSpacing"/>
      </w:pPr>
    </w:p>
    <w:p w:rsidR="00C62B57" w:rsidRDefault="00C62B57" w:rsidP="0023255E">
      <w:pPr>
        <w:pStyle w:val="NoSpacing"/>
      </w:pPr>
      <w:r w:rsidRPr="00C62B57">
        <w:rPr>
          <w:rStyle w:val="CodeChar"/>
        </w:rPr>
        <w:t>idiv ??</w:t>
      </w:r>
      <w:r>
        <w:t xml:space="preserve">: same as </w:t>
      </w:r>
      <w:r w:rsidRPr="00C62B57">
        <w:rPr>
          <w:rStyle w:val="CodeChar"/>
        </w:rPr>
        <w:t>div</w:t>
      </w:r>
      <w:r>
        <w:t>, but for signed integers</w:t>
      </w:r>
    </w:p>
    <w:p w:rsidR="007A5631" w:rsidRDefault="007A5631" w:rsidP="0023255E">
      <w:pPr>
        <w:pStyle w:val="NoSpacing"/>
      </w:pPr>
    </w:p>
    <w:p w:rsidR="007A5631" w:rsidRDefault="007A5631" w:rsidP="0023255E">
      <w:pPr>
        <w:pStyle w:val="NoSpacing"/>
      </w:pPr>
      <w:r w:rsidRPr="007A5631">
        <w:rPr>
          <w:rStyle w:val="CodeChar"/>
        </w:rPr>
        <w:t>cmp %</w:t>
      </w:r>
      <w:r w:rsidRPr="00642E9D">
        <w:t>?</w:t>
      </w:r>
      <w:r w:rsidRPr="007A5631">
        <w:rPr>
          <w:rStyle w:val="CodeChar"/>
        </w:rPr>
        <w:t>%, %</w:t>
      </w:r>
      <w:r w:rsidRPr="00642E9D">
        <w:t>?</w:t>
      </w:r>
      <w:r w:rsidRPr="007A5631">
        <w:rPr>
          <w:rStyle w:val="CodeChar"/>
        </w:rPr>
        <w:t>%</w:t>
      </w:r>
      <w:r>
        <w:t>: flags?</w:t>
      </w:r>
      <w:r w:rsidR="00465462">
        <w:t>: compares the two numbers by doing a – b and seeing if the zero flag = 1</w:t>
      </w:r>
    </w:p>
    <w:p w:rsidR="002D574F" w:rsidRDefault="002D574F" w:rsidP="0023255E">
      <w:pPr>
        <w:pStyle w:val="NoSpacing"/>
      </w:pPr>
    </w:p>
    <w:p w:rsidR="002D574F" w:rsidRDefault="002D574F" w:rsidP="0023255E">
      <w:pPr>
        <w:pStyle w:val="NoSpacing"/>
      </w:pPr>
      <w:r w:rsidRPr="00E746AA">
        <w:rPr>
          <w:rStyle w:val="CodeChar"/>
        </w:rPr>
        <w:t>jmp %</w:t>
      </w:r>
      <w:r w:rsidRPr="00642E9D">
        <w:t>label</w:t>
      </w:r>
      <w:r w:rsidRPr="00E746AA">
        <w:rPr>
          <w:rStyle w:val="CodeChar"/>
        </w:rPr>
        <w:t>%</w:t>
      </w:r>
      <w:r>
        <w:t>: jump unconditionally to the specified label (function)</w:t>
      </w:r>
      <w:r w:rsidR="00E746AA">
        <w:t xml:space="preserve"> ?</w:t>
      </w:r>
    </w:p>
    <w:p w:rsidR="00E746AA" w:rsidRDefault="00E746AA" w:rsidP="0023255E">
      <w:pPr>
        <w:pStyle w:val="NoSpacing"/>
      </w:pPr>
      <w:r w:rsidRPr="00E746AA">
        <w:rPr>
          <w:rStyle w:val="CodeChar"/>
        </w:rPr>
        <w:t>call %</w:t>
      </w:r>
      <w:r w:rsidRPr="00642E9D">
        <w:t>label</w:t>
      </w:r>
      <w:r w:rsidRPr="00E746AA">
        <w:rPr>
          <w:rStyle w:val="CodeChar"/>
        </w:rPr>
        <w:t>%</w:t>
      </w:r>
      <w:r>
        <w:t>:  branch unconditionally to the specified label (like goto label?)</w:t>
      </w:r>
    </w:p>
    <w:p w:rsidR="00E746AA" w:rsidRDefault="00E746AA" w:rsidP="0023255E">
      <w:pPr>
        <w:pStyle w:val="NoSpacing"/>
      </w:pPr>
      <w:r>
        <w:t>jump vs branch?</w:t>
      </w:r>
    </w:p>
    <w:p w:rsidR="00737AB1" w:rsidRDefault="00737AB1" w:rsidP="0023255E">
      <w:pPr>
        <w:pStyle w:val="NoSpacing"/>
      </w:pPr>
    </w:p>
    <w:p w:rsidR="00737AB1" w:rsidRDefault="00737AB1" w:rsidP="0023255E">
      <w:pPr>
        <w:pStyle w:val="NoSpacing"/>
      </w:pPr>
      <w:r w:rsidRPr="00737AB1">
        <w:rPr>
          <w:rStyle w:val="CodeChar"/>
        </w:rPr>
        <w:t xml:space="preserve">jxx </w:t>
      </w:r>
      <w:r w:rsidR="00AE373E">
        <w:rPr>
          <w:rStyle w:val="CodeChar"/>
        </w:rPr>
        <w:t>%</w:t>
      </w:r>
      <w:r w:rsidR="00AE373E" w:rsidRPr="002A34A4">
        <w:t>option</w:t>
      </w:r>
      <w:r w:rsidR="00AE373E">
        <w:rPr>
          <w:rStyle w:val="CodeChar"/>
        </w:rPr>
        <w:t xml:space="preserve">% </w:t>
      </w:r>
      <w:r w:rsidRPr="00737AB1">
        <w:rPr>
          <w:rStyle w:val="CodeChar"/>
        </w:rPr>
        <w:t>%</w:t>
      </w:r>
      <w:r w:rsidRPr="002A34A4">
        <w:t>label</w:t>
      </w:r>
      <w:r w:rsidRPr="00737AB1">
        <w:rPr>
          <w:rStyle w:val="CodeChar"/>
        </w:rPr>
        <w:t>%</w:t>
      </w:r>
      <w:r>
        <w:t>: branch if flags?? otherwise continues to next statement</w:t>
      </w:r>
    </w:p>
    <w:p w:rsidR="00AE373E" w:rsidRDefault="00AE373E" w:rsidP="0023255E">
      <w:pPr>
        <w:pStyle w:val="NoSpacing"/>
      </w:pPr>
      <w:r>
        <w:t>Note that the options for jxx don’t have a ‘-‘, like bash commands</w:t>
      </w:r>
    </w:p>
    <w:p w:rsidR="002E45BF" w:rsidRDefault="002E45BF" w:rsidP="002E45BF">
      <w:pPr>
        <w:pStyle w:val="NoSpacing"/>
        <w:numPr>
          <w:ilvl w:val="0"/>
          <w:numId w:val="20"/>
        </w:numPr>
      </w:pPr>
      <w:r w:rsidRPr="00AE373E">
        <w:rPr>
          <w:rStyle w:val="CodeChar"/>
        </w:rPr>
        <w:t>near</w:t>
      </w:r>
      <w:r>
        <w:t>:</w:t>
      </w:r>
      <w:r w:rsidR="00292367">
        <w:t xml:space="preserve"> </w:t>
      </w:r>
      <w:r w:rsidR="00102CB1">
        <w:t>(</w:t>
      </w:r>
      <w:r w:rsidR="00292367">
        <w:t>default</w:t>
      </w:r>
      <w:r w:rsidR="00102CB1">
        <w:t>)</w:t>
      </w:r>
      <w:r>
        <w:t xml:space="preserve"> jump within segment</w:t>
      </w:r>
    </w:p>
    <w:p w:rsidR="00E940C6" w:rsidRDefault="00E940C6" w:rsidP="00E940C6">
      <w:pPr>
        <w:pStyle w:val="NoSpacing"/>
        <w:numPr>
          <w:ilvl w:val="1"/>
          <w:numId w:val="20"/>
        </w:numPr>
      </w:pPr>
      <w:r>
        <w:t>32</w:t>
      </w:r>
      <w:r w:rsidR="00FE6E9F">
        <w:t>-</w:t>
      </w:r>
      <w:r>
        <w:t>bit label</w:t>
      </w:r>
    </w:p>
    <w:p w:rsidR="00AE373E" w:rsidRDefault="00AE373E" w:rsidP="00AE373E">
      <w:pPr>
        <w:pStyle w:val="NoSpacing"/>
        <w:numPr>
          <w:ilvl w:val="0"/>
          <w:numId w:val="20"/>
        </w:numPr>
      </w:pPr>
      <w:r w:rsidRPr="00AE373E">
        <w:rPr>
          <w:rStyle w:val="CodeChar"/>
        </w:rPr>
        <w:t>short</w:t>
      </w:r>
      <w:r>
        <w:t xml:space="preserve">: </w:t>
      </w:r>
      <w:r w:rsidR="002E45BF">
        <w:t>jump is ?</w:t>
      </w:r>
    </w:p>
    <w:p w:rsidR="00AE373E" w:rsidRDefault="00AE373E" w:rsidP="00AE373E">
      <w:pPr>
        <w:pStyle w:val="NoSpacing"/>
        <w:numPr>
          <w:ilvl w:val="0"/>
          <w:numId w:val="20"/>
        </w:numPr>
      </w:pPr>
      <w:r w:rsidRPr="00AE373E">
        <w:rPr>
          <w:rStyle w:val="CodeChar"/>
        </w:rPr>
        <w:t>word</w:t>
      </w:r>
      <w:r>
        <w:t xml:space="preserve">: </w:t>
      </w:r>
      <w:r w:rsidR="00826FA4">
        <w:t>16-bit label</w:t>
      </w:r>
    </w:p>
    <w:p w:rsidR="00AE373E" w:rsidRDefault="00AE373E" w:rsidP="00AE373E">
      <w:pPr>
        <w:pStyle w:val="NoSpacing"/>
        <w:numPr>
          <w:ilvl w:val="0"/>
          <w:numId w:val="20"/>
        </w:numPr>
      </w:pPr>
      <w:r w:rsidRPr="00AE373E">
        <w:rPr>
          <w:rStyle w:val="CodeChar"/>
        </w:rPr>
        <w:t>far</w:t>
      </w:r>
      <w:r>
        <w:t xml:space="preserve">: </w:t>
      </w:r>
      <w:r w:rsidR="00826FA4">
        <w:t>outside of segment</w:t>
      </w:r>
    </w:p>
    <w:p w:rsidR="00870599" w:rsidRDefault="00870599" w:rsidP="00870599">
      <w:pPr>
        <w:pStyle w:val="NoSpacing"/>
      </w:pPr>
    </w:p>
    <w:p w:rsidR="00193301" w:rsidRDefault="00193301" w:rsidP="00870599">
      <w:pPr>
        <w:pStyle w:val="NoSpacing"/>
      </w:pPr>
      <w:r>
        <w:t>ptr ?</w:t>
      </w:r>
    </w:p>
    <w:p w:rsidR="00870599" w:rsidRDefault="00870599" w:rsidP="00870599">
      <w:pPr>
        <w:pStyle w:val="Heading2"/>
      </w:pPr>
      <w:r>
        <w:t>Common Segments</w:t>
      </w:r>
    </w:p>
    <w:p w:rsidR="00870599" w:rsidRDefault="00870599" w:rsidP="00870599">
      <w:pPr>
        <w:pStyle w:val="NoSpacing"/>
      </w:pPr>
      <w:r>
        <w:t>Some segments you should include are (in order):</w:t>
      </w:r>
    </w:p>
    <w:p w:rsidR="00870599" w:rsidRDefault="00870599" w:rsidP="00870599">
      <w:pPr>
        <w:pStyle w:val="NoSpacing"/>
        <w:numPr>
          <w:ilvl w:val="0"/>
          <w:numId w:val="24"/>
        </w:numPr>
      </w:pPr>
      <w:r w:rsidRPr="00870599">
        <w:rPr>
          <w:rStyle w:val="CodeChar"/>
        </w:rPr>
        <w:t>segment .data</w:t>
      </w:r>
      <w:r>
        <w:t xml:space="preserve">: </w:t>
      </w:r>
      <w:r w:rsidR="00EF0886">
        <w:t>define</w:t>
      </w:r>
      <w:r>
        <w:t xml:space="preserve"> initialized variables here</w:t>
      </w:r>
    </w:p>
    <w:p w:rsidR="00870599" w:rsidRDefault="00870599" w:rsidP="00870599">
      <w:pPr>
        <w:pStyle w:val="NoSpacing"/>
        <w:numPr>
          <w:ilvl w:val="0"/>
          <w:numId w:val="24"/>
        </w:numPr>
      </w:pPr>
      <w:r w:rsidRPr="00870599">
        <w:rPr>
          <w:rStyle w:val="CodeChar"/>
        </w:rPr>
        <w:t>segment .bss</w:t>
      </w:r>
      <w:r>
        <w:t xml:space="preserve">: </w:t>
      </w:r>
      <w:r w:rsidR="00EF0886">
        <w:t xml:space="preserve">define </w:t>
      </w:r>
      <w:r>
        <w:t>uninitialized variables here</w:t>
      </w:r>
    </w:p>
    <w:p w:rsidR="00870599" w:rsidRPr="00870599" w:rsidRDefault="00870599" w:rsidP="00870599">
      <w:pPr>
        <w:pStyle w:val="NoSpacing"/>
        <w:numPr>
          <w:ilvl w:val="0"/>
          <w:numId w:val="24"/>
        </w:numPr>
      </w:pPr>
      <w:r w:rsidRPr="00870599">
        <w:rPr>
          <w:rStyle w:val="CodeChar"/>
        </w:rPr>
        <w:t>segment .text</w:t>
      </w:r>
      <w:r>
        <w:t>: place the commands and code and everything else here</w:t>
      </w:r>
    </w:p>
    <w:p w:rsidR="00EC6743" w:rsidRDefault="009C0A31" w:rsidP="009C0A31">
      <w:pPr>
        <w:pStyle w:val="Heading2"/>
      </w:pPr>
      <w:r>
        <w:t>Directives</w:t>
      </w:r>
    </w:p>
    <w:p w:rsidR="009C0A31" w:rsidRDefault="00EC6743" w:rsidP="00EC6743">
      <w:pPr>
        <w:pStyle w:val="NoSpacing"/>
      </w:pPr>
      <w:r w:rsidRPr="009C0A31">
        <w:rPr>
          <w:b/>
        </w:rPr>
        <w:t>directive</w:t>
      </w:r>
      <w:r>
        <w:t xml:space="preserve"> </w:t>
      </w:r>
      <w:r w:rsidR="00944A6D">
        <w:t>assembler and not CPU ?</w:t>
      </w:r>
    </w:p>
    <w:p w:rsidR="00944A6D" w:rsidRDefault="00944A6D" w:rsidP="00EC6743">
      <w:pPr>
        <w:pStyle w:val="NoSpacing"/>
      </w:pPr>
      <w:r>
        <w:t>some applications include:</w:t>
      </w:r>
    </w:p>
    <w:p w:rsidR="00944A6D" w:rsidRDefault="00944A6D" w:rsidP="00944A6D">
      <w:pPr>
        <w:pStyle w:val="NoSpacing"/>
        <w:numPr>
          <w:ilvl w:val="0"/>
          <w:numId w:val="22"/>
        </w:numPr>
      </w:pPr>
      <w:r>
        <w:t>define constants</w:t>
      </w:r>
    </w:p>
    <w:p w:rsidR="00944A6D" w:rsidRDefault="00944A6D" w:rsidP="00944A6D">
      <w:pPr>
        <w:pStyle w:val="NoSpacing"/>
        <w:numPr>
          <w:ilvl w:val="0"/>
          <w:numId w:val="22"/>
        </w:numPr>
      </w:pPr>
      <w:r>
        <w:t>define memory to store data ?</w:t>
      </w:r>
    </w:p>
    <w:p w:rsidR="00944A6D" w:rsidRDefault="00970E71" w:rsidP="00944A6D">
      <w:pPr>
        <w:pStyle w:val="NoSpacing"/>
        <w:numPr>
          <w:ilvl w:val="0"/>
          <w:numId w:val="22"/>
        </w:numPr>
      </w:pPr>
      <w:r>
        <w:t>group memory into segments</w:t>
      </w:r>
    </w:p>
    <w:p w:rsidR="00944A6D" w:rsidRDefault="00944A6D" w:rsidP="00944A6D">
      <w:pPr>
        <w:pStyle w:val="NoSpacing"/>
        <w:numPr>
          <w:ilvl w:val="0"/>
          <w:numId w:val="22"/>
        </w:numPr>
      </w:pPr>
      <w:r>
        <w:t>conditionally include source code ?</w:t>
      </w:r>
    </w:p>
    <w:p w:rsidR="00944A6D" w:rsidRDefault="00944A6D" w:rsidP="00944A6D">
      <w:pPr>
        <w:pStyle w:val="NoSpacing"/>
        <w:numPr>
          <w:ilvl w:val="0"/>
          <w:numId w:val="22"/>
        </w:numPr>
      </w:pPr>
      <w:r>
        <w:t>include other files</w:t>
      </w:r>
    </w:p>
    <w:p w:rsidR="00C203E1" w:rsidRDefault="00C203E1" w:rsidP="00EC6743">
      <w:pPr>
        <w:pStyle w:val="NoSpacing"/>
      </w:pPr>
    </w:p>
    <w:p w:rsidR="007C2971" w:rsidRDefault="00C203E1" w:rsidP="00AA0C58">
      <w:pPr>
        <w:pStyle w:val="NoSpacing"/>
      </w:pPr>
      <w:r w:rsidRPr="00C203E1">
        <w:rPr>
          <w:rStyle w:val="CodeChar"/>
        </w:rPr>
        <w:t>equ</w:t>
      </w:r>
      <w:r>
        <w:t xml:space="preserve">: </w:t>
      </w:r>
      <w:r w:rsidR="00635687">
        <w:t xml:space="preserve">defines a </w:t>
      </w:r>
      <w:r w:rsidR="00AA0C58">
        <w:t>constant</w:t>
      </w:r>
      <w:r w:rsidR="003E74D6">
        <w:t xml:space="preserve"> </w:t>
      </w:r>
      <w:r w:rsidR="003E74D6" w:rsidRPr="003E74D6">
        <w:rPr>
          <w:b/>
        </w:rPr>
        <w:t>symbol</w:t>
      </w:r>
      <w:r w:rsidR="00AA0C58">
        <w:t xml:space="preserve">, i.e. </w:t>
      </w:r>
      <w:r w:rsidR="007C2971">
        <w:t>can</w:t>
      </w:r>
      <w:r w:rsidR="007C2971" w:rsidRPr="003E74D6">
        <w:rPr>
          <w:u w:val="single"/>
        </w:rPr>
        <w:t>not</w:t>
      </w:r>
      <w:r w:rsidR="007C2971">
        <w:t xml:space="preserve"> be re-d</w:t>
      </w:r>
      <w:r w:rsidR="00070250">
        <w:t>e</w:t>
      </w:r>
      <w:r w:rsidR="007C2971">
        <w:t>fined later</w:t>
      </w:r>
    </w:p>
    <w:p w:rsidR="00887B37" w:rsidRDefault="00642E9D" w:rsidP="00AA0C58">
      <w:pPr>
        <w:pStyle w:val="NoSpacing"/>
      </w:pPr>
      <w:r>
        <w:t xml:space="preserve">syntax: </w:t>
      </w:r>
      <w:r w:rsidR="00903EA1" w:rsidRPr="00642E9D">
        <w:rPr>
          <w:rStyle w:val="CodeChar"/>
        </w:rPr>
        <w:t>%</w:t>
      </w:r>
      <w:r w:rsidRPr="00642E9D">
        <w:t>symbol name</w:t>
      </w:r>
      <w:r w:rsidR="00903EA1" w:rsidRPr="00642E9D">
        <w:rPr>
          <w:rStyle w:val="CodeChar"/>
        </w:rPr>
        <w:t>%</w:t>
      </w:r>
      <w:r w:rsidRPr="00642E9D">
        <w:rPr>
          <w:rStyle w:val="CodeChar"/>
        </w:rPr>
        <w:t xml:space="preserve"> equ %</w:t>
      </w:r>
      <w:r w:rsidRPr="00642E9D">
        <w:t>value</w:t>
      </w:r>
      <w:r w:rsidRPr="00642E9D">
        <w:rPr>
          <w:rStyle w:val="CodeChar"/>
        </w:rPr>
        <w:t>%</w:t>
      </w:r>
    </w:p>
    <w:p w:rsidR="00903EA1" w:rsidRDefault="00903EA1" w:rsidP="00903EA1">
      <w:pPr>
        <w:pStyle w:val="NoSpacing"/>
      </w:pPr>
    </w:p>
    <w:p w:rsidR="00903EA1" w:rsidRDefault="00903EA1" w:rsidP="00903EA1">
      <w:pPr>
        <w:pStyle w:val="NoSpacing"/>
      </w:pPr>
      <w:r>
        <w:t>put ‘</w:t>
      </w:r>
      <w:r w:rsidRPr="00EC6743">
        <w:rPr>
          <w:rStyle w:val="CodeChar"/>
        </w:rPr>
        <w:t>%</w:t>
      </w:r>
      <w:r>
        <w:t>’ at the beginning of each line with pre-processor directives, which is different from C, which denotes them with a ‘</w:t>
      </w:r>
      <w:r w:rsidRPr="00906342">
        <w:rPr>
          <w:rStyle w:val="CodeChar"/>
        </w:rPr>
        <w:t>#</w:t>
      </w:r>
      <w:r>
        <w:t>’</w:t>
      </w:r>
    </w:p>
    <w:p w:rsidR="001828C5" w:rsidRDefault="001828C5" w:rsidP="00903EA1">
      <w:pPr>
        <w:pStyle w:val="NoSpacing"/>
      </w:pPr>
      <w:r>
        <w:t xml:space="preserve">syntax: </w:t>
      </w:r>
      <w:r w:rsidRPr="00C119A5">
        <w:rPr>
          <w:rStyle w:val="CodeChar"/>
        </w:rPr>
        <w:t>%%</w:t>
      </w:r>
      <w:r>
        <w:t>descriptor</w:t>
      </w:r>
      <w:r w:rsidRPr="00C119A5">
        <w:rPr>
          <w:rStyle w:val="CodeChar"/>
        </w:rPr>
        <w:t>%</w:t>
      </w:r>
      <w:r w:rsidR="00C119A5" w:rsidRPr="00C119A5">
        <w:rPr>
          <w:rStyle w:val="CodeChar"/>
        </w:rPr>
        <w:t xml:space="preserve"> %</w:t>
      </w:r>
      <w:r w:rsidR="00C119A5">
        <w:t>symbol name</w:t>
      </w:r>
      <w:r w:rsidR="00C119A5" w:rsidRPr="00C119A5">
        <w:rPr>
          <w:rStyle w:val="CodeChar"/>
        </w:rPr>
        <w:t>% %</w:t>
      </w:r>
      <w:r w:rsidR="00C119A5">
        <w:t>value</w:t>
      </w:r>
      <w:r w:rsidR="00C119A5" w:rsidRPr="00C119A5">
        <w:rPr>
          <w:rStyle w:val="CodeChar"/>
        </w:rPr>
        <w:t>%</w:t>
      </w:r>
    </w:p>
    <w:p w:rsidR="001828C5" w:rsidRDefault="001828C5" w:rsidP="00903EA1">
      <w:pPr>
        <w:pStyle w:val="NoSpacing"/>
      </w:pPr>
      <w:r>
        <w:t>descriptors:</w:t>
      </w:r>
    </w:p>
    <w:p w:rsidR="001828C5" w:rsidRDefault="001828C5" w:rsidP="001828C5">
      <w:pPr>
        <w:pStyle w:val="NoSpacing"/>
        <w:numPr>
          <w:ilvl w:val="0"/>
          <w:numId w:val="26"/>
        </w:numPr>
      </w:pPr>
      <w:r w:rsidRPr="00480424">
        <w:rPr>
          <w:rStyle w:val="CodeChar"/>
        </w:rPr>
        <w:t>include</w:t>
      </w:r>
      <w:r>
        <w:t>:</w:t>
      </w:r>
      <w:r w:rsidR="00480424">
        <w:t xml:space="preserve"> </w:t>
      </w:r>
      <w:r w:rsidR="00AB1B52">
        <w:t>include other files</w:t>
      </w:r>
      <w:r w:rsidR="00970E71">
        <w:t xml:space="preserve"> by replacing the assembled code with the file itself</w:t>
      </w:r>
    </w:p>
    <w:p w:rsidR="001828C5" w:rsidRDefault="001828C5" w:rsidP="001828C5">
      <w:pPr>
        <w:pStyle w:val="NoSpacing"/>
        <w:numPr>
          <w:ilvl w:val="0"/>
          <w:numId w:val="26"/>
        </w:numPr>
      </w:pPr>
      <w:r w:rsidRPr="00480424">
        <w:rPr>
          <w:rStyle w:val="CodeChar"/>
        </w:rPr>
        <w:t>define</w:t>
      </w:r>
      <w:r>
        <w:t>:</w:t>
      </w:r>
      <w:r w:rsidR="00480424">
        <w:t xml:space="preserve"> </w:t>
      </w:r>
      <w:r w:rsidR="003E74D6">
        <w:t xml:space="preserve">defines a </w:t>
      </w:r>
      <w:r w:rsidR="003E74D6" w:rsidRPr="003E74D6">
        <w:rPr>
          <w:b/>
        </w:rPr>
        <w:t>symbol</w:t>
      </w:r>
      <w:r w:rsidR="003E74D6">
        <w:t xml:space="preserve"> that </w:t>
      </w:r>
      <w:r w:rsidR="003E74D6" w:rsidRPr="003E74D6">
        <w:rPr>
          <w:u w:val="single"/>
        </w:rPr>
        <w:t>can</w:t>
      </w:r>
      <w:r w:rsidR="003E74D6">
        <w:t xml:space="preserve"> be re-defined later</w:t>
      </w:r>
    </w:p>
    <w:p w:rsidR="00903EA1" w:rsidRDefault="00903EA1" w:rsidP="00903EA1">
      <w:pPr>
        <w:pStyle w:val="NoSpacing"/>
      </w:pPr>
    </w:p>
    <w:p w:rsidR="00903EA1" w:rsidRDefault="00903EA1" w:rsidP="00AA0C58">
      <w:pPr>
        <w:pStyle w:val="NoSpacing"/>
      </w:pPr>
      <w:r>
        <w:t xml:space="preserve">(sorry that I use that symbol for all fields, but it’s more clear than italics, like they do in the text, because I can put spaces, e.g. </w:t>
      </w:r>
      <w:r w:rsidRPr="006458FD">
        <w:rPr>
          <w:rStyle w:val="CodeChar"/>
        </w:rPr>
        <w:t>%</w:t>
      </w:r>
      <w:r>
        <w:t>any field</w:t>
      </w:r>
      <w:r w:rsidRPr="006458FD">
        <w:rPr>
          <w:rStyle w:val="CodeChar"/>
        </w:rPr>
        <w:t>%</w:t>
      </w:r>
      <w:r>
        <w:t xml:space="preserve"> and </w:t>
      </w:r>
      <w:r w:rsidRPr="006458FD">
        <w:rPr>
          <w:rStyle w:val="CodeChar"/>
        </w:rPr>
        <w:t>%</w:t>
      </w:r>
      <w:r>
        <w:t>any</w:t>
      </w:r>
      <w:r w:rsidRPr="006458FD">
        <w:rPr>
          <w:rStyle w:val="CodeChar"/>
        </w:rPr>
        <w:t>% %</w:t>
      </w:r>
      <w:r>
        <w:t>field</w:t>
      </w:r>
      <w:r w:rsidRPr="006458FD">
        <w:rPr>
          <w:rStyle w:val="CodeChar"/>
        </w:rPr>
        <w:t>%</w:t>
      </w:r>
      <w:r>
        <w:t xml:space="preserve"> could both be interpreted as: </w:t>
      </w:r>
      <w:r>
        <w:rPr>
          <w:i/>
        </w:rPr>
        <w:t>any field</w:t>
      </w:r>
      <w:r>
        <w:t>.)</w:t>
      </w:r>
    </w:p>
    <w:p w:rsidR="00887B37" w:rsidRDefault="00887B37" w:rsidP="00887B37">
      <w:pPr>
        <w:pStyle w:val="Heading3"/>
      </w:pPr>
      <w:r>
        <w:t>Data Directives</w:t>
      </w:r>
    </w:p>
    <w:p w:rsidR="00887B37" w:rsidRDefault="006E1062" w:rsidP="00887B37">
      <w:pPr>
        <w:pStyle w:val="NoSpacing"/>
      </w:pPr>
      <w:r>
        <w:rPr>
          <w:b/>
        </w:rPr>
        <w:t>Data directives</w:t>
      </w:r>
      <w:r>
        <w:t xml:space="preserve"> </w:t>
      </w:r>
      <w:r w:rsidR="00F556DC">
        <w:t xml:space="preserve">(DD) </w:t>
      </w:r>
      <w:r>
        <w:t xml:space="preserve">are used in segments to define/reserve room for memory. </w:t>
      </w:r>
      <w:r w:rsidR="00887B37">
        <w:t>There are 2 types of data directives:</w:t>
      </w:r>
    </w:p>
    <w:p w:rsidR="00887B37" w:rsidRDefault="00887B37" w:rsidP="00887B37">
      <w:pPr>
        <w:pStyle w:val="NoSpacing"/>
        <w:numPr>
          <w:ilvl w:val="0"/>
          <w:numId w:val="25"/>
        </w:numPr>
      </w:pPr>
      <w:r w:rsidRPr="006E1062">
        <w:rPr>
          <w:rStyle w:val="CodeChar"/>
        </w:rPr>
        <w:t>res</w:t>
      </w:r>
      <w:r w:rsidRPr="00AA3004">
        <w:rPr>
          <w:rStyle w:val="CodeChar"/>
          <w:i/>
        </w:rPr>
        <w:t>x</w:t>
      </w:r>
      <w:r w:rsidR="006E1062">
        <w:t>: uninitialized room</w:t>
      </w:r>
      <w:r w:rsidR="00401582">
        <w:t xml:space="preserve"> that is the specified size</w:t>
      </w:r>
    </w:p>
    <w:p w:rsidR="00887B37" w:rsidRDefault="00887B37" w:rsidP="00887B37">
      <w:pPr>
        <w:pStyle w:val="NoSpacing"/>
        <w:numPr>
          <w:ilvl w:val="0"/>
          <w:numId w:val="25"/>
        </w:numPr>
      </w:pPr>
      <w:r w:rsidRPr="006E1062">
        <w:rPr>
          <w:rStyle w:val="CodeChar"/>
        </w:rPr>
        <w:t>d</w:t>
      </w:r>
      <w:r w:rsidRPr="00AA3004">
        <w:rPr>
          <w:rStyle w:val="CodeChar"/>
          <w:i/>
        </w:rPr>
        <w:t>x</w:t>
      </w:r>
      <w:r w:rsidR="006E1062">
        <w:t>: initialize</w:t>
      </w:r>
      <w:r w:rsidR="00401582">
        <w:t>d</w:t>
      </w:r>
      <w:r w:rsidR="006E1062">
        <w:t xml:space="preserve"> room</w:t>
      </w:r>
      <w:r w:rsidR="00353F02">
        <w:t xml:space="preserve"> </w:t>
      </w:r>
      <w:r w:rsidR="00401582">
        <w:t>that is the size of the input</w:t>
      </w:r>
    </w:p>
    <w:p w:rsidR="00887B37" w:rsidRPr="00887B37" w:rsidRDefault="00887B37" w:rsidP="000D179E">
      <w:pPr>
        <w:pStyle w:val="NoSpacing"/>
      </w:pPr>
      <w:r>
        <w:t>The ‘</w:t>
      </w:r>
      <w:r w:rsidRPr="00660F5C">
        <w:rPr>
          <w:rStyle w:val="CodeChar"/>
          <w:i/>
        </w:rPr>
        <w:t>x</w:t>
      </w:r>
      <w:r>
        <w:t xml:space="preserve">’ in each is </w:t>
      </w:r>
      <w:r w:rsidR="000F3EC0">
        <w:t xml:space="preserve">selected as </w:t>
      </w:r>
      <w:r>
        <w:t>one of the following letters: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2"/>
        <w:gridCol w:w="865"/>
        <w:gridCol w:w="1119"/>
      </w:tblGrid>
      <w:tr w:rsidR="00F83F1B" w:rsidRPr="00FB4D0D" w:rsidTr="00F556DC">
        <w:trPr>
          <w:trHeight w:val="273"/>
          <w:jc w:val="center"/>
        </w:trPr>
        <w:tc>
          <w:tcPr>
            <w:tcW w:w="1552" w:type="dxa"/>
          </w:tcPr>
          <w:p w:rsidR="00F83F1B" w:rsidRPr="00FB4D0D" w:rsidRDefault="00F83F1B" w:rsidP="00F556DC">
            <w:pPr>
              <w:pStyle w:val="NoSpacing"/>
              <w:jc w:val="center"/>
              <w:rPr>
                <w:b/>
              </w:rPr>
            </w:pPr>
            <w:r w:rsidRPr="00FB4D0D">
              <w:rPr>
                <w:b/>
              </w:rPr>
              <w:t>Unit</w:t>
            </w:r>
          </w:p>
        </w:tc>
        <w:tc>
          <w:tcPr>
            <w:tcW w:w="865" w:type="dxa"/>
          </w:tcPr>
          <w:p w:rsidR="00F83F1B" w:rsidRPr="00FB4D0D" w:rsidRDefault="00F83F1B" w:rsidP="00F556DC">
            <w:pPr>
              <w:pStyle w:val="NoSpacing"/>
              <w:jc w:val="center"/>
              <w:rPr>
                <w:b/>
              </w:rPr>
            </w:pPr>
            <w:r w:rsidRPr="00FB4D0D">
              <w:rPr>
                <w:b/>
              </w:rPr>
              <w:t>Letter</w:t>
            </w:r>
          </w:p>
        </w:tc>
        <w:tc>
          <w:tcPr>
            <w:tcW w:w="1119" w:type="dxa"/>
          </w:tcPr>
          <w:p w:rsidR="00F83F1B" w:rsidRPr="00FB4D0D" w:rsidRDefault="00F83F1B" w:rsidP="00F556DC">
            <w:pPr>
              <w:pStyle w:val="NoSpacing"/>
              <w:jc w:val="center"/>
              <w:rPr>
                <w:b/>
              </w:rPr>
            </w:pPr>
            <w:r w:rsidRPr="00FB4D0D">
              <w:rPr>
                <w:b/>
              </w:rPr>
              <w:t>Size</w:t>
            </w:r>
          </w:p>
        </w:tc>
      </w:tr>
      <w:tr w:rsidR="00F83F1B" w:rsidTr="00F556DC">
        <w:trPr>
          <w:trHeight w:val="273"/>
          <w:jc w:val="center"/>
        </w:trPr>
        <w:tc>
          <w:tcPr>
            <w:tcW w:w="1552" w:type="dxa"/>
          </w:tcPr>
          <w:p w:rsidR="00F83F1B" w:rsidRDefault="00F83F1B" w:rsidP="00F556DC">
            <w:pPr>
              <w:pStyle w:val="NoSpacing"/>
              <w:jc w:val="center"/>
            </w:pPr>
            <w:r>
              <w:t>byte</w:t>
            </w:r>
          </w:p>
        </w:tc>
        <w:tc>
          <w:tcPr>
            <w:tcW w:w="865" w:type="dxa"/>
          </w:tcPr>
          <w:p w:rsidR="00F83F1B" w:rsidRDefault="00241C4C" w:rsidP="00F556DC">
            <w:pPr>
              <w:pStyle w:val="Code"/>
              <w:jc w:val="center"/>
            </w:pPr>
            <w:r>
              <w:t>b</w:t>
            </w:r>
          </w:p>
        </w:tc>
        <w:tc>
          <w:tcPr>
            <w:tcW w:w="1119" w:type="dxa"/>
          </w:tcPr>
          <w:p w:rsidR="00F83F1B" w:rsidRDefault="00F83F1B" w:rsidP="00F556DC">
            <w:pPr>
              <w:pStyle w:val="NoSpacing"/>
              <w:jc w:val="center"/>
            </w:pPr>
            <w:r>
              <w:t>1B; 4b</w:t>
            </w:r>
          </w:p>
        </w:tc>
      </w:tr>
      <w:tr w:rsidR="00F83F1B" w:rsidTr="00F556DC">
        <w:trPr>
          <w:trHeight w:val="273"/>
          <w:jc w:val="center"/>
        </w:trPr>
        <w:tc>
          <w:tcPr>
            <w:tcW w:w="1552" w:type="dxa"/>
          </w:tcPr>
          <w:p w:rsidR="00F83F1B" w:rsidRDefault="00F83F1B" w:rsidP="00F556DC">
            <w:pPr>
              <w:pStyle w:val="NoSpacing"/>
              <w:jc w:val="center"/>
            </w:pPr>
            <w:r>
              <w:t>word</w:t>
            </w:r>
          </w:p>
        </w:tc>
        <w:tc>
          <w:tcPr>
            <w:tcW w:w="865" w:type="dxa"/>
          </w:tcPr>
          <w:p w:rsidR="00F83F1B" w:rsidRDefault="00241C4C" w:rsidP="00F556DC">
            <w:pPr>
              <w:pStyle w:val="Code"/>
              <w:jc w:val="center"/>
            </w:pPr>
            <w:r>
              <w:t>w</w:t>
            </w:r>
          </w:p>
        </w:tc>
        <w:tc>
          <w:tcPr>
            <w:tcW w:w="1119" w:type="dxa"/>
          </w:tcPr>
          <w:p w:rsidR="00F83F1B" w:rsidRDefault="00F83F1B" w:rsidP="00F556DC">
            <w:pPr>
              <w:pStyle w:val="NoSpacing"/>
              <w:jc w:val="center"/>
            </w:pPr>
            <w:r>
              <w:t>2B; 8b</w:t>
            </w:r>
          </w:p>
        </w:tc>
      </w:tr>
      <w:tr w:rsidR="00F83F1B" w:rsidTr="00F556DC">
        <w:trPr>
          <w:trHeight w:val="273"/>
          <w:jc w:val="center"/>
        </w:trPr>
        <w:tc>
          <w:tcPr>
            <w:tcW w:w="1552" w:type="dxa"/>
          </w:tcPr>
          <w:p w:rsidR="00F83F1B" w:rsidRDefault="00F83F1B" w:rsidP="00F556DC">
            <w:pPr>
              <w:pStyle w:val="NoSpacing"/>
              <w:jc w:val="center"/>
            </w:pPr>
            <w:r>
              <w:t>double word</w:t>
            </w:r>
          </w:p>
        </w:tc>
        <w:tc>
          <w:tcPr>
            <w:tcW w:w="865" w:type="dxa"/>
          </w:tcPr>
          <w:p w:rsidR="00F83F1B" w:rsidRDefault="00241C4C" w:rsidP="00F556DC">
            <w:pPr>
              <w:pStyle w:val="Code"/>
              <w:jc w:val="center"/>
            </w:pPr>
            <w:r>
              <w:t>d</w:t>
            </w:r>
          </w:p>
        </w:tc>
        <w:tc>
          <w:tcPr>
            <w:tcW w:w="1119" w:type="dxa"/>
          </w:tcPr>
          <w:p w:rsidR="00F83F1B" w:rsidRDefault="00F83F1B" w:rsidP="00F556DC">
            <w:pPr>
              <w:pStyle w:val="NoSpacing"/>
              <w:jc w:val="center"/>
            </w:pPr>
            <w:r>
              <w:t>4B; 16b</w:t>
            </w:r>
          </w:p>
        </w:tc>
      </w:tr>
      <w:tr w:rsidR="00F83F1B" w:rsidTr="00F556DC">
        <w:trPr>
          <w:trHeight w:val="273"/>
          <w:jc w:val="center"/>
        </w:trPr>
        <w:tc>
          <w:tcPr>
            <w:tcW w:w="1552" w:type="dxa"/>
          </w:tcPr>
          <w:p w:rsidR="00F83F1B" w:rsidRDefault="00F83F1B" w:rsidP="00F556DC">
            <w:pPr>
              <w:pStyle w:val="NoSpacing"/>
              <w:jc w:val="center"/>
            </w:pPr>
            <w:r>
              <w:t>quad word</w:t>
            </w:r>
          </w:p>
        </w:tc>
        <w:tc>
          <w:tcPr>
            <w:tcW w:w="865" w:type="dxa"/>
          </w:tcPr>
          <w:p w:rsidR="00F83F1B" w:rsidRDefault="00241C4C" w:rsidP="00F556DC">
            <w:pPr>
              <w:pStyle w:val="Code"/>
              <w:jc w:val="center"/>
            </w:pPr>
            <w:r>
              <w:t>q</w:t>
            </w:r>
          </w:p>
        </w:tc>
        <w:tc>
          <w:tcPr>
            <w:tcW w:w="1119" w:type="dxa"/>
          </w:tcPr>
          <w:p w:rsidR="00F83F1B" w:rsidRDefault="00F83F1B" w:rsidP="00F556DC">
            <w:pPr>
              <w:pStyle w:val="NoSpacing"/>
              <w:jc w:val="center"/>
            </w:pPr>
            <w:r>
              <w:t>8B; 32b</w:t>
            </w:r>
          </w:p>
        </w:tc>
      </w:tr>
      <w:tr w:rsidR="00F83F1B" w:rsidTr="00F556DC">
        <w:trPr>
          <w:trHeight w:val="273"/>
          <w:jc w:val="center"/>
        </w:trPr>
        <w:tc>
          <w:tcPr>
            <w:tcW w:w="1552" w:type="dxa"/>
          </w:tcPr>
          <w:p w:rsidR="00F83F1B" w:rsidRDefault="00F83F1B" w:rsidP="00F556DC">
            <w:pPr>
              <w:pStyle w:val="NoSpacing"/>
              <w:jc w:val="center"/>
            </w:pPr>
            <w:r>
              <w:t>ten bytes</w:t>
            </w:r>
          </w:p>
        </w:tc>
        <w:tc>
          <w:tcPr>
            <w:tcW w:w="865" w:type="dxa"/>
          </w:tcPr>
          <w:p w:rsidR="00F83F1B" w:rsidRDefault="00241C4C" w:rsidP="00F556DC">
            <w:pPr>
              <w:pStyle w:val="Code"/>
              <w:jc w:val="center"/>
            </w:pPr>
            <w:r>
              <w:t>t</w:t>
            </w:r>
          </w:p>
        </w:tc>
        <w:tc>
          <w:tcPr>
            <w:tcW w:w="1119" w:type="dxa"/>
          </w:tcPr>
          <w:p w:rsidR="00F83F1B" w:rsidRDefault="00F83F1B" w:rsidP="00F556DC">
            <w:pPr>
              <w:pStyle w:val="NoSpacing"/>
              <w:jc w:val="center"/>
            </w:pPr>
            <w:r>
              <w:t>10B; 40b</w:t>
            </w:r>
          </w:p>
        </w:tc>
      </w:tr>
    </w:tbl>
    <w:p w:rsidR="000D179E" w:rsidRDefault="000D179E" w:rsidP="000D179E">
      <w:pPr>
        <w:pStyle w:val="NoSpacing"/>
      </w:pPr>
    </w:p>
    <w:p w:rsidR="00E349A2" w:rsidRDefault="00E349A2" w:rsidP="000D179E">
      <w:pPr>
        <w:pStyle w:val="NoSpacing"/>
      </w:pPr>
      <w:r>
        <w:t>Define each directive with a label</w:t>
      </w:r>
    </w:p>
    <w:p w:rsidR="00E349A2" w:rsidRDefault="00E349A2" w:rsidP="000D179E">
      <w:pPr>
        <w:pStyle w:val="NoSpacing"/>
      </w:pPr>
      <w:r>
        <w:t>syntax:</w:t>
      </w:r>
      <w:r>
        <w:tab/>
      </w:r>
      <w:r w:rsidR="00D55556">
        <w:tab/>
      </w:r>
      <w:r w:rsidRPr="005324F4">
        <w:rPr>
          <w:rStyle w:val="CodeChar"/>
        </w:rPr>
        <w:t>%</w:t>
      </w:r>
      <w:r>
        <w:t>label</w:t>
      </w:r>
      <w:r w:rsidRPr="005324F4">
        <w:rPr>
          <w:rStyle w:val="CodeChar"/>
        </w:rPr>
        <w:t>%</w:t>
      </w:r>
      <w:r w:rsidRPr="005324F4">
        <w:rPr>
          <w:rStyle w:val="CodeChar"/>
        </w:rPr>
        <w:tab/>
        <w:t>%</w:t>
      </w:r>
      <w:r>
        <w:t>type</w:t>
      </w:r>
      <w:r w:rsidRPr="005324F4">
        <w:rPr>
          <w:rStyle w:val="CodeChar"/>
        </w:rPr>
        <w:t>%</w:t>
      </w:r>
      <w:r w:rsidR="005324F4">
        <w:rPr>
          <w:rStyle w:val="CodeChar"/>
        </w:rPr>
        <w:tab/>
      </w:r>
      <w:r w:rsidR="005324F4">
        <w:rPr>
          <w:rStyle w:val="CodeChar"/>
        </w:rPr>
        <w:tab/>
      </w:r>
      <w:r w:rsidRPr="005324F4">
        <w:rPr>
          <w:rStyle w:val="CodeChar"/>
        </w:rPr>
        <w:t>%</w:t>
      </w:r>
      <w:r>
        <w:t>value</w:t>
      </w:r>
      <w:r w:rsidRPr="005324F4">
        <w:rPr>
          <w:rStyle w:val="CodeChar"/>
        </w:rPr>
        <w:t>%</w:t>
      </w:r>
    </w:p>
    <w:p w:rsidR="00D55556" w:rsidRDefault="00E349A2" w:rsidP="000D179E">
      <w:pPr>
        <w:pStyle w:val="NoSpacing"/>
      </w:pPr>
      <w:r>
        <w:t>example:</w:t>
      </w:r>
      <w:r w:rsidR="00D55556" w:rsidRPr="005324F4">
        <w:rPr>
          <w:rStyle w:val="CodeChar"/>
        </w:rPr>
        <w:tab/>
      </w:r>
      <w:r w:rsidRPr="005324F4">
        <w:rPr>
          <w:rStyle w:val="CodeChar"/>
        </w:rPr>
        <w:t>L1</w:t>
      </w:r>
      <w:r w:rsidRPr="005324F4">
        <w:rPr>
          <w:rStyle w:val="CodeChar"/>
        </w:rPr>
        <w:tab/>
      </w:r>
      <w:r w:rsidR="00D55556" w:rsidRPr="005324F4">
        <w:rPr>
          <w:rStyle w:val="CodeChar"/>
        </w:rPr>
        <w:tab/>
      </w:r>
      <w:r w:rsidR="00401582" w:rsidRPr="005324F4">
        <w:rPr>
          <w:rStyle w:val="CodeChar"/>
        </w:rPr>
        <w:t>resb</w:t>
      </w:r>
      <w:r w:rsidRPr="005324F4">
        <w:rPr>
          <w:rStyle w:val="CodeChar"/>
        </w:rPr>
        <w:tab/>
      </w:r>
      <w:r w:rsidR="00D55556" w:rsidRPr="005324F4">
        <w:rPr>
          <w:rStyle w:val="CodeChar"/>
        </w:rPr>
        <w:tab/>
      </w:r>
      <w:r w:rsidR="00A02479" w:rsidRPr="005324F4">
        <w:rPr>
          <w:rStyle w:val="CodeChar"/>
        </w:rPr>
        <w:t>10</w:t>
      </w:r>
      <w:r w:rsidRPr="005324F4">
        <w:rPr>
          <w:rStyle w:val="CodeChar"/>
        </w:rPr>
        <w:t>0</w:t>
      </w:r>
    </w:p>
    <w:p w:rsidR="00E349A2" w:rsidRDefault="00D55556" w:rsidP="000D179E">
      <w:pPr>
        <w:pStyle w:val="NoSpacing"/>
      </w:pPr>
      <w:r>
        <w:t>(</w:t>
      </w:r>
      <w:r w:rsidR="001442DF">
        <w:t xml:space="preserve">100 uninitialized </w:t>
      </w:r>
      <w:r w:rsidR="00E349A2">
        <w:t>byte</w:t>
      </w:r>
      <w:r w:rsidR="001442DF">
        <w:t>s</w:t>
      </w:r>
      <w:r w:rsidR="00E349A2">
        <w:t xml:space="preserve"> labeled L1</w:t>
      </w:r>
      <w:r>
        <w:t>)</w:t>
      </w:r>
    </w:p>
    <w:p w:rsidR="00F556DC" w:rsidRDefault="00F556DC" w:rsidP="000D179E">
      <w:pPr>
        <w:pStyle w:val="NoSpacing"/>
      </w:pPr>
    </w:p>
    <w:p w:rsidR="00F556DC" w:rsidRDefault="00F556DC" w:rsidP="000D179E">
      <w:pPr>
        <w:pStyle w:val="NoSpacing"/>
      </w:pPr>
      <w:r>
        <w:t>Note: the values of each dx can be multiple number systems, so it is necessary to identify which number system you are using, unless you want to initialize it to 0.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5"/>
        <w:gridCol w:w="992"/>
      </w:tblGrid>
      <w:tr w:rsidR="00F556DC" w:rsidTr="00F556DC">
        <w:trPr>
          <w:jc w:val="center"/>
        </w:trPr>
        <w:tc>
          <w:tcPr>
            <w:tcW w:w="1835" w:type="dxa"/>
          </w:tcPr>
          <w:p w:rsidR="00F556DC" w:rsidRPr="00F556DC" w:rsidRDefault="00F556DC" w:rsidP="00F556DC">
            <w:pPr>
              <w:pStyle w:val="NoSpacing"/>
              <w:jc w:val="center"/>
              <w:rPr>
                <w:b/>
              </w:rPr>
            </w:pPr>
            <w:r w:rsidRPr="00F556DC">
              <w:rPr>
                <w:b/>
              </w:rPr>
              <w:t>Number system</w:t>
            </w:r>
          </w:p>
        </w:tc>
        <w:tc>
          <w:tcPr>
            <w:tcW w:w="992" w:type="dxa"/>
          </w:tcPr>
          <w:p w:rsidR="00F556DC" w:rsidRPr="00F556DC" w:rsidRDefault="00F556DC" w:rsidP="00F556DC">
            <w:pPr>
              <w:pStyle w:val="NoSpacing"/>
              <w:jc w:val="center"/>
              <w:rPr>
                <w:b/>
              </w:rPr>
            </w:pPr>
            <w:r w:rsidRPr="00F556DC">
              <w:rPr>
                <w:b/>
              </w:rPr>
              <w:t>Symbol</w:t>
            </w:r>
          </w:p>
        </w:tc>
      </w:tr>
      <w:tr w:rsidR="00F556DC" w:rsidTr="00F556DC">
        <w:trPr>
          <w:jc w:val="center"/>
        </w:trPr>
        <w:tc>
          <w:tcPr>
            <w:tcW w:w="1835" w:type="dxa"/>
          </w:tcPr>
          <w:p w:rsidR="00F556DC" w:rsidRDefault="00F556DC" w:rsidP="00F556DC">
            <w:pPr>
              <w:pStyle w:val="NoSpacing"/>
              <w:jc w:val="center"/>
            </w:pPr>
            <w:r>
              <w:t>Binary</w:t>
            </w:r>
          </w:p>
        </w:tc>
        <w:tc>
          <w:tcPr>
            <w:tcW w:w="992" w:type="dxa"/>
          </w:tcPr>
          <w:p w:rsidR="00F556DC" w:rsidRDefault="00F556DC" w:rsidP="00F556DC">
            <w:pPr>
              <w:pStyle w:val="Code"/>
              <w:jc w:val="center"/>
            </w:pPr>
            <w:r>
              <w:t>b</w:t>
            </w:r>
          </w:p>
        </w:tc>
      </w:tr>
      <w:tr w:rsidR="00F556DC" w:rsidTr="00F556DC">
        <w:trPr>
          <w:jc w:val="center"/>
        </w:trPr>
        <w:tc>
          <w:tcPr>
            <w:tcW w:w="1835" w:type="dxa"/>
          </w:tcPr>
          <w:p w:rsidR="00F556DC" w:rsidRDefault="00F556DC" w:rsidP="00F556DC">
            <w:pPr>
              <w:pStyle w:val="NoSpacing"/>
              <w:jc w:val="center"/>
            </w:pPr>
            <w:r>
              <w:t>Octal</w:t>
            </w:r>
          </w:p>
        </w:tc>
        <w:tc>
          <w:tcPr>
            <w:tcW w:w="992" w:type="dxa"/>
          </w:tcPr>
          <w:p w:rsidR="00F556DC" w:rsidRDefault="00F556DC" w:rsidP="00F556DC">
            <w:pPr>
              <w:pStyle w:val="Code"/>
              <w:jc w:val="center"/>
            </w:pPr>
            <w:r>
              <w:t>o</w:t>
            </w:r>
          </w:p>
        </w:tc>
      </w:tr>
      <w:tr w:rsidR="00F556DC" w:rsidTr="00F556DC">
        <w:trPr>
          <w:jc w:val="center"/>
        </w:trPr>
        <w:tc>
          <w:tcPr>
            <w:tcW w:w="1835" w:type="dxa"/>
          </w:tcPr>
          <w:p w:rsidR="00F556DC" w:rsidRDefault="00F556DC" w:rsidP="00F556DC">
            <w:pPr>
              <w:pStyle w:val="NoSpacing"/>
              <w:jc w:val="center"/>
            </w:pPr>
            <w:r>
              <w:t>Hexadecimal</w:t>
            </w:r>
          </w:p>
        </w:tc>
        <w:tc>
          <w:tcPr>
            <w:tcW w:w="992" w:type="dxa"/>
          </w:tcPr>
          <w:p w:rsidR="00F556DC" w:rsidRDefault="00F556DC" w:rsidP="00F556DC">
            <w:pPr>
              <w:pStyle w:val="Code"/>
              <w:jc w:val="center"/>
            </w:pPr>
            <w:r>
              <w:t>h</w:t>
            </w:r>
          </w:p>
        </w:tc>
      </w:tr>
    </w:tbl>
    <w:p w:rsidR="00F556DC" w:rsidRDefault="00F556DC" w:rsidP="000D179E">
      <w:pPr>
        <w:pStyle w:val="NoSpacing"/>
      </w:pPr>
    </w:p>
    <w:p w:rsidR="00F556DC" w:rsidRDefault="00F556DC" w:rsidP="00F556DC">
      <w:pPr>
        <w:pStyle w:val="NoSpacing"/>
        <w:rPr>
          <w:rStyle w:val="CodeChar"/>
        </w:rPr>
      </w:pPr>
      <w:r>
        <w:t xml:space="preserve">Syntax: </w:t>
      </w:r>
      <w:r w:rsidRPr="00F556DC">
        <w:rPr>
          <w:rStyle w:val="CodeChar"/>
        </w:rPr>
        <w:t>%</w:t>
      </w:r>
      <w:r>
        <w:t>value</w:t>
      </w:r>
      <w:r w:rsidRPr="00F556DC">
        <w:rPr>
          <w:rStyle w:val="CodeChar"/>
        </w:rPr>
        <w:t>%%</w:t>
      </w:r>
      <w:r>
        <w:t>type</w:t>
      </w:r>
      <w:r w:rsidRPr="00F556DC">
        <w:rPr>
          <w:rStyle w:val="CodeChar"/>
        </w:rPr>
        <w:t>%</w:t>
      </w:r>
    </w:p>
    <w:p w:rsidR="00F556DC" w:rsidRPr="00F556DC" w:rsidRDefault="00F556DC" w:rsidP="00F556DC">
      <w:pPr>
        <w:pStyle w:val="NoSpacing"/>
      </w:pPr>
      <w:r>
        <w:t xml:space="preserve">Example: </w:t>
      </w:r>
      <w:r w:rsidRPr="00F556DC">
        <w:rPr>
          <w:rStyle w:val="CodeChar"/>
        </w:rPr>
        <w:t>L6 dd 1A92h</w:t>
      </w:r>
      <w:r w:rsidRPr="00F556DC">
        <w:t xml:space="preserve"> ; double word initialized to hex 1A92</w:t>
      </w:r>
    </w:p>
    <w:p w:rsidR="00401582" w:rsidRDefault="00401582" w:rsidP="000D179E">
      <w:pPr>
        <w:pStyle w:val="NoSpacing"/>
      </w:pPr>
    </w:p>
    <w:p w:rsidR="007603A3" w:rsidRDefault="005F5AC4" w:rsidP="000D179E">
      <w:pPr>
        <w:pStyle w:val="NoSpacing"/>
      </w:pPr>
      <w:r>
        <w:t xml:space="preserve">You can use either </w:t>
      </w:r>
      <w:r w:rsidR="000F2589">
        <w:t>“</w:t>
      </w:r>
      <w:r>
        <w:t>d</w:t>
      </w:r>
      <w:r w:rsidR="007603A3">
        <w:t>ouble</w:t>
      </w:r>
      <w:r w:rsidR="000F2589">
        <w:t>”</w:t>
      </w:r>
      <w:r w:rsidR="00AF106A">
        <w:t xml:space="preserve"> </w:t>
      </w:r>
      <w:r>
        <w:t xml:space="preserve">or </w:t>
      </w:r>
      <w:r w:rsidR="000F2589">
        <w:t>‘</w:t>
      </w:r>
      <w:r w:rsidR="007603A3">
        <w:t>single</w:t>
      </w:r>
      <w:r w:rsidR="000F2589">
        <w:t>’</w:t>
      </w:r>
      <w:r w:rsidR="007603A3">
        <w:t xml:space="preserve"> quotes </w:t>
      </w:r>
      <w:r w:rsidR="00A02479">
        <w:t>to identify characters/strings of characters</w:t>
      </w:r>
      <w:r w:rsidR="00F36D73">
        <w:t>.</w:t>
      </w:r>
    </w:p>
    <w:p w:rsidR="007F1CD0" w:rsidRDefault="007F1CD0" w:rsidP="000D179E">
      <w:pPr>
        <w:pStyle w:val="NoSpacing"/>
      </w:pPr>
    </w:p>
    <w:p w:rsidR="007F1CD0" w:rsidRDefault="007F1CD0" w:rsidP="000D179E">
      <w:pPr>
        <w:pStyle w:val="NoSpacing"/>
      </w:pPr>
      <w:r>
        <w:t>Faster way to make eax 0 would be:</w:t>
      </w:r>
    </w:p>
    <w:p w:rsidR="007F1CD0" w:rsidRPr="00EC6743" w:rsidRDefault="007F1CD0" w:rsidP="007F1CD0">
      <w:pPr>
        <w:pStyle w:val="Code"/>
      </w:pPr>
      <w:r>
        <w:t>xor</w:t>
      </w:r>
      <w:r>
        <w:tab/>
        <w:t>eax</w:t>
      </w:r>
      <w:r w:rsidR="0098733C">
        <w:t>,</w:t>
      </w:r>
      <w:r>
        <w:tab/>
        <w:t>eax</w:t>
      </w:r>
    </w:p>
    <w:p w:rsidR="007F1CD0" w:rsidRDefault="007F1CD0" w:rsidP="007F1CD0">
      <w:pPr>
        <w:pStyle w:val="NoSpacing"/>
      </w:pPr>
    </w:p>
    <w:p w:rsidR="00E35884" w:rsidRDefault="00603B8A" w:rsidP="00603B8A">
      <w:pPr>
        <w:pStyle w:val="Heading2"/>
      </w:pPr>
      <w:r>
        <w:t>Reliance on a C Driver</w:t>
      </w:r>
    </w:p>
    <w:p w:rsidR="00603B8A" w:rsidRDefault="00603B8A" w:rsidP="00603B8A">
      <w:pPr>
        <w:pStyle w:val="NoSpacing"/>
      </w:pPr>
      <w:r>
        <w:t>Learning to program in assembly helps gain a deeper understanding of how computers work. It also helps better understand compilers and high level languages, such as C.</w:t>
      </w:r>
    </w:p>
    <w:p w:rsidR="00603B8A" w:rsidRDefault="00603B8A" w:rsidP="00603B8A">
      <w:pPr>
        <w:pStyle w:val="NoSpacing"/>
      </w:pPr>
    </w:p>
    <w:p w:rsidR="00603B8A" w:rsidRDefault="00603B8A" w:rsidP="00603B8A">
      <w:pPr>
        <w:pStyle w:val="NoSpacing"/>
      </w:pPr>
      <w:r>
        <w:t>We’ll need a C driver to do many things in assembly, including to:</w:t>
      </w:r>
    </w:p>
    <w:p w:rsidR="00603B8A" w:rsidRDefault="00603B8A" w:rsidP="00603B8A">
      <w:pPr>
        <w:pStyle w:val="NoSpacing"/>
        <w:numPr>
          <w:ilvl w:val="0"/>
          <w:numId w:val="18"/>
        </w:numPr>
      </w:pPr>
      <w:r>
        <w:t>call assembly functions</w:t>
      </w:r>
    </w:p>
    <w:p w:rsidR="00603B8A" w:rsidRDefault="00603B8A" w:rsidP="00603B8A">
      <w:pPr>
        <w:pStyle w:val="NoSpacing"/>
        <w:numPr>
          <w:ilvl w:val="0"/>
          <w:numId w:val="18"/>
        </w:numPr>
      </w:pPr>
      <w:r>
        <w:t>initialize all segments and registers</w:t>
      </w:r>
    </w:p>
    <w:p w:rsidR="00603B8A" w:rsidRDefault="00603B8A" w:rsidP="00603B8A">
      <w:pPr>
        <w:pStyle w:val="NoSpacing"/>
        <w:numPr>
          <w:ilvl w:val="0"/>
          <w:numId w:val="18"/>
        </w:numPr>
      </w:pPr>
      <w:r>
        <w:t>I/O</w:t>
      </w:r>
    </w:p>
    <w:p w:rsidR="008D3442" w:rsidRDefault="008D3442" w:rsidP="008D3442">
      <w:pPr>
        <w:pStyle w:val="Heading2"/>
      </w:pPr>
      <w:r>
        <w:t>Compiling</w:t>
      </w:r>
    </w:p>
    <w:p w:rsidR="00044582" w:rsidRDefault="00BD62B7" w:rsidP="00044582">
      <w:pPr>
        <w:pStyle w:val="NoSpacing"/>
      </w:pPr>
      <w:r>
        <w:t xml:space="preserve">The </w:t>
      </w:r>
      <w:r w:rsidR="00044582">
        <w:t xml:space="preserve">driver file </w:t>
      </w:r>
      <w:r>
        <w:t xml:space="preserve">can be named anything except for that of </w:t>
      </w:r>
      <w:r w:rsidR="00044582">
        <w:t>your assembly file.</w:t>
      </w:r>
    </w:p>
    <w:p w:rsidR="00BD62B7" w:rsidRPr="00BD62B7" w:rsidRDefault="00BD62B7" w:rsidP="00044582">
      <w:pPr>
        <w:pStyle w:val="NoSpacing"/>
      </w:pPr>
      <w:r>
        <w:t>Let’s call the driver file driver.c and the assembly file first.asm (because that’s the example Ned</w:t>
      </w:r>
      <w:r>
        <w:rPr>
          <w:vertAlign w:val="superscript"/>
        </w:rPr>
        <w:t>2</w:t>
      </w:r>
      <w:r>
        <w:t xml:space="preserve"> gave.</w:t>
      </w:r>
    </w:p>
    <w:p w:rsidR="008D3442" w:rsidRDefault="008D3442" w:rsidP="008D3442">
      <w:pPr>
        <w:pStyle w:val="NoSpacing"/>
        <w:numPr>
          <w:ilvl w:val="0"/>
          <w:numId w:val="19"/>
        </w:numPr>
      </w:pPr>
      <w:r>
        <w:t xml:space="preserve">Compile </w:t>
      </w:r>
      <w:r w:rsidR="0095602C">
        <w:t xml:space="preserve">assembly </w:t>
      </w:r>
      <w:r>
        <w:t xml:space="preserve">source: </w:t>
      </w:r>
      <w:r w:rsidRPr="009E577F">
        <w:rPr>
          <w:rStyle w:val="CodeChar"/>
        </w:rPr>
        <w:t xml:space="preserve">nasm -f elf </w:t>
      </w:r>
      <w:r w:rsidR="00AC4593">
        <w:rPr>
          <w:rStyle w:val="CodeChar"/>
        </w:rPr>
        <w:t>first</w:t>
      </w:r>
      <w:r w:rsidRPr="009E577F">
        <w:rPr>
          <w:rStyle w:val="CodeChar"/>
        </w:rPr>
        <w:t>.asm</w:t>
      </w:r>
    </w:p>
    <w:p w:rsidR="008D3442" w:rsidRDefault="008D3442" w:rsidP="008D3442">
      <w:pPr>
        <w:pStyle w:val="NoSpacing"/>
        <w:numPr>
          <w:ilvl w:val="1"/>
          <w:numId w:val="19"/>
        </w:numPr>
      </w:pPr>
      <w:r w:rsidRPr="008D3442">
        <w:rPr>
          <w:b/>
        </w:rPr>
        <w:t>elf</w:t>
      </w:r>
      <w:r>
        <w:t xml:space="preserve">: </w:t>
      </w:r>
      <w:r w:rsidRPr="008D3442">
        <w:rPr>
          <w:b/>
        </w:rPr>
        <w:t>E</w:t>
      </w:r>
      <w:r>
        <w:t xml:space="preserve">xecutable and </w:t>
      </w:r>
      <w:r w:rsidRPr="008D3442">
        <w:rPr>
          <w:b/>
        </w:rPr>
        <w:t>L</w:t>
      </w:r>
      <w:r>
        <w:t xml:space="preserve">inkable </w:t>
      </w:r>
      <w:r w:rsidRPr="008D3442">
        <w:rPr>
          <w:b/>
        </w:rPr>
        <w:t>F</w:t>
      </w:r>
      <w:r>
        <w:t>ile</w:t>
      </w:r>
    </w:p>
    <w:p w:rsidR="00AE5604" w:rsidRDefault="00B339C2" w:rsidP="00AE5604">
      <w:pPr>
        <w:pStyle w:val="NoSpacing"/>
        <w:numPr>
          <w:ilvl w:val="2"/>
          <w:numId w:val="19"/>
        </w:numPr>
      </w:pPr>
      <w:r>
        <w:t>specifies that elf is the prefered</w:t>
      </w:r>
      <w:r w:rsidR="00AE5604">
        <w:t xml:space="preserve"> executable type, similar to .exe for Windows</w:t>
      </w:r>
    </w:p>
    <w:p w:rsidR="0095602C" w:rsidRDefault="0095602C" w:rsidP="008D3442">
      <w:pPr>
        <w:pStyle w:val="NoSpacing"/>
        <w:numPr>
          <w:ilvl w:val="1"/>
          <w:numId w:val="19"/>
        </w:numPr>
      </w:pPr>
      <w:r>
        <w:t>produces compiled object file</w:t>
      </w:r>
      <w:r w:rsidR="00E14202">
        <w:t xml:space="preserve">: </w:t>
      </w:r>
      <w:r w:rsidR="00AC4593">
        <w:t>first</w:t>
      </w:r>
      <w:r w:rsidR="00E14202">
        <w:t>.o</w:t>
      </w:r>
    </w:p>
    <w:p w:rsidR="004907F7" w:rsidRDefault="004907F7" w:rsidP="008D3442">
      <w:pPr>
        <w:pStyle w:val="NoSpacing"/>
        <w:numPr>
          <w:ilvl w:val="1"/>
          <w:numId w:val="19"/>
        </w:numPr>
      </w:pPr>
      <w:r w:rsidRPr="00AC4593">
        <w:rPr>
          <w:rStyle w:val="CodeChar"/>
        </w:rPr>
        <w:t>-d ELF_TYPE</w:t>
      </w:r>
      <w:r w:rsidR="00AE5604">
        <w:t xml:space="preserve">: </w:t>
      </w:r>
      <w:r w:rsidR="00B339C2">
        <w:t>ELF_TYPE is a variable that is similar to define</w:t>
      </w:r>
      <w:r w:rsidR="00BC55BB">
        <w:t>?</w:t>
      </w:r>
    </w:p>
    <w:p w:rsidR="008D3442" w:rsidRDefault="008D3442" w:rsidP="008D3442">
      <w:pPr>
        <w:pStyle w:val="NoSpacing"/>
        <w:numPr>
          <w:ilvl w:val="0"/>
          <w:numId w:val="19"/>
        </w:numPr>
      </w:pPr>
      <w:r>
        <w:t xml:space="preserve">Compile C driver: </w:t>
      </w:r>
      <w:r w:rsidRPr="009E577F">
        <w:rPr>
          <w:rStyle w:val="CodeChar"/>
        </w:rPr>
        <w:t>gcc -c driver.c</w:t>
      </w:r>
    </w:p>
    <w:p w:rsidR="009E577F" w:rsidRDefault="009E577F" w:rsidP="009E577F">
      <w:pPr>
        <w:pStyle w:val="NoSpacing"/>
        <w:numPr>
          <w:ilvl w:val="1"/>
          <w:numId w:val="19"/>
        </w:numPr>
      </w:pPr>
      <w:r w:rsidRPr="00D57440">
        <w:rPr>
          <w:rStyle w:val="CodeChar"/>
        </w:rPr>
        <w:t>-c</w:t>
      </w:r>
      <w:r>
        <w:t>: compile only</w:t>
      </w:r>
    </w:p>
    <w:p w:rsidR="00E14202" w:rsidRDefault="00E14202" w:rsidP="009E577F">
      <w:pPr>
        <w:pStyle w:val="NoSpacing"/>
        <w:numPr>
          <w:ilvl w:val="1"/>
          <w:numId w:val="19"/>
        </w:numPr>
      </w:pPr>
      <w:r>
        <w:t>produces driver.o</w:t>
      </w:r>
    </w:p>
    <w:p w:rsidR="00F519FC" w:rsidRDefault="00F519FC" w:rsidP="009E577F">
      <w:pPr>
        <w:pStyle w:val="NoSpacing"/>
        <w:numPr>
          <w:ilvl w:val="1"/>
          <w:numId w:val="19"/>
        </w:numPr>
      </w:pPr>
      <w:r w:rsidRPr="00920FED">
        <w:rPr>
          <w:rStyle w:val="CodeChar"/>
        </w:rPr>
        <w:t>-m32</w:t>
      </w:r>
      <w:r w:rsidR="00920FED">
        <w:t>:</w:t>
      </w:r>
      <w:r>
        <w:t xml:space="preserve"> enforces 32-bit code if compiling on 64-bit system</w:t>
      </w:r>
    </w:p>
    <w:p w:rsidR="00C05DEC" w:rsidRDefault="00C05DEC" w:rsidP="00044582">
      <w:pPr>
        <w:pStyle w:val="NoSpacing"/>
        <w:numPr>
          <w:ilvl w:val="0"/>
          <w:numId w:val="19"/>
        </w:numPr>
      </w:pPr>
      <w:r>
        <w:t xml:space="preserve">Link the 2 compiled object files: </w:t>
      </w:r>
      <w:r w:rsidR="00044582" w:rsidRPr="00D148CD">
        <w:rPr>
          <w:rStyle w:val="CodeChar"/>
        </w:rPr>
        <w:t>gcc -o first driver.o first.o asm_io.o</w:t>
      </w:r>
    </w:p>
    <w:p w:rsidR="00D148CD" w:rsidRDefault="004445DF" w:rsidP="00D148CD">
      <w:pPr>
        <w:pStyle w:val="NoSpacing"/>
        <w:numPr>
          <w:ilvl w:val="1"/>
          <w:numId w:val="19"/>
        </w:numPr>
      </w:pPr>
      <w:r w:rsidRPr="004445DF">
        <w:rPr>
          <w:rStyle w:val="CodeChar"/>
        </w:rPr>
        <w:t>-o %</w:t>
      </w:r>
      <w:r w:rsidRPr="002A34A4">
        <w:t>output file name</w:t>
      </w:r>
      <w:r w:rsidRPr="004445DF">
        <w:rPr>
          <w:rStyle w:val="CodeChar"/>
        </w:rPr>
        <w:t>%</w:t>
      </w:r>
      <w:r>
        <w:t>: gives a name to the output file</w:t>
      </w:r>
    </w:p>
    <w:p w:rsidR="004445DF" w:rsidRDefault="004445DF" w:rsidP="004445DF">
      <w:pPr>
        <w:pStyle w:val="NoSpacing"/>
        <w:numPr>
          <w:ilvl w:val="2"/>
          <w:numId w:val="19"/>
        </w:numPr>
      </w:pPr>
      <w:r>
        <w:t>If not specified, default name is: a.out</w:t>
      </w:r>
    </w:p>
    <w:p w:rsidR="009F315C" w:rsidRDefault="00DC15F2" w:rsidP="009F315C">
      <w:pPr>
        <w:pStyle w:val="NoSpacing"/>
        <w:numPr>
          <w:ilvl w:val="0"/>
          <w:numId w:val="19"/>
        </w:numPr>
      </w:pPr>
      <w:r>
        <w:t xml:space="preserve">Debug your code by </w:t>
      </w:r>
      <w:r w:rsidRPr="00DC15F2">
        <w:rPr>
          <w:b/>
        </w:rPr>
        <w:t>splicing</w:t>
      </w:r>
      <w:r>
        <w:t>, using:</w:t>
      </w:r>
      <w:r w:rsidR="009F315C">
        <w:t xml:space="preserve"> </w:t>
      </w:r>
      <w:r w:rsidR="009F315C" w:rsidRPr="009F315C">
        <w:rPr>
          <w:rStyle w:val="CodeChar"/>
        </w:rPr>
        <w:t>dump_regs %</w:t>
      </w:r>
      <w:r w:rsidR="006D672C">
        <w:t xml:space="preserve">choose </w:t>
      </w:r>
      <w:r w:rsidR="007E51D0">
        <w:t>random, unique d</w:t>
      </w:r>
      <w:r w:rsidR="009F315C">
        <w:t>ump number</w:t>
      </w:r>
      <w:r w:rsidR="009F315C" w:rsidRPr="009F315C">
        <w:rPr>
          <w:rStyle w:val="CodeChar"/>
        </w:rPr>
        <w:t>%</w:t>
      </w:r>
      <w:r w:rsidR="009F315C">
        <w:t>.</w:t>
      </w:r>
    </w:p>
    <w:p w:rsidR="00F25677" w:rsidRDefault="00F25677" w:rsidP="00F25677">
      <w:pPr>
        <w:pStyle w:val="Heading2"/>
      </w:pPr>
      <w:r>
        <w:t>Pointers compared to C</w:t>
      </w:r>
    </w:p>
    <w:p w:rsidR="00F25677" w:rsidRDefault="00F25677" w:rsidP="00F10BC2">
      <w:pPr>
        <w:pStyle w:val="Code"/>
      </w:pPr>
      <w:r>
        <w:t xml:space="preserve">mov ax, [Data] </w:t>
      </w:r>
      <w:r>
        <w:tab/>
      </w:r>
      <w:r>
        <w:tab/>
        <w:t>; normal direct memory addressing of a word</w:t>
      </w:r>
    </w:p>
    <w:p w:rsidR="00F25677" w:rsidRDefault="00B4447D" w:rsidP="00F10BC2">
      <w:pPr>
        <w:pStyle w:val="Code"/>
      </w:pPr>
      <w:r>
        <w:t xml:space="preserve">mov ebx, Data </w:t>
      </w:r>
      <w:r>
        <w:tab/>
      </w:r>
      <w:r>
        <w:tab/>
      </w:r>
      <w:r w:rsidR="00F25677">
        <w:t>; ebx = &amp; Data</w:t>
      </w:r>
    </w:p>
    <w:p w:rsidR="00F25677" w:rsidRPr="00F25677" w:rsidRDefault="00F25677" w:rsidP="00F10BC2">
      <w:pPr>
        <w:pStyle w:val="Code"/>
      </w:pPr>
      <w:r>
        <w:t>mov ax, [register]</w:t>
      </w:r>
      <w:r w:rsidR="00B4447D">
        <w:tab/>
      </w:r>
      <w:bookmarkStart w:id="0" w:name="_GoBack"/>
      <w:bookmarkEnd w:id="0"/>
      <w:r>
        <w:t>; ax = *ebx</w:t>
      </w:r>
    </w:p>
    <w:p w:rsidR="00A76985" w:rsidRDefault="00A76985" w:rsidP="00A76985">
      <w:pPr>
        <w:pStyle w:val="Heading1"/>
      </w:pPr>
      <w:r>
        <w:t>C</w:t>
      </w:r>
    </w:p>
    <w:p w:rsidR="008C37EF" w:rsidRDefault="008C37EF" w:rsidP="008C37EF">
      <w:pPr>
        <w:pStyle w:val="Heading2"/>
      </w:pPr>
      <w:r>
        <w:t>Variables</w:t>
      </w:r>
    </w:p>
    <w:p w:rsidR="00A76985" w:rsidRDefault="008C37EF" w:rsidP="00A76985">
      <w:pPr>
        <w:pStyle w:val="NoSpacing"/>
      </w:pPr>
      <w:r>
        <w:t>static: only in file</w:t>
      </w:r>
    </w:p>
    <w:p w:rsidR="008C37EF" w:rsidRDefault="008C37EF" w:rsidP="00A76985">
      <w:pPr>
        <w:pStyle w:val="NoSpacing"/>
      </w:pPr>
      <w:r>
        <w:t>local: in block where declared, don’t use for recursion, but may take up space otherwise</w:t>
      </w:r>
    </w:p>
    <w:p w:rsidR="008C37EF" w:rsidRDefault="008C37EF" w:rsidP="00A76985">
      <w:pPr>
        <w:pStyle w:val="NoSpacing"/>
      </w:pPr>
      <w:r>
        <w:t>global: everywhere in file or any other file (if not static)</w:t>
      </w:r>
    </w:p>
    <w:p w:rsidR="008C37EF" w:rsidRDefault="0054450D" w:rsidP="00A76985">
      <w:pPr>
        <w:pStyle w:val="NoSpacing"/>
      </w:pPr>
      <w:r>
        <w:t>volatile: prevents compiler from optimizing</w:t>
      </w:r>
    </w:p>
    <w:p w:rsidR="00DD18C0" w:rsidRDefault="00DD18C0" w:rsidP="00A76985">
      <w:pPr>
        <w:pStyle w:val="NoSpacing"/>
      </w:pPr>
    </w:p>
    <w:p w:rsidR="00DD18C0" w:rsidRDefault="00DD18C0" w:rsidP="00DD18C0">
      <w:pPr>
        <w:pStyle w:val="Heading3"/>
      </w:pPr>
      <w:r>
        <w:t>Dynamic</w:t>
      </w:r>
    </w:p>
    <w:p w:rsidR="00DD18C0" w:rsidRDefault="00DD18C0" w:rsidP="009E577F">
      <w:pPr>
        <w:pStyle w:val="Code"/>
      </w:pPr>
      <w:r>
        <w:t>int *a = malloc(n*sizeof(int))</w:t>
      </w:r>
    </w:p>
    <w:p w:rsidR="00DD18C0" w:rsidRDefault="00DD18C0" w:rsidP="00DD18C0">
      <w:pPr>
        <w:pStyle w:val="NoSpacing"/>
      </w:pPr>
      <w:r>
        <w:t>stack grows</w:t>
      </w:r>
    </w:p>
    <w:p w:rsidR="00890592" w:rsidRDefault="00890592" w:rsidP="00DD18C0">
      <w:pPr>
        <w:pStyle w:val="NoSpacing"/>
      </w:pPr>
      <w:r>
        <w:t>free(a) ← garbage collection</w:t>
      </w:r>
      <w:r w:rsidR="00EF50A1">
        <w:t>, more necessary for global variables</w:t>
      </w:r>
    </w:p>
    <w:p w:rsidR="00ED6DB4" w:rsidRDefault="00ED6DB4" w:rsidP="00ED6DB4">
      <w:pPr>
        <w:pStyle w:val="Heading2"/>
      </w:pPr>
      <w:r>
        <w:t>Operators</w:t>
      </w:r>
    </w:p>
    <w:p w:rsidR="00ED6DB4" w:rsidRDefault="00ED6DB4" w:rsidP="00ED6DB4">
      <w:pPr>
        <w:pStyle w:val="NoSpacing"/>
      </w:pPr>
      <w:r>
        <w:t xml:space="preserve">*%variable%: </w:t>
      </w:r>
      <w:r>
        <w:rPr>
          <w:b/>
        </w:rPr>
        <w:t>pointer</w:t>
      </w:r>
      <w:r>
        <w:t xml:space="preserve">: returns </w:t>
      </w:r>
      <w:r w:rsidR="00F91A01">
        <w:t>pointer</w:t>
      </w:r>
      <w:r>
        <w:t xml:space="preserve"> of variable</w:t>
      </w:r>
    </w:p>
    <w:p w:rsidR="00ED6DB4" w:rsidRDefault="00ED6DB4" w:rsidP="00ED6DB4">
      <w:pPr>
        <w:pStyle w:val="NoSpacing"/>
      </w:pPr>
      <w:r>
        <w:t xml:space="preserve">&amp;%variable%: </w:t>
      </w:r>
      <w:r>
        <w:rPr>
          <w:b/>
        </w:rPr>
        <w:t>reference</w:t>
      </w:r>
      <w:r>
        <w:t xml:space="preserve">: </w:t>
      </w:r>
      <w:r w:rsidR="000D0A23">
        <w:t>returns address of variable</w:t>
      </w:r>
    </w:p>
    <w:p w:rsidR="009009D9" w:rsidRDefault="009009D9" w:rsidP="009009D9">
      <w:pPr>
        <w:pStyle w:val="Heading3"/>
      </w:pPr>
      <w:r>
        <w:t>Arrays</w:t>
      </w:r>
    </w:p>
    <w:p w:rsidR="009009D9" w:rsidRDefault="009009D9" w:rsidP="009009D9">
      <w:pPr>
        <w:pStyle w:val="NoSpacing"/>
      </w:pPr>
      <w:r>
        <w:t>Making a pointer array:</w:t>
      </w:r>
    </w:p>
    <w:p w:rsidR="009009D9" w:rsidRDefault="009009D9" w:rsidP="009009D9">
      <w:pPr>
        <w:pStyle w:val="Code"/>
      </w:pPr>
      <w:r>
        <w:t>int a = 1;</w:t>
      </w:r>
    </w:p>
    <w:p w:rsidR="009009D9" w:rsidRDefault="009009D9" w:rsidP="009009D9">
      <w:pPr>
        <w:pStyle w:val="Code"/>
      </w:pPr>
      <w:r>
        <w:t>int b = 2;</w:t>
      </w:r>
    </w:p>
    <w:p w:rsidR="007A17CD" w:rsidRDefault="007A17CD" w:rsidP="009009D9">
      <w:pPr>
        <w:pStyle w:val="Code"/>
      </w:pPr>
    </w:p>
    <w:p w:rsidR="009009D9" w:rsidRDefault="009009D9" w:rsidP="009009D9">
      <w:pPr>
        <w:pStyle w:val="Code"/>
      </w:pPr>
      <w:r>
        <w:t>int * pointer[2] = {&amp;a, &amp;b};</w:t>
      </w:r>
    </w:p>
    <w:p w:rsidR="009009D9" w:rsidRDefault="009009D9" w:rsidP="009009D9">
      <w:pPr>
        <w:pStyle w:val="Code"/>
      </w:pPr>
      <w:r>
        <w:t>printf(*pointer[0])</w:t>
      </w:r>
      <w:r>
        <w:tab/>
        <w:t>//1</w:t>
      </w:r>
    </w:p>
    <w:p w:rsidR="009009D9" w:rsidRPr="009009D9" w:rsidRDefault="009009D9" w:rsidP="009009D9">
      <w:pPr>
        <w:pStyle w:val="Code"/>
      </w:pPr>
      <w:r>
        <w:t>printf(*pointer[1])</w:t>
      </w:r>
      <w:r>
        <w:tab/>
        <w:t>//2</w:t>
      </w:r>
    </w:p>
    <w:p w:rsidR="00EF5779" w:rsidRDefault="00EF5779" w:rsidP="00EF5779">
      <w:pPr>
        <w:pStyle w:val="Heading1"/>
      </w:pPr>
      <w:r>
        <w:t>Other stuff</w:t>
      </w:r>
    </w:p>
    <w:p w:rsidR="008F12EE" w:rsidRDefault="008F12EE" w:rsidP="008F12EE">
      <w:pPr>
        <w:pStyle w:val="Heading2"/>
      </w:pPr>
      <w:r>
        <w:t>Personal Questions</w:t>
      </w:r>
    </w:p>
    <w:p w:rsidR="00EF5779" w:rsidRDefault="00EF5779" w:rsidP="00EF5779">
      <w:pPr>
        <w:pStyle w:val="NoSpacing"/>
      </w:pPr>
      <w:r>
        <w:t>Why do you need interrupts when gaming if you know that the person will be gaming? Why don’t you just put all the “interrupts” on a different core</w:t>
      </w:r>
      <w:r w:rsidR="00D57FA0">
        <w:t>?</w:t>
      </w:r>
    </w:p>
    <w:p w:rsidR="008F12EE" w:rsidRDefault="008F12EE" w:rsidP="008F12EE">
      <w:pPr>
        <w:pStyle w:val="Heading2"/>
      </w:pPr>
      <w:r>
        <w:t>Shifts</w:t>
      </w:r>
    </w:p>
    <w:p w:rsidR="008F12EE" w:rsidRDefault="008F12EE" w:rsidP="008F12EE">
      <w:pPr>
        <w:pStyle w:val="NoSpacing"/>
      </w:pPr>
      <w:r>
        <w:t>Shifts are in bytes:</w:t>
      </w:r>
    </w:p>
    <w:p w:rsidR="008F12EE" w:rsidRDefault="008F12EE" w:rsidP="008F12EE">
      <w:pPr>
        <w:pStyle w:val="NoSpacing"/>
      </w:pPr>
      <w:r>
        <w:t>%number% %arrows% %number of bytes%</w:t>
      </w:r>
    </w:p>
    <w:p w:rsidR="008F12EE" w:rsidRDefault="008F12EE" w:rsidP="008F12EE">
      <w:pPr>
        <w:pStyle w:val="Code"/>
      </w:pPr>
      <w:r>
        <w:t>int a = 1;</w:t>
      </w:r>
    </w:p>
    <w:p w:rsidR="008F12EE" w:rsidRDefault="008F12EE" w:rsidP="008F12EE">
      <w:pPr>
        <w:pStyle w:val="NoSpacing"/>
      </w:pPr>
      <w:r w:rsidRPr="008F12EE">
        <w:rPr>
          <w:rStyle w:val="CodeChar"/>
        </w:rPr>
        <w:t>a &lt;&lt; 3</w:t>
      </w:r>
      <w:r>
        <w:rPr>
          <w:rStyle w:val="CodeChar"/>
        </w:rPr>
        <w:t>;</w:t>
      </w:r>
      <w:r>
        <w:t xml:space="preserve"> a leftward shift of 3 bytes, so first convert to hex</w:t>
      </w:r>
    </w:p>
    <w:p w:rsidR="008F12EE" w:rsidRDefault="008F12EE" w:rsidP="008F12EE">
      <w:pPr>
        <w:pStyle w:val="NoSpacing"/>
      </w:pPr>
      <w:r>
        <w:t>10001h</w:t>
      </w:r>
    </w:p>
    <w:p w:rsidR="008F12EE" w:rsidRPr="008F12EE" w:rsidRDefault="008F12EE" w:rsidP="008F12EE">
      <w:pPr>
        <w:pStyle w:val="NoSpacing"/>
      </w:pPr>
      <w:r>
        <w:t>0008h</w:t>
      </w:r>
    </w:p>
    <w:sectPr w:rsidR="008F12EE" w:rsidRPr="008F12EE" w:rsidSect="00002D98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4897" w:rsidRDefault="00954897" w:rsidP="00756214">
      <w:pPr>
        <w:spacing w:after="0" w:line="240" w:lineRule="auto"/>
      </w:pPr>
      <w:r>
        <w:separator/>
      </w:r>
    </w:p>
  </w:endnote>
  <w:endnote w:type="continuationSeparator" w:id="0">
    <w:p w:rsidR="00954897" w:rsidRDefault="00954897" w:rsidP="0075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189260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BD3730" w:rsidRDefault="00BD373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BD3730" w:rsidRDefault="00BD37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4897" w:rsidRDefault="00954897" w:rsidP="00756214">
      <w:pPr>
        <w:spacing w:after="0" w:line="240" w:lineRule="auto"/>
      </w:pPr>
      <w:r>
        <w:separator/>
      </w:r>
    </w:p>
  </w:footnote>
  <w:footnote w:type="continuationSeparator" w:id="0">
    <w:p w:rsidR="00954897" w:rsidRDefault="00954897" w:rsidP="00756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730" w:rsidRDefault="00BD3730" w:rsidP="00002D98">
    <w:pPr>
      <w:pStyle w:val="Header"/>
      <w:jc w:val="right"/>
    </w:pPr>
    <w:r>
      <w:t>SFWR ENG 3F03</w:t>
    </w:r>
  </w:p>
  <w:p w:rsidR="00BD3730" w:rsidRDefault="00BD3730" w:rsidP="00002D98">
    <w:pPr>
      <w:pStyle w:val="Header"/>
      <w:jc w:val="right"/>
    </w:pPr>
    <w:r>
      <w:t>Kemal Ahmed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12E15"/>
    <w:multiLevelType w:val="multilevel"/>
    <w:tmpl w:val="0B702D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1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1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1" w:hanging="180"/>
      </w:pPr>
    </w:lvl>
  </w:abstractNum>
  <w:abstractNum w:abstractNumId="1">
    <w:nsid w:val="09D85D7D"/>
    <w:multiLevelType w:val="hybridMultilevel"/>
    <w:tmpl w:val="AF62B3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BE67AA"/>
    <w:multiLevelType w:val="hybridMultilevel"/>
    <w:tmpl w:val="4A9E18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A1670E"/>
    <w:multiLevelType w:val="hybridMultilevel"/>
    <w:tmpl w:val="832EF6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1D43B4"/>
    <w:multiLevelType w:val="hybridMultilevel"/>
    <w:tmpl w:val="323C7F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F04279"/>
    <w:multiLevelType w:val="hybridMultilevel"/>
    <w:tmpl w:val="201AC8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634553"/>
    <w:multiLevelType w:val="hybridMultilevel"/>
    <w:tmpl w:val="21A87B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9B1EC6"/>
    <w:multiLevelType w:val="hybridMultilevel"/>
    <w:tmpl w:val="717E7D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48204A"/>
    <w:multiLevelType w:val="hybridMultilevel"/>
    <w:tmpl w:val="E01AFF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500755"/>
    <w:multiLevelType w:val="hybridMultilevel"/>
    <w:tmpl w:val="07A8F6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B036EE"/>
    <w:multiLevelType w:val="hybridMultilevel"/>
    <w:tmpl w:val="28965A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5D40E0"/>
    <w:multiLevelType w:val="hybridMultilevel"/>
    <w:tmpl w:val="160873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F62371"/>
    <w:multiLevelType w:val="hybridMultilevel"/>
    <w:tmpl w:val="AA8A03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7C2F8C"/>
    <w:multiLevelType w:val="hybridMultilevel"/>
    <w:tmpl w:val="B888B7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47698E"/>
    <w:multiLevelType w:val="hybridMultilevel"/>
    <w:tmpl w:val="79B8EB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3002A8"/>
    <w:multiLevelType w:val="hybridMultilevel"/>
    <w:tmpl w:val="24B23E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DC020B"/>
    <w:multiLevelType w:val="hybridMultilevel"/>
    <w:tmpl w:val="3E4E83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8664E7"/>
    <w:multiLevelType w:val="hybridMultilevel"/>
    <w:tmpl w:val="7EFAAD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392E6B"/>
    <w:multiLevelType w:val="hybridMultilevel"/>
    <w:tmpl w:val="DB20F7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1E04ED"/>
    <w:multiLevelType w:val="hybridMultilevel"/>
    <w:tmpl w:val="4F32BB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A619CA"/>
    <w:multiLevelType w:val="hybridMultilevel"/>
    <w:tmpl w:val="1C7E96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C63ABD"/>
    <w:multiLevelType w:val="hybridMultilevel"/>
    <w:tmpl w:val="3BD83F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460996"/>
    <w:multiLevelType w:val="hybridMultilevel"/>
    <w:tmpl w:val="F0C0A5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7B4E71"/>
    <w:multiLevelType w:val="hybridMultilevel"/>
    <w:tmpl w:val="3894FB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587D12"/>
    <w:multiLevelType w:val="hybridMultilevel"/>
    <w:tmpl w:val="EEBC50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D82F4B"/>
    <w:multiLevelType w:val="hybridMultilevel"/>
    <w:tmpl w:val="E55473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614C59"/>
    <w:multiLevelType w:val="hybridMultilevel"/>
    <w:tmpl w:val="809422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3"/>
  </w:num>
  <w:num w:numId="4">
    <w:abstractNumId w:val="24"/>
  </w:num>
  <w:num w:numId="5">
    <w:abstractNumId w:val="9"/>
  </w:num>
  <w:num w:numId="6">
    <w:abstractNumId w:val="13"/>
  </w:num>
  <w:num w:numId="7">
    <w:abstractNumId w:val="1"/>
  </w:num>
  <w:num w:numId="8">
    <w:abstractNumId w:val="7"/>
  </w:num>
  <w:num w:numId="9">
    <w:abstractNumId w:val="12"/>
  </w:num>
  <w:num w:numId="10">
    <w:abstractNumId w:val="19"/>
  </w:num>
  <w:num w:numId="11">
    <w:abstractNumId w:val="6"/>
  </w:num>
  <w:num w:numId="12">
    <w:abstractNumId w:val="10"/>
  </w:num>
  <w:num w:numId="13">
    <w:abstractNumId w:val="0"/>
  </w:num>
  <w:num w:numId="14">
    <w:abstractNumId w:val="14"/>
  </w:num>
  <w:num w:numId="15">
    <w:abstractNumId w:val="26"/>
  </w:num>
  <w:num w:numId="16">
    <w:abstractNumId w:val="25"/>
  </w:num>
  <w:num w:numId="17">
    <w:abstractNumId w:val="15"/>
  </w:num>
  <w:num w:numId="18">
    <w:abstractNumId w:val="17"/>
  </w:num>
  <w:num w:numId="19">
    <w:abstractNumId w:val="2"/>
  </w:num>
  <w:num w:numId="20">
    <w:abstractNumId w:val="5"/>
  </w:num>
  <w:num w:numId="21">
    <w:abstractNumId w:val="21"/>
  </w:num>
  <w:num w:numId="22">
    <w:abstractNumId w:val="22"/>
  </w:num>
  <w:num w:numId="23">
    <w:abstractNumId w:val="11"/>
  </w:num>
  <w:num w:numId="24">
    <w:abstractNumId w:val="16"/>
  </w:num>
  <w:num w:numId="25">
    <w:abstractNumId w:val="20"/>
  </w:num>
  <w:num w:numId="26">
    <w:abstractNumId w:val="23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20"/>
  <w:doNotDisplayPageBoundaries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749"/>
    <w:rsid w:val="00002AA1"/>
    <w:rsid w:val="00002D98"/>
    <w:rsid w:val="00025F02"/>
    <w:rsid w:val="00027EE1"/>
    <w:rsid w:val="00034CBC"/>
    <w:rsid w:val="000363BF"/>
    <w:rsid w:val="00044582"/>
    <w:rsid w:val="000503EF"/>
    <w:rsid w:val="00054ABF"/>
    <w:rsid w:val="00070250"/>
    <w:rsid w:val="000825CE"/>
    <w:rsid w:val="00086AFC"/>
    <w:rsid w:val="00097107"/>
    <w:rsid w:val="000A6EBE"/>
    <w:rsid w:val="000B42F6"/>
    <w:rsid w:val="000B4D42"/>
    <w:rsid w:val="000B7F05"/>
    <w:rsid w:val="000D0592"/>
    <w:rsid w:val="000D0A23"/>
    <w:rsid w:val="000D0D95"/>
    <w:rsid w:val="000D179E"/>
    <w:rsid w:val="000F2589"/>
    <w:rsid w:val="000F3EC0"/>
    <w:rsid w:val="00102CB1"/>
    <w:rsid w:val="00114275"/>
    <w:rsid w:val="0012023D"/>
    <w:rsid w:val="001239D6"/>
    <w:rsid w:val="001255F6"/>
    <w:rsid w:val="00127C9F"/>
    <w:rsid w:val="0013234A"/>
    <w:rsid w:val="001400FF"/>
    <w:rsid w:val="001433B1"/>
    <w:rsid w:val="001442DF"/>
    <w:rsid w:val="001621B8"/>
    <w:rsid w:val="00171588"/>
    <w:rsid w:val="001828C5"/>
    <w:rsid w:val="00193301"/>
    <w:rsid w:val="00196DC0"/>
    <w:rsid w:val="001A7564"/>
    <w:rsid w:val="001B459E"/>
    <w:rsid w:val="001C0472"/>
    <w:rsid w:val="001C1D32"/>
    <w:rsid w:val="001C348C"/>
    <w:rsid w:val="001C5DC6"/>
    <w:rsid w:val="001E2972"/>
    <w:rsid w:val="001F1BA0"/>
    <w:rsid w:val="001F5365"/>
    <w:rsid w:val="0020309E"/>
    <w:rsid w:val="002055C0"/>
    <w:rsid w:val="00206FD6"/>
    <w:rsid w:val="00211811"/>
    <w:rsid w:val="002134EB"/>
    <w:rsid w:val="002265A7"/>
    <w:rsid w:val="0023255E"/>
    <w:rsid w:val="00241C4C"/>
    <w:rsid w:val="00246D3D"/>
    <w:rsid w:val="00252D89"/>
    <w:rsid w:val="002727A0"/>
    <w:rsid w:val="00292064"/>
    <w:rsid w:val="00292367"/>
    <w:rsid w:val="002A34A4"/>
    <w:rsid w:val="002C288B"/>
    <w:rsid w:val="002D0B5F"/>
    <w:rsid w:val="002D2DCD"/>
    <w:rsid w:val="002D574F"/>
    <w:rsid w:val="002E1571"/>
    <w:rsid w:val="002E2249"/>
    <w:rsid w:val="002E2467"/>
    <w:rsid w:val="002E45BF"/>
    <w:rsid w:val="00320787"/>
    <w:rsid w:val="00320808"/>
    <w:rsid w:val="00324CB3"/>
    <w:rsid w:val="0033323C"/>
    <w:rsid w:val="00337D03"/>
    <w:rsid w:val="00353F02"/>
    <w:rsid w:val="003548C1"/>
    <w:rsid w:val="003617CA"/>
    <w:rsid w:val="00362ADD"/>
    <w:rsid w:val="0036301C"/>
    <w:rsid w:val="003711C2"/>
    <w:rsid w:val="00372C71"/>
    <w:rsid w:val="0039761C"/>
    <w:rsid w:val="003A2172"/>
    <w:rsid w:val="003A6FF3"/>
    <w:rsid w:val="003C1B6E"/>
    <w:rsid w:val="003D305B"/>
    <w:rsid w:val="003E215A"/>
    <w:rsid w:val="003E271B"/>
    <w:rsid w:val="003E74D6"/>
    <w:rsid w:val="003F0294"/>
    <w:rsid w:val="003F62FF"/>
    <w:rsid w:val="00401582"/>
    <w:rsid w:val="0041323D"/>
    <w:rsid w:val="004248A8"/>
    <w:rsid w:val="00424E38"/>
    <w:rsid w:val="00440B66"/>
    <w:rsid w:val="004445DF"/>
    <w:rsid w:val="004451B5"/>
    <w:rsid w:val="00446E8F"/>
    <w:rsid w:val="00456293"/>
    <w:rsid w:val="004604F4"/>
    <w:rsid w:val="00465462"/>
    <w:rsid w:val="00480424"/>
    <w:rsid w:val="00484210"/>
    <w:rsid w:val="004907F7"/>
    <w:rsid w:val="00490F65"/>
    <w:rsid w:val="004A5B16"/>
    <w:rsid w:val="004B0BD1"/>
    <w:rsid w:val="004D0940"/>
    <w:rsid w:val="004D35EC"/>
    <w:rsid w:val="004D5179"/>
    <w:rsid w:val="004E27C3"/>
    <w:rsid w:val="004F1025"/>
    <w:rsid w:val="004F2502"/>
    <w:rsid w:val="004F696C"/>
    <w:rsid w:val="004F69C7"/>
    <w:rsid w:val="00525D6B"/>
    <w:rsid w:val="005324F4"/>
    <w:rsid w:val="00535175"/>
    <w:rsid w:val="00535BFD"/>
    <w:rsid w:val="005407D2"/>
    <w:rsid w:val="00543E3F"/>
    <w:rsid w:val="0054450D"/>
    <w:rsid w:val="005533BA"/>
    <w:rsid w:val="00553AAF"/>
    <w:rsid w:val="00555663"/>
    <w:rsid w:val="00565CD0"/>
    <w:rsid w:val="0057556A"/>
    <w:rsid w:val="005836F9"/>
    <w:rsid w:val="00586242"/>
    <w:rsid w:val="00586C77"/>
    <w:rsid w:val="005A03CD"/>
    <w:rsid w:val="005A17F5"/>
    <w:rsid w:val="005C224C"/>
    <w:rsid w:val="005E27B4"/>
    <w:rsid w:val="005F0F76"/>
    <w:rsid w:val="005F12B6"/>
    <w:rsid w:val="005F1C22"/>
    <w:rsid w:val="005F5AC4"/>
    <w:rsid w:val="005F5F92"/>
    <w:rsid w:val="0060028D"/>
    <w:rsid w:val="006006C9"/>
    <w:rsid w:val="00603B8A"/>
    <w:rsid w:val="00610042"/>
    <w:rsid w:val="00635687"/>
    <w:rsid w:val="006376A4"/>
    <w:rsid w:val="00642E9D"/>
    <w:rsid w:val="00643467"/>
    <w:rsid w:val="006458FD"/>
    <w:rsid w:val="0065255C"/>
    <w:rsid w:val="0065327E"/>
    <w:rsid w:val="00660F5C"/>
    <w:rsid w:val="006618CE"/>
    <w:rsid w:val="00695DB6"/>
    <w:rsid w:val="006A473E"/>
    <w:rsid w:val="006B75CC"/>
    <w:rsid w:val="006C47C3"/>
    <w:rsid w:val="006C564D"/>
    <w:rsid w:val="006D672C"/>
    <w:rsid w:val="006E1062"/>
    <w:rsid w:val="006E1F25"/>
    <w:rsid w:val="006F14BE"/>
    <w:rsid w:val="006F2586"/>
    <w:rsid w:val="00703809"/>
    <w:rsid w:val="0070451C"/>
    <w:rsid w:val="00710E9B"/>
    <w:rsid w:val="00712645"/>
    <w:rsid w:val="00725A62"/>
    <w:rsid w:val="00735A57"/>
    <w:rsid w:val="00737AB1"/>
    <w:rsid w:val="00752B09"/>
    <w:rsid w:val="00755EA3"/>
    <w:rsid w:val="00755F79"/>
    <w:rsid w:val="00756214"/>
    <w:rsid w:val="007570C8"/>
    <w:rsid w:val="007603A3"/>
    <w:rsid w:val="00771062"/>
    <w:rsid w:val="00777C62"/>
    <w:rsid w:val="00791D83"/>
    <w:rsid w:val="007A17CD"/>
    <w:rsid w:val="007A4718"/>
    <w:rsid w:val="007A4B16"/>
    <w:rsid w:val="007A5631"/>
    <w:rsid w:val="007A5E1C"/>
    <w:rsid w:val="007C2971"/>
    <w:rsid w:val="007C5FE6"/>
    <w:rsid w:val="007D4434"/>
    <w:rsid w:val="007D5F2E"/>
    <w:rsid w:val="007E51D0"/>
    <w:rsid w:val="007F0DF0"/>
    <w:rsid w:val="007F0F81"/>
    <w:rsid w:val="007F1CD0"/>
    <w:rsid w:val="007F230F"/>
    <w:rsid w:val="007F5132"/>
    <w:rsid w:val="00802AA5"/>
    <w:rsid w:val="00805965"/>
    <w:rsid w:val="008079FF"/>
    <w:rsid w:val="00810B5C"/>
    <w:rsid w:val="00810BA5"/>
    <w:rsid w:val="00815619"/>
    <w:rsid w:val="00826541"/>
    <w:rsid w:val="00826FA4"/>
    <w:rsid w:val="00830D98"/>
    <w:rsid w:val="008464FE"/>
    <w:rsid w:val="00870599"/>
    <w:rsid w:val="00873720"/>
    <w:rsid w:val="00887B37"/>
    <w:rsid w:val="00890592"/>
    <w:rsid w:val="00894DFB"/>
    <w:rsid w:val="008A0030"/>
    <w:rsid w:val="008A7BB6"/>
    <w:rsid w:val="008B1F28"/>
    <w:rsid w:val="008B70D6"/>
    <w:rsid w:val="008C37EF"/>
    <w:rsid w:val="008D3442"/>
    <w:rsid w:val="008E0A23"/>
    <w:rsid w:val="008E4BAC"/>
    <w:rsid w:val="008F06AB"/>
    <w:rsid w:val="008F12EE"/>
    <w:rsid w:val="008F25A0"/>
    <w:rsid w:val="008F69F6"/>
    <w:rsid w:val="009009D9"/>
    <w:rsid w:val="00903EA1"/>
    <w:rsid w:val="00906342"/>
    <w:rsid w:val="0090699E"/>
    <w:rsid w:val="00906A0F"/>
    <w:rsid w:val="00916308"/>
    <w:rsid w:val="00920FED"/>
    <w:rsid w:val="00934A10"/>
    <w:rsid w:val="00944A6D"/>
    <w:rsid w:val="00945A84"/>
    <w:rsid w:val="00954897"/>
    <w:rsid w:val="0095602C"/>
    <w:rsid w:val="00957887"/>
    <w:rsid w:val="00957DD7"/>
    <w:rsid w:val="00970E71"/>
    <w:rsid w:val="00972070"/>
    <w:rsid w:val="009764E2"/>
    <w:rsid w:val="0098733C"/>
    <w:rsid w:val="009A59DA"/>
    <w:rsid w:val="009A70F3"/>
    <w:rsid w:val="009B1195"/>
    <w:rsid w:val="009B142E"/>
    <w:rsid w:val="009C0A31"/>
    <w:rsid w:val="009C30A4"/>
    <w:rsid w:val="009C360F"/>
    <w:rsid w:val="009C461B"/>
    <w:rsid w:val="009C653E"/>
    <w:rsid w:val="009D1C48"/>
    <w:rsid w:val="009E3720"/>
    <w:rsid w:val="009E577F"/>
    <w:rsid w:val="009F315C"/>
    <w:rsid w:val="00A019EA"/>
    <w:rsid w:val="00A02479"/>
    <w:rsid w:val="00A06A63"/>
    <w:rsid w:val="00A10741"/>
    <w:rsid w:val="00A13FFD"/>
    <w:rsid w:val="00A27B6C"/>
    <w:rsid w:val="00A304A1"/>
    <w:rsid w:val="00A461E9"/>
    <w:rsid w:val="00A51796"/>
    <w:rsid w:val="00A66E34"/>
    <w:rsid w:val="00A76985"/>
    <w:rsid w:val="00A77041"/>
    <w:rsid w:val="00A77808"/>
    <w:rsid w:val="00A91405"/>
    <w:rsid w:val="00AA0C58"/>
    <w:rsid w:val="00AA3004"/>
    <w:rsid w:val="00AA6E3E"/>
    <w:rsid w:val="00AB0BAC"/>
    <w:rsid w:val="00AB1B52"/>
    <w:rsid w:val="00AB288A"/>
    <w:rsid w:val="00AB4329"/>
    <w:rsid w:val="00AC4593"/>
    <w:rsid w:val="00AC54C0"/>
    <w:rsid w:val="00AC57B0"/>
    <w:rsid w:val="00AC61F2"/>
    <w:rsid w:val="00AC7732"/>
    <w:rsid w:val="00AD049D"/>
    <w:rsid w:val="00AE321A"/>
    <w:rsid w:val="00AE373E"/>
    <w:rsid w:val="00AE5604"/>
    <w:rsid w:val="00AE756A"/>
    <w:rsid w:val="00AF106A"/>
    <w:rsid w:val="00AF7763"/>
    <w:rsid w:val="00B029FA"/>
    <w:rsid w:val="00B0301D"/>
    <w:rsid w:val="00B04C47"/>
    <w:rsid w:val="00B16440"/>
    <w:rsid w:val="00B20F5A"/>
    <w:rsid w:val="00B339C2"/>
    <w:rsid w:val="00B42F99"/>
    <w:rsid w:val="00B4447D"/>
    <w:rsid w:val="00B456E3"/>
    <w:rsid w:val="00B5718B"/>
    <w:rsid w:val="00B61EE0"/>
    <w:rsid w:val="00B64410"/>
    <w:rsid w:val="00B650E2"/>
    <w:rsid w:val="00B6569A"/>
    <w:rsid w:val="00B66D5B"/>
    <w:rsid w:val="00B734A6"/>
    <w:rsid w:val="00B73985"/>
    <w:rsid w:val="00B85851"/>
    <w:rsid w:val="00B96C91"/>
    <w:rsid w:val="00BA78E2"/>
    <w:rsid w:val="00BC465C"/>
    <w:rsid w:val="00BC55BB"/>
    <w:rsid w:val="00BD1842"/>
    <w:rsid w:val="00BD2B25"/>
    <w:rsid w:val="00BD3730"/>
    <w:rsid w:val="00BD62B7"/>
    <w:rsid w:val="00BF24A7"/>
    <w:rsid w:val="00BF2F52"/>
    <w:rsid w:val="00BF5D80"/>
    <w:rsid w:val="00C05DEC"/>
    <w:rsid w:val="00C0664A"/>
    <w:rsid w:val="00C119A5"/>
    <w:rsid w:val="00C11D06"/>
    <w:rsid w:val="00C203E1"/>
    <w:rsid w:val="00C2522F"/>
    <w:rsid w:val="00C30633"/>
    <w:rsid w:val="00C311DD"/>
    <w:rsid w:val="00C423AE"/>
    <w:rsid w:val="00C538D7"/>
    <w:rsid w:val="00C6277D"/>
    <w:rsid w:val="00C62B57"/>
    <w:rsid w:val="00C6585A"/>
    <w:rsid w:val="00C65A69"/>
    <w:rsid w:val="00C6700B"/>
    <w:rsid w:val="00C67D80"/>
    <w:rsid w:val="00C73864"/>
    <w:rsid w:val="00C83187"/>
    <w:rsid w:val="00CB3D4D"/>
    <w:rsid w:val="00CB48A0"/>
    <w:rsid w:val="00CB4BFF"/>
    <w:rsid w:val="00CC2228"/>
    <w:rsid w:val="00CC2898"/>
    <w:rsid w:val="00CC408D"/>
    <w:rsid w:val="00CD158C"/>
    <w:rsid w:val="00CE6623"/>
    <w:rsid w:val="00CF3DA9"/>
    <w:rsid w:val="00CF74C8"/>
    <w:rsid w:val="00D01BAB"/>
    <w:rsid w:val="00D021E2"/>
    <w:rsid w:val="00D148CD"/>
    <w:rsid w:val="00D3493F"/>
    <w:rsid w:val="00D4416F"/>
    <w:rsid w:val="00D55556"/>
    <w:rsid w:val="00D57440"/>
    <w:rsid w:val="00D57B7F"/>
    <w:rsid w:val="00D57FA0"/>
    <w:rsid w:val="00D8304A"/>
    <w:rsid w:val="00D87258"/>
    <w:rsid w:val="00D9578F"/>
    <w:rsid w:val="00DA01E0"/>
    <w:rsid w:val="00DA09D0"/>
    <w:rsid w:val="00DA0A3F"/>
    <w:rsid w:val="00DA6B17"/>
    <w:rsid w:val="00DC13A8"/>
    <w:rsid w:val="00DC15F2"/>
    <w:rsid w:val="00DC7B62"/>
    <w:rsid w:val="00DD01DB"/>
    <w:rsid w:val="00DD18C0"/>
    <w:rsid w:val="00DD7EAC"/>
    <w:rsid w:val="00DE32B1"/>
    <w:rsid w:val="00DE503D"/>
    <w:rsid w:val="00DF4811"/>
    <w:rsid w:val="00E04CD5"/>
    <w:rsid w:val="00E072EF"/>
    <w:rsid w:val="00E14202"/>
    <w:rsid w:val="00E349A2"/>
    <w:rsid w:val="00E35884"/>
    <w:rsid w:val="00E36FCA"/>
    <w:rsid w:val="00E37BFF"/>
    <w:rsid w:val="00E4385F"/>
    <w:rsid w:val="00E54988"/>
    <w:rsid w:val="00E71D24"/>
    <w:rsid w:val="00E746AA"/>
    <w:rsid w:val="00E83D1F"/>
    <w:rsid w:val="00E940C6"/>
    <w:rsid w:val="00E97C1C"/>
    <w:rsid w:val="00E97F8F"/>
    <w:rsid w:val="00EA510B"/>
    <w:rsid w:val="00EA578D"/>
    <w:rsid w:val="00EA675A"/>
    <w:rsid w:val="00EB47C4"/>
    <w:rsid w:val="00EB4D12"/>
    <w:rsid w:val="00EC6743"/>
    <w:rsid w:val="00EC723E"/>
    <w:rsid w:val="00ED0A44"/>
    <w:rsid w:val="00ED6DB4"/>
    <w:rsid w:val="00EE518E"/>
    <w:rsid w:val="00EF0886"/>
    <w:rsid w:val="00EF50A1"/>
    <w:rsid w:val="00EF5779"/>
    <w:rsid w:val="00F02985"/>
    <w:rsid w:val="00F10BC2"/>
    <w:rsid w:val="00F11290"/>
    <w:rsid w:val="00F13749"/>
    <w:rsid w:val="00F14A89"/>
    <w:rsid w:val="00F179D9"/>
    <w:rsid w:val="00F25677"/>
    <w:rsid w:val="00F36D73"/>
    <w:rsid w:val="00F440A8"/>
    <w:rsid w:val="00F468CC"/>
    <w:rsid w:val="00F505B0"/>
    <w:rsid w:val="00F519FC"/>
    <w:rsid w:val="00F52990"/>
    <w:rsid w:val="00F5365A"/>
    <w:rsid w:val="00F54AB4"/>
    <w:rsid w:val="00F54DF7"/>
    <w:rsid w:val="00F556DC"/>
    <w:rsid w:val="00F7240D"/>
    <w:rsid w:val="00F72438"/>
    <w:rsid w:val="00F72D5A"/>
    <w:rsid w:val="00F82893"/>
    <w:rsid w:val="00F83F1B"/>
    <w:rsid w:val="00F84C05"/>
    <w:rsid w:val="00F91A01"/>
    <w:rsid w:val="00FA0428"/>
    <w:rsid w:val="00FA234A"/>
    <w:rsid w:val="00FA7217"/>
    <w:rsid w:val="00FB4D0D"/>
    <w:rsid w:val="00FC0A2F"/>
    <w:rsid w:val="00FC35F1"/>
    <w:rsid w:val="00FC457F"/>
    <w:rsid w:val="00FC7A4A"/>
    <w:rsid w:val="00FC7C4D"/>
    <w:rsid w:val="00FD791F"/>
    <w:rsid w:val="00FE3631"/>
    <w:rsid w:val="00FE4D94"/>
    <w:rsid w:val="00FE6E9F"/>
    <w:rsid w:val="00FF0D9A"/>
    <w:rsid w:val="00FF16F1"/>
    <w:rsid w:val="00FF4957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5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18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7F230F"/>
  </w:style>
  <w:style w:type="character" w:customStyle="1" w:styleId="Heading2Char">
    <w:name w:val="Heading 2 Char"/>
    <w:basedOn w:val="DefaultParagraphFont"/>
    <w:link w:val="Heading2"/>
    <w:uiPriority w:val="9"/>
    <w:rsid w:val="00CD1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1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de">
    <w:name w:val="Code"/>
    <w:basedOn w:val="NoSpacing"/>
    <w:link w:val="CodeChar"/>
    <w:qFormat/>
    <w:rsid w:val="008079FF"/>
    <w:rPr>
      <w:rFonts w:ascii="Courier New" w:hAnsi="Courier New" w:cs="Courier New"/>
      <w:sz w:val="22"/>
    </w:rPr>
  </w:style>
  <w:style w:type="character" w:customStyle="1" w:styleId="CodeChar">
    <w:name w:val="Code Char"/>
    <w:basedOn w:val="NoSpacingChar"/>
    <w:link w:val="Code"/>
    <w:rsid w:val="008079FF"/>
    <w:rPr>
      <w:rFonts w:ascii="Courier New" w:hAnsi="Courier New" w:cs="Courier New"/>
      <w:sz w:val="22"/>
    </w:rPr>
  </w:style>
  <w:style w:type="table" w:styleId="TableGrid">
    <w:name w:val="Table Grid"/>
    <w:basedOn w:val="TableNormal"/>
    <w:uiPriority w:val="59"/>
    <w:rsid w:val="000D17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5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18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7F230F"/>
  </w:style>
  <w:style w:type="character" w:customStyle="1" w:styleId="Heading2Char">
    <w:name w:val="Heading 2 Char"/>
    <w:basedOn w:val="DefaultParagraphFont"/>
    <w:link w:val="Heading2"/>
    <w:uiPriority w:val="9"/>
    <w:rsid w:val="00CD1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1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de">
    <w:name w:val="Code"/>
    <w:basedOn w:val="NoSpacing"/>
    <w:link w:val="CodeChar"/>
    <w:qFormat/>
    <w:rsid w:val="008079FF"/>
    <w:rPr>
      <w:rFonts w:ascii="Courier New" w:hAnsi="Courier New" w:cs="Courier New"/>
      <w:sz w:val="22"/>
    </w:rPr>
  </w:style>
  <w:style w:type="character" w:customStyle="1" w:styleId="CodeChar">
    <w:name w:val="Code Char"/>
    <w:basedOn w:val="NoSpacingChar"/>
    <w:link w:val="Code"/>
    <w:rsid w:val="008079FF"/>
    <w:rPr>
      <w:rFonts w:ascii="Courier New" w:hAnsi="Courier New" w:cs="Courier New"/>
      <w:sz w:val="22"/>
    </w:rPr>
  </w:style>
  <w:style w:type="table" w:styleId="TableGrid">
    <w:name w:val="Table Grid"/>
    <w:basedOn w:val="TableNormal"/>
    <w:uiPriority w:val="59"/>
    <w:rsid w:val="000D17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01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2b0YsgYtB3cnhiu39eKqpl6b2guSE04wUk4Gg8G9nt4/edit?pli=1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ss64.com/bash/chmod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file/d/0BxW61uJyyN8TRGEtRWNQZjB1TGs/edit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8125</TotalTime>
  <Pages>7</Pages>
  <Words>3156</Words>
  <Characters>15248</Characters>
  <Application>Microsoft Office Word</Application>
  <DocSecurity>0</DocSecurity>
  <Lines>544</Lines>
  <Paragraphs>438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Kemal Ahmed</dc:creator>
  <cp:lastModifiedBy>Kemal Ahmed</cp:lastModifiedBy>
  <cp:revision>371</cp:revision>
  <dcterms:created xsi:type="dcterms:W3CDTF">2014-01-08T14:07:00Z</dcterms:created>
  <dcterms:modified xsi:type="dcterms:W3CDTF">2014-03-14T02:34:00Z</dcterms:modified>
</cp:coreProperties>
</file>