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15EF" w14:textId="7FE7A4EC" w:rsidR="00B03B73" w:rsidRPr="00285AAC" w:rsidRDefault="00837227" w:rsidP="00B03B73">
      <w:pPr>
        <w:jc w:val="center"/>
        <w:rPr>
          <w:rFonts w:asciiTheme="majorEastAsia" w:eastAsiaTheme="majorEastAsia" w:hAnsiTheme="majorEastAsia"/>
        </w:rPr>
      </w:pPr>
      <w:r w:rsidRPr="00DF2BA9">
        <w:rPr>
          <w:rFonts w:ascii="ＭＳ Ｐゴシック" w:eastAsia="ＭＳ Ｐゴシック" w:hAnsi="ＭＳ Ｐゴシック" w:cs="Times New Roman" w:hint="eastAsia"/>
          <w:szCs w:val="21"/>
        </w:rPr>
        <w:t>第</w:t>
      </w:r>
      <w:r>
        <w:rPr>
          <w:rFonts w:ascii="ＭＳ Ｐゴシック" w:eastAsia="ＭＳ Ｐゴシック" w:hAnsi="ＭＳ Ｐゴシック" w:cs="Times New Roman" w:hint="eastAsia"/>
          <w:szCs w:val="21"/>
        </w:rPr>
        <w:t>6</w:t>
      </w:r>
      <w:r w:rsidRPr="00DF2BA9">
        <w:rPr>
          <w:rFonts w:ascii="ＭＳ Ｐゴシック" w:eastAsia="ＭＳ Ｐゴシック" w:hAnsi="ＭＳ Ｐゴシック" w:cs="Times New Roman" w:hint="eastAsia"/>
          <w:szCs w:val="21"/>
        </w:rPr>
        <w:t>回仙台アプリコンテスト DA</w:t>
      </w:r>
      <w:r>
        <w:rPr>
          <w:rFonts w:ascii="ＭＳ Ｐゴシック" w:eastAsia="ＭＳ Ｐゴシック" w:hAnsi="ＭＳ Ｐゴシック" w:cs="Times New Roman"/>
          <w:szCs w:val="21"/>
        </w:rPr>
        <w:t>-</w:t>
      </w:r>
      <w:r w:rsidRPr="00DF2BA9">
        <w:rPr>
          <w:rFonts w:ascii="ＭＳ Ｐゴシック" w:eastAsia="ＭＳ Ｐゴシック" w:hAnsi="ＭＳ Ｐゴシック" w:cs="Times New Roman" w:hint="eastAsia"/>
          <w:szCs w:val="21"/>
        </w:rPr>
        <w:t>TE</w:t>
      </w:r>
      <w:r>
        <w:rPr>
          <w:rFonts w:ascii="ＭＳ Ｐゴシック" w:eastAsia="ＭＳ Ｐゴシック" w:hAnsi="ＭＳ Ｐゴシック" w:cs="Times New Roman" w:hint="eastAsia"/>
          <w:szCs w:val="21"/>
        </w:rPr>
        <w:t xml:space="preserve"> </w:t>
      </w:r>
      <w:r w:rsidRPr="00DF2BA9">
        <w:rPr>
          <w:rFonts w:ascii="ＭＳ Ｐゴシック" w:eastAsia="ＭＳ Ｐゴシック" w:hAnsi="ＭＳ Ｐゴシック" w:cs="Times New Roman" w:hint="eastAsia"/>
          <w:szCs w:val="21"/>
        </w:rPr>
        <w:t>APPS！</w:t>
      </w:r>
      <w:r>
        <w:rPr>
          <w:rFonts w:ascii="ＭＳ Ｐゴシック" w:eastAsia="ＭＳ Ｐゴシック" w:hAnsi="ＭＳ Ｐゴシック" w:cs="Times New Roman" w:hint="eastAsia"/>
          <w:szCs w:val="21"/>
        </w:rPr>
        <w:t>2</w:t>
      </w:r>
      <w:r>
        <w:rPr>
          <w:rFonts w:ascii="ＭＳ Ｐゴシック" w:eastAsia="ＭＳ Ｐゴシック" w:hAnsi="ＭＳ Ｐゴシック" w:cs="Times New Roman"/>
          <w:szCs w:val="21"/>
        </w:rPr>
        <w:t>020</w:t>
      </w:r>
      <w:r w:rsidR="00712BF7" w:rsidRPr="00285AAC">
        <w:rPr>
          <w:rFonts w:asciiTheme="majorEastAsia" w:eastAsiaTheme="majorEastAsia" w:hAnsiTheme="majorEastAsia" w:hint="eastAsia"/>
        </w:rPr>
        <w:t xml:space="preserve"> </w:t>
      </w:r>
      <w:r w:rsidR="00BF2D0B">
        <w:rPr>
          <w:rFonts w:asciiTheme="majorEastAsia" w:eastAsiaTheme="majorEastAsia" w:hAnsiTheme="majorEastAsia" w:hint="eastAsia"/>
        </w:rPr>
        <w:t>G</w:t>
      </w:r>
      <w:r w:rsidR="00BF2D0B">
        <w:rPr>
          <w:rFonts w:asciiTheme="majorEastAsia" w:eastAsiaTheme="majorEastAsia" w:hAnsiTheme="majorEastAsia"/>
        </w:rPr>
        <w:t>AME</w:t>
      </w:r>
      <w:bookmarkStart w:id="0" w:name="_GoBack"/>
      <w:bookmarkEnd w:id="0"/>
      <w:r w:rsidR="00BF2D0B">
        <w:rPr>
          <w:rFonts w:asciiTheme="majorEastAsia" w:eastAsiaTheme="majorEastAsia" w:hAnsiTheme="majorEastAsia" w:hint="eastAsia"/>
        </w:rPr>
        <w:t>フリー</w:t>
      </w:r>
      <w:r w:rsidR="00712BF7" w:rsidRPr="00285AAC">
        <w:rPr>
          <w:rFonts w:asciiTheme="majorEastAsia" w:eastAsiaTheme="majorEastAsia" w:hAnsiTheme="majorEastAsia" w:hint="eastAsia"/>
        </w:rPr>
        <w:t>部門</w:t>
      </w:r>
      <w:r w:rsidR="00B03B73" w:rsidRPr="00285AAC">
        <w:rPr>
          <w:rFonts w:asciiTheme="majorEastAsia" w:eastAsiaTheme="majorEastAsia" w:hAnsiTheme="majorEastAsia" w:hint="eastAsia"/>
        </w:rPr>
        <w:t xml:space="preserve"> 応募規約</w:t>
      </w:r>
    </w:p>
    <w:p w14:paraId="423C613E" w14:textId="77777777" w:rsidR="00B03B73" w:rsidRPr="00285AAC" w:rsidRDefault="00B03B73" w:rsidP="00B03B73"/>
    <w:p w14:paraId="216B6530" w14:textId="063AD39E" w:rsidR="00B03B73" w:rsidRPr="00285AAC" w:rsidRDefault="00B03B73" w:rsidP="00B03B73">
      <w:pPr>
        <w:ind w:firstLineChars="100" w:firstLine="210"/>
      </w:pPr>
      <w:r w:rsidRPr="00285AAC">
        <w:rPr>
          <w:rFonts w:hint="eastAsia"/>
        </w:rPr>
        <w:t>「</w:t>
      </w:r>
      <w:r w:rsidR="00837227" w:rsidRPr="00DF2BA9">
        <w:rPr>
          <w:rFonts w:ascii="ＭＳ Ｐゴシック" w:eastAsia="ＭＳ Ｐゴシック" w:hAnsi="ＭＳ Ｐゴシック" w:cs="Times New Roman" w:hint="eastAsia"/>
          <w:szCs w:val="21"/>
        </w:rPr>
        <w:t>第</w:t>
      </w:r>
      <w:r w:rsidR="00837227">
        <w:rPr>
          <w:rFonts w:ascii="ＭＳ Ｐゴシック" w:eastAsia="ＭＳ Ｐゴシック" w:hAnsi="ＭＳ Ｐゴシック" w:cs="Times New Roman" w:hint="eastAsia"/>
          <w:szCs w:val="21"/>
        </w:rPr>
        <w:t>6</w:t>
      </w:r>
      <w:r w:rsidR="00837227" w:rsidRPr="00DF2BA9">
        <w:rPr>
          <w:rFonts w:ascii="ＭＳ Ｐゴシック" w:eastAsia="ＭＳ Ｐゴシック" w:hAnsi="ＭＳ Ｐゴシック" w:cs="Times New Roman" w:hint="eastAsia"/>
          <w:szCs w:val="21"/>
        </w:rPr>
        <w:t>回仙台アプリコンテスト DA</w:t>
      </w:r>
      <w:r w:rsidR="00837227">
        <w:rPr>
          <w:rFonts w:ascii="ＭＳ Ｐゴシック" w:eastAsia="ＭＳ Ｐゴシック" w:hAnsi="ＭＳ Ｐゴシック" w:cs="Times New Roman"/>
          <w:szCs w:val="21"/>
        </w:rPr>
        <w:t>-</w:t>
      </w:r>
      <w:r w:rsidR="00837227" w:rsidRPr="00DF2BA9">
        <w:rPr>
          <w:rFonts w:ascii="ＭＳ Ｐゴシック" w:eastAsia="ＭＳ Ｐゴシック" w:hAnsi="ＭＳ Ｐゴシック" w:cs="Times New Roman" w:hint="eastAsia"/>
          <w:szCs w:val="21"/>
        </w:rPr>
        <w:t>TE</w:t>
      </w:r>
      <w:r w:rsidR="00837227">
        <w:rPr>
          <w:rFonts w:ascii="ＭＳ Ｐゴシック" w:eastAsia="ＭＳ Ｐゴシック" w:hAnsi="ＭＳ Ｐゴシック" w:cs="Times New Roman" w:hint="eastAsia"/>
          <w:szCs w:val="21"/>
        </w:rPr>
        <w:t xml:space="preserve"> </w:t>
      </w:r>
      <w:r w:rsidR="00837227" w:rsidRPr="00DF2BA9">
        <w:rPr>
          <w:rFonts w:ascii="ＭＳ Ｐゴシック" w:eastAsia="ＭＳ Ｐゴシック" w:hAnsi="ＭＳ Ｐゴシック" w:cs="Times New Roman" w:hint="eastAsia"/>
          <w:szCs w:val="21"/>
        </w:rPr>
        <w:t>APPS！</w:t>
      </w:r>
      <w:r w:rsidR="00837227">
        <w:rPr>
          <w:rFonts w:ascii="ＭＳ Ｐゴシック" w:eastAsia="ＭＳ Ｐゴシック" w:hAnsi="ＭＳ Ｐゴシック" w:cs="Times New Roman" w:hint="eastAsia"/>
          <w:szCs w:val="21"/>
        </w:rPr>
        <w:t>2</w:t>
      </w:r>
      <w:r w:rsidR="00837227">
        <w:rPr>
          <w:rFonts w:ascii="ＭＳ Ｐゴシック" w:eastAsia="ＭＳ Ｐゴシック" w:hAnsi="ＭＳ Ｐゴシック" w:cs="Times New Roman"/>
          <w:szCs w:val="21"/>
        </w:rPr>
        <w:t>020</w:t>
      </w:r>
      <w:r w:rsidRPr="00285AAC">
        <w:rPr>
          <w:rFonts w:hint="eastAsia"/>
        </w:rPr>
        <w:t>」（</w:t>
      </w:r>
      <w:r w:rsidR="00C650A5" w:rsidRPr="00285AAC">
        <w:rPr>
          <w:rFonts w:hint="eastAsia"/>
        </w:rPr>
        <w:t>以下「本コンテスト」）は、グローバルラボ仙台コンソーシアム及び</w:t>
      </w:r>
      <w:r w:rsidRPr="00285AAC">
        <w:rPr>
          <w:rFonts w:hint="eastAsia"/>
        </w:rPr>
        <w:t>仙台アプリコンテスト</w:t>
      </w:r>
      <w:r w:rsidRPr="00285AAC">
        <w:rPr>
          <w:rFonts w:hint="eastAsia"/>
        </w:rPr>
        <w:t>DA</w:t>
      </w:r>
      <w:r w:rsidR="00837227">
        <w:rPr>
          <w:rFonts w:hint="eastAsia"/>
        </w:rPr>
        <w:t>-</w:t>
      </w:r>
      <w:r w:rsidRPr="00285AAC">
        <w:rPr>
          <w:rFonts w:hint="eastAsia"/>
        </w:rPr>
        <w:t>TE</w:t>
      </w:r>
      <w:r w:rsidR="00837227">
        <w:t xml:space="preserve"> </w:t>
      </w:r>
      <w:r w:rsidRPr="00285AAC">
        <w:rPr>
          <w:rFonts w:hint="eastAsia"/>
        </w:rPr>
        <w:t>APPS</w:t>
      </w:r>
      <w:r w:rsidRPr="00285AAC">
        <w:rPr>
          <w:rFonts w:hint="eastAsia"/>
        </w:rPr>
        <w:t>！実行委員会</w:t>
      </w:r>
      <w:r w:rsidR="00A61CF1" w:rsidRPr="00285AAC">
        <w:rPr>
          <w:rFonts w:hint="eastAsia"/>
        </w:rPr>
        <w:t>及び仙台市</w:t>
      </w:r>
      <w:r w:rsidRPr="00285AAC">
        <w:rPr>
          <w:rFonts w:hint="eastAsia"/>
        </w:rPr>
        <w:t>（以下「主催者」）が開催する、ゲーム作品及びアプリケーションのアイディアを募集するコンテストです。本コンテストに作品を応募する方（以下「応募者」）は、本コンテストへの応募にあたって、以下の応募規約（以下「本規約」）の内容を承諾していただきます。</w:t>
      </w:r>
    </w:p>
    <w:p w14:paraId="301597DD" w14:textId="77777777" w:rsidR="00B03B73" w:rsidRPr="00285AAC" w:rsidRDefault="00B03B73" w:rsidP="00B03B73"/>
    <w:p w14:paraId="476FC051"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w:t>
      </w:r>
      <w:r w:rsidRPr="00285AAC">
        <w:rPr>
          <w:rFonts w:asciiTheme="majorEastAsia" w:eastAsiaTheme="majorEastAsia" w:hAnsiTheme="majorEastAsia"/>
        </w:rPr>
        <w:t>1</w:t>
      </w:r>
      <w:r w:rsidRPr="00285AAC">
        <w:rPr>
          <w:rFonts w:asciiTheme="majorEastAsia" w:eastAsiaTheme="majorEastAsia" w:hAnsiTheme="majorEastAsia" w:hint="eastAsia"/>
        </w:rPr>
        <w:t>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（コンテストの概要）</w:t>
      </w:r>
    </w:p>
    <w:p w14:paraId="2531C4C2" w14:textId="47484CA6" w:rsidR="00B03B73" w:rsidRPr="00285AAC" w:rsidRDefault="00B03B73" w:rsidP="00B03B73">
      <w:pPr>
        <w:ind w:firstLineChars="100" w:firstLine="210"/>
      </w:pPr>
      <w:r w:rsidRPr="00285AAC">
        <w:rPr>
          <w:rFonts w:hint="eastAsia"/>
        </w:rPr>
        <w:t>応募者は、当該テーマに応じて</w:t>
      </w:r>
      <w:r w:rsidR="00712BF7" w:rsidRPr="00285AAC">
        <w:rPr>
          <w:rFonts w:hint="eastAsia"/>
        </w:rPr>
        <w:t>PC</w:t>
      </w:r>
      <w:r w:rsidRPr="00285AAC">
        <w:rPr>
          <w:rFonts w:hint="eastAsia"/>
        </w:rPr>
        <w:t>上で動作するゲーム、またはスマートフォン用アプリケーションのゲーム作品を制作し応募します。</w:t>
      </w:r>
      <w:r w:rsidRPr="00285AAC">
        <w:t>応募作品の中から、主催者及び審査員が、応募条件及び主催者の裁量で設定する審査基準に基づき選考の上、入賞作品を決定し、表彰します。</w:t>
      </w:r>
    </w:p>
    <w:p w14:paraId="01561E72" w14:textId="77777777" w:rsidR="00B03B73" w:rsidRPr="00285AAC" w:rsidRDefault="00B03B73" w:rsidP="00B03B73"/>
    <w:p w14:paraId="5FDAB854"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w:t>
      </w:r>
      <w:r w:rsidRPr="00285AAC">
        <w:rPr>
          <w:rFonts w:asciiTheme="majorEastAsia" w:eastAsiaTheme="majorEastAsia" w:hAnsiTheme="majorEastAsia"/>
        </w:rPr>
        <w:t>2</w:t>
      </w:r>
      <w:r w:rsidRPr="00285AAC">
        <w:rPr>
          <w:rFonts w:asciiTheme="majorEastAsia" w:eastAsiaTheme="majorEastAsia" w:hAnsiTheme="majorEastAsia" w:hint="eastAsia"/>
        </w:rPr>
        <w:t>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（権利帰属）</w:t>
      </w:r>
    </w:p>
    <w:p w14:paraId="64DE6234" w14:textId="77777777" w:rsidR="00B03B73" w:rsidRPr="00285AAC" w:rsidRDefault="00B03B73" w:rsidP="00B03B73">
      <w:pPr>
        <w:ind w:firstLineChars="100" w:firstLine="210"/>
      </w:pPr>
      <w:r w:rsidRPr="00285AAC">
        <w:rPr>
          <w:rFonts w:hint="eastAsia"/>
        </w:rPr>
        <w:t>応募作品にかかる著作権その他の知的財産権は、応募者に留保されるものとします。</w:t>
      </w:r>
    </w:p>
    <w:p w14:paraId="426A5B94" w14:textId="77777777" w:rsidR="00B03B73" w:rsidRPr="00285AAC" w:rsidRDefault="00B03B73" w:rsidP="00B03B73"/>
    <w:p w14:paraId="05480BD2"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w:t>
      </w:r>
      <w:r w:rsidRPr="00285AAC">
        <w:rPr>
          <w:rFonts w:asciiTheme="majorEastAsia" w:eastAsiaTheme="majorEastAsia" w:hAnsiTheme="majorEastAsia"/>
        </w:rPr>
        <w:t>3</w:t>
      </w:r>
      <w:r w:rsidRPr="00285AAC">
        <w:rPr>
          <w:rFonts w:asciiTheme="majorEastAsia" w:eastAsiaTheme="majorEastAsia" w:hAnsiTheme="majorEastAsia" w:hint="eastAsia"/>
        </w:rPr>
        <w:t>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（本規約への同意）</w:t>
      </w:r>
    </w:p>
    <w:p w14:paraId="37FA1C9B" w14:textId="2114A1BF" w:rsidR="00B03B73" w:rsidRPr="00285AAC" w:rsidRDefault="00B03B73" w:rsidP="00B03B73">
      <w:r w:rsidRPr="00285AAC">
        <w:rPr>
          <w:rFonts w:hint="eastAsia"/>
        </w:rPr>
        <w:t xml:space="preserve">　各部門とも、応募かつ参加時点において東北</w:t>
      </w:r>
      <w:r w:rsidRPr="00285AAC">
        <w:rPr>
          <w:rFonts w:hint="eastAsia"/>
        </w:rPr>
        <w:t>6</w:t>
      </w:r>
      <w:r w:rsidRPr="00285AAC">
        <w:rPr>
          <w:rFonts w:hint="eastAsia"/>
        </w:rPr>
        <w:t>県（青森県、秋田県、岩手県、山形県、宮城県、福島県）に在住もしくは通学している高校生、専門学校生、高等専門学校生、大学生</w:t>
      </w:r>
      <w:r w:rsidR="00775204" w:rsidRPr="00285AAC">
        <w:rPr>
          <w:rFonts w:hint="eastAsia"/>
        </w:rPr>
        <w:t>、大学院生</w:t>
      </w:r>
      <w:r w:rsidRPr="00285AAC">
        <w:rPr>
          <w:rFonts w:hint="eastAsia"/>
        </w:rPr>
        <w:t>のみ参加可能です。</w:t>
      </w:r>
      <w:r w:rsidR="002410A7" w:rsidRPr="00285AAC">
        <w:rPr>
          <w:rFonts w:hint="eastAsia"/>
        </w:rPr>
        <w:t>応募する際には、本規約の内容を理解したうえで、別紙同意書に記入・捺印し、主催者に提出してください。また、応募者が未成年者である場合には、</w:t>
      </w:r>
      <w:r w:rsidR="00F75659">
        <w:rPr>
          <w:rFonts w:hint="eastAsia"/>
        </w:rPr>
        <w:t>保護者</w:t>
      </w:r>
      <w:r w:rsidR="002410A7" w:rsidRPr="00285AAC">
        <w:rPr>
          <w:rFonts w:hint="eastAsia"/>
        </w:rPr>
        <w:t>の同意（本規約の内容を含む）を得た上で応募いただくものとします。</w:t>
      </w:r>
    </w:p>
    <w:p w14:paraId="11282B52" w14:textId="6F4F38BD" w:rsidR="00B03B73" w:rsidRPr="00285AAC" w:rsidRDefault="00F75659" w:rsidP="00712BF7">
      <w:pPr>
        <w:ind w:firstLineChars="100" w:firstLine="210"/>
      </w:pPr>
      <w:r>
        <w:rPr>
          <w:rFonts w:hint="eastAsia"/>
        </w:rPr>
        <w:t>ゲーム部門へは、個人または</w:t>
      </w:r>
      <w:r w:rsidR="00B03B73" w:rsidRPr="00285AAC">
        <w:rPr>
          <w:rFonts w:hint="eastAsia"/>
        </w:rPr>
        <w:t>グループでの参加が可能です。参加者全員から本規約への同意を得た上で代表者を定め、代表者名で応募してください。本規約において「応募者」とは、かかる個人及びグループを構成する全ての構成員を含むものとします。代表者は本コンテストへの応募により応募者全員のかかる同意を得ていることを主催者に対して保証するものとします。</w:t>
      </w:r>
    </w:p>
    <w:p w14:paraId="5FADFB1B" w14:textId="77777777" w:rsidR="00B03B73" w:rsidRPr="00285AAC" w:rsidRDefault="00B03B73" w:rsidP="00B03B73"/>
    <w:p w14:paraId="308713F9"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w:t>
      </w:r>
      <w:r w:rsidRPr="00285AAC">
        <w:rPr>
          <w:rFonts w:asciiTheme="majorEastAsia" w:eastAsiaTheme="majorEastAsia" w:hAnsiTheme="majorEastAsia"/>
        </w:rPr>
        <w:t>4</w:t>
      </w:r>
      <w:r w:rsidRPr="00285AAC">
        <w:rPr>
          <w:rFonts w:asciiTheme="majorEastAsia" w:eastAsiaTheme="majorEastAsia" w:hAnsiTheme="majorEastAsia" w:hint="eastAsia"/>
        </w:rPr>
        <w:t>条</w:t>
      </w:r>
      <w:r w:rsidRPr="00285AAC">
        <w:rPr>
          <w:rFonts w:asciiTheme="majorEastAsia" w:eastAsiaTheme="majorEastAsia" w:hAnsiTheme="majorEastAsia"/>
        </w:rPr>
        <w:t xml:space="preserve"> </w:t>
      </w:r>
      <w:r w:rsidR="00CB1089" w:rsidRPr="00285AAC">
        <w:rPr>
          <w:rFonts w:asciiTheme="majorEastAsia" w:eastAsiaTheme="majorEastAsia" w:hAnsiTheme="majorEastAsia" w:hint="eastAsia"/>
        </w:rPr>
        <w:t>（募集</w:t>
      </w:r>
      <w:r w:rsidRPr="00285AAC">
        <w:rPr>
          <w:rFonts w:asciiTheme="majorEastAsia" w:eastAsiaTheme="majorEastAsia" w:hAnsiTheme="majorEastAsia" w:hint="eastAsia"/>
        </w:rPr>
        <w:t>要項）</w:t>
      </w:r>
    </w:p>
    <w:p w14:paraId="49161724" w14:textId="5466648F" w:rsidR="00B03B73" w:rsidRPr="00285AAC" w:rsidRDefault="00B03B73" w:rsidP="00CB1089">
      <w:pPr>
        <w:ind w:firstLineChars="100" w:firstLine="210"/>
      </w:pPr>
      <w:r w:rsidRPr="00285AAC">
        <w:rPr>
          <w:rFonts w:hint="eastAsia"/>
        </w:rPr>
        <w:t>応募者は、本コン</w:t>
      </w:r>
      <w:r w:rsidR="00CB1089" w:rsidRPr="00285AAC">
        <w:rPr>
          <w:rFonts w:hint="eastAsia"/>
        </w:rPr>
        <w:t>テストへの応募資格、応募方法等の応募条件について、あらかじめ募集</w:t>
      </w:r>
      <w:r w:rsidRPr="00285AAC">
        <w:rPr>
          <w:rFonts w:hint="eastAsia"/>
        </w:rPr>
        <w:t>要項にて確認のうえ応募するものとします。なお、応募者が以下の事項に該当すると主催者が判断した場合、主催者は応募者に予告なく、当該応</w:t>
      </w:r>
      <w:r w:rsidR="00C650A5" w:rsidRPr="00285AAC">
        <w:rPr>
          <w:rFonts w:hint="eastAsia"/>
        </w:rPr>
        <w:t>募を無効とし、また入賞後であっても入賞等の取消をし、且つ賞金を</w:t>
      </w:r>
      <w:r w:rsidRPr="00285AAC">
        <w:rPr>
          <w:rFonts w:hint="eastAsia"/>
        </w:rPr>
        <w:t>仙台アプリコンテスト</w:t>
      </w:r>
      <w:r w:rsidR="00CB1089" w:rsidRPr="00285AAC">
        <w:rPr>
          <w:rFonts w:hint="eastAsia"/>
        </w:rPr>
        <w:t xml:space="preserve"> </w:t>
      </w:r>
      <w:r w:rsidR="00837227" w:rsidRPr="00285AAC">
        <w:rPr>
          <w:rFonts w:hint="eastAsia"/>
        </w:rPr>
        <w:t>DA</w:t>
      </w:r>
      <w:r w:rsidR="00837227">
        <w:rPr>
          <w:rFonts w:hint="eastAsia"/>
        </w:rPr>
        <w:t>-</w:t>
      </w:r>
      <w:r w:rsidR="00837227" w:rsidRPr="00285AAC">
        <w:rPr>
          <w:rFonts w:hint="eastAsia"/>
        </w:rPr>
        <w:t>TE</w:t>
      </w:r>
      <w:r w:rsidR="00837227">
        <w:t xml:space="preserve"> </w:t>
      </w:r>
      <w:r w:rsidR="00837227" w:rsidRPr="00285AAC">
        <w:rPr>
          <w:rFonts w:hint="eastAsia"/>
        </w:rPr>
        <w:t>APPS</w:t>
      </w:r>
      <w:r w:rsidR="00837227" w:rsidRPr="00285AAC">
        <w:rPr>
          <w:rFonts w:hint="eastAsia"/>
        </w:rPr>
        <w:t>！</w:t>
      </w:r>
      <w:r w:rsidRPr="00285AAC">
        <w:rPr>
          <w:rFonts w:hint="eastAsia"/>
        </w:rPr>
        <w:t>実行委員会へ返還すること等を求める場合があります。</w:t>
      </w:r>
    </w:p>
    <w:p w14:paraId="6F829831" w14:textId="77777777" w:rsidR="00B03B73" w:rsidRPr="00285AAC" w:rsidRDefault="00B03B73" w:rsidP="00E74327">
      <w:pPr>
        <w:ind w:firstLineChars="100" w:firstLine="210"/>
      </w:pPr>
      <w:r w:rsidRPr="00285AAC">
        <w:rPr>
          <w:rFonts w:hint="eastAsia"/>
        </w:rPr>
        <w:t>①</w:t>
      </w:r>
      <w:r w:rsidRPr="00285AAC">
        <w:t xml:space="preserve"> </w:t>
      </w:r>
      <w:r w:rsidR="001E3748" w:rsidRPr="00285AAC">
        <w:rPr>
          <w:rFonts w:hint="eastAsia"/>
        </w:rPr>
        <w:t>本規約および応募要項に定める応募資格を満たしていない場合</w:t>
      </w:r>
    </w:p>
    <w:p w14:paraId="00158106" w14:textId="77777777" w:rsidR="00B03B73" w:rsidRPr="00285AAC" w:rsidRDefault="00B03B73" w:rsidP="00E74327">
      <w:pPr>
        <w:ind w:firstLineChars="100" w:firstLine="210"/>
      </w:pPr>
      <w:r w:rsidRPr="00285AAC">
        <w:rPr>
          <w:rFonts w:hint="eastAsia"/>
        </w:rPr>
        <w:t>②</w:t>
      </w:r>
      <w:r w:rsidRPr="00285AAC">
        <w:t xml:space="preserve"> </w:t>
      </w:r>
      <w:r w:rsidRPr="00285AAC">
        <w:rPr>
          <w:rFonts w:hint="eastAsia"/>
        </w:rPr>
        <w:t>応募内容に不備がある場合 </w:t>
      </w:r>
    </w:p>
    <w:p w14:paraId="540361F9" w14:textId="77777777" w:rsidR="00B03B73" w:rsidRPr="00285AAC" w:rsidRDefault="00B03B73" w:rsidP="00E74327">
      <w:pPr>
        <w:ind w:firstLineChars="100" w:firstLine="210"/>
      </w:pPr>
      <w:r w:rsidRPr="00285AAC">
        <w:rPr>
          <w:rFonts w:hint="eastAsia"/>
        </w:rPr>
        <w:t>③</w:t>
      </w:r>
      <w:r w:rsidRPr="00285AAC">
        <w:t xml:space="preserve"> </w:t>
      </w:r>
      <w:r w:rsidRPr="00285AAC">
        <w:rPr>
          <w:rFonts w:hint="eastAsia"/>
        </w:rPr>
        <w:t>応募内容</w:t>
      </w:r>
      <w:r w:rsidR="001E3748" w:rsidRPr="00285AAC">
        <w:rPr>
          <w:rFonts w:hint="eastAsia"/>
        </w:rPr>
        <w:t>の不備による主催者からの通知に対し、応募期間内に返答がない場合</w:t>
      </w:r>
    </w:p>
    <w:p w14:paraId="20D28067" w14:textId="77777777" w:rsidR="00B03B73" w:rsidRPr="00285AAC" w:rsidRDefault="00B03B73" w:rsidP="00E74327">
      <w:pPr>
        <w:ind w:firstLineChars="100" w:firstLine="210"/>
      </w:pPr>
      <w:r w:rsidRPr="00285AAC">
        <w:rPr>
          <w:rFonts w:hint="eastAsia"/>
        </w:rPr>
        <w:t>④</w:t>
      </w:r>
      <w:r w:rsidRPr="00285AAC">
        <w:t xml:space="preserve"> </w:t>
      </w:r>
      <w:r w:rsidRPr="00285AAC">
        <w:rPr>
          <w:rFonts w:hint="eastAsia"/>
        </w:rPr>
        <w:t>応募作品が次条の遵守事項その他本規約または応募要項のいずれかに違反している場合 </w:t>
      </w:r>
    </w:p>
    <w:p w14:paraId="4694A298" w14:textId="77777777" w:rsidR="00B03B73" w:rsidRPr="00285AAC" w:rsidRDefault="00B03B73" w:rsidP="00E74327">
      <w:pPr>
        <w:ind w:firstLineChars="100" w:firstLine="210"/>
      </w:pPr>
      <w:r w:rsidRPr="00285AAC">
        <w:rPr>
          <w:rFonts w:hint="eastAsia"/>
        </w:rPr>
        <w:t>⑤</w:t>
      </w:r>
      <w:r w:rsidRPr="00285AAC">
        <w:t xml:space="preserve"> </w:t>
      </w:r>
      <w:r w:rsidRPr="00285AAC">
        <w:rPr>
          <w:rFonts w:hint="eastAsia"/>
        </w:rPr>
        <w:t>本コンテストへの参加継続が困難であると認められる場合</w:t>
      </w:r>
      <w:r w:rsidR="00B256DA" w:rsidRPr="00285AAC">
        <w:rPr>
          <w:rFonts w:hint="eastAsia"/>
        </w:rPr>
        <w:t xml:space="preserve"> </w:t>
      </w:r>
    </w:p>
    <w:p w14:paraId="4F2E7D61" w14:textId="77777777" w:rsidR="00B03B73" w:rsidRPr="00285AAC" w:rsidRDefault="00B03B73" w:rsidP="00E74327">
      <w:pPr>
        <w:ind w:firstLineChars="100" w:firstLine="210"/>
      </w:pPr>
      <w:r w:rsidRPr="00285AAC">
        <w:rPr>
          <w:rFonts w:hint="eastAsia"/>
        </w:rPr>
        <w:t>⑥</w:t>
      </w:r>
      <w:r w:rsidRPr="00285AAC">
        <w:t xml:space="preserve"> </w:t>
      </w:r>
      <w:r w:rsidRPr="00285AAC">
        <w:rPr>
          <w:rFonts w:hint="eastAsia"/>
        </w:rPr>
        <w:t>その他、主催者が応募者の本コンテスト参加が不適当と判断する場合</w:t>
      </w:r>
      <w:r w:rsidR="00B256DA" w:rsidRPr="00285AAC">
        <w:rPr>
          <w:rFonts w:hint="eastAsia"/>
        </w:rPr>
        <w:t xml:space="preserve"> </w:t>
      </w:r>
    </w:p>
    <w:p w14:paraId="458CDC1D" w14:textId="77777777" w:rsidR="00B03B73" w:rsidRPr="00285AAC" w:rsidRDefault="00B03B73" w:rsidP="00B03B73"/>
    <w:p w14:paraId="47E51143"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lastRenderedPageBreak/>
        <w:t>第</w:t>
      </w:r>
      <w:r w:rsidRPr="00285AAC">
        <w:rPr>
          <w:rFonts w:asciiTheme="majorEastAsia" w:eastAsiaTheme="majorEastAsia" w:hAnsiTheme="majorEastAsia"/>
        </w:rPr>
        <w:t>5</w:t>
      </w:r>
      <w:r w:rsidRPr="00285AAC">
        <w:rPr>
          <w:rFonts w:asciiTheme="majorEastAsia" w:eastAsiaTheme="majorEastAsia" w:hAnsiTheme="majorEastAsia" w:hint="eastAsia"/>
        </w:rPr>
        <w:t>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（受賞作品）</w:t>
      </w:r>
    </w:p>
    <w:p w14:paraId="39D4112E" w14:textId="5799AE53" w:rsidR="00B03B73" w:rsidRPr="00285AAC" w:rsidRDefault="00B03B73" w:rsidP="00B03B73">
      <w:pPr>
        <w:numPr>
          <w:ilvl w:val="0"/>
          <w:numId w:val="2"/>
        </w:numPr>
      </w:pPr>
      <w:r w:rsidRPr="00285AAC">
        <w:t>応募作品が入賞した場合、表彰式より３か月間、</w:t>
      </w:r>
      <w:r w:rsidRPr="00285AAC">
        <w:rPr>
          <w:rFonts w:hint="eastAsia"/>
        </w:rPr>
        <w:t>各スポンサー</w:t>
      </w:r>
      <w:r w:rsidRPr="00285AAC">
        <w:t>企業（以下「表彰企業」）が、使用許諾又は権利譲渡等を受けることができる優先交渉権を得るものとし、応募者はその使用許諾又は権利譲渡等に関する条件について、当該企業と直接協議を行い定めるものとします。</w:t>
      </w:r>
    </w:p>
    <w:p w14:paraId="17A3E363" w14:textId="77777777" w:rsidR="00B03B73" w:rsidRPr="00285AAC" w:rsidRDefault="00B03B73" w:rsidP="00B03B73">
      <w:pPr>
        <w:numPr>
          <w:ilvl w:val="0"/>
          <w:numId w:val="2"/>
        </w:numPr>
      </w:pPr>
      <w:r w:rsidRPr="00285AAC">
        <w:t>表彰企業が優先交渉権を有する間、応募者は当該応募作品につき、自ら又は第三者をして使用・公開し、あるいは表彰企業以外の第三者と使用または権利譲渡等に関する交渉をすることはできません。</w:t>
      </w:r>
    </w:p>
    <w:p w14:paraId="0556FFFF" w14:textId="77777777" w:rsidR="00B03B73" w:rsidRPr="00285AAC" w:rsidRDefault="00B03B73" w:rsidP="00B03B73">
      <w:pPr>
        <w:numPr>
          <w:ilvl w:val="0"/>
          <w:numId w:val="2"/>
        </w:numPr>
      </w:pPr>
      <w:r w:rsidRPr="00285AAC">
        <w:t>主催者は、表彰企業と応募者の間で行われる前項の協議その他表彰企業と応募者間における一切の行為について責任を負いません。</w:t>
      </w:r>
    </w:p>
    <w:p w14:paraId="75A7817F" w14:textId="77777777" w:rsidR="00B03B73" w:rsidRPr="00285AAC" w:rsidRDefault="00B03B73" w:rsidP="00B03B73"/>
    <w:p w14:paraId="361FD741"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第6条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（遵守事項）</w:t>
      </w:r>
    </w:p>
    <w:p w14:paraId="7E91A4A9" w14:textId="4D4097C1" w:rsidR="00B03B73" w:rsidRPr="00285AAC" w:rsidRDefault="00B03B73" w:rsidP="00B03B73">
      <w:pPr>
        <w:numPr>
          <w:ilvl w:val="0"/>
          <w:numId w:val="5"/>
        </w:numPr>
      </w:pPr>
      <w:r w:rsidRPr="00285AAC">
        <w:rPr>
          <w:rFonts w:hint="eastAsia"/>
        </w:rPr>
        <w:t>本コンテストへの応募作品は全て</w:t>
      </w:r>
      <w:r w:rsidR="00F75659">
        <w:rPr>
          <w:rFonts w:hint="eastAsia"/>
        </w:rPr>
        <w:t>未発表の</w:t>
      </w:r>
      <w:r w:rsidRPr="00285AAC">
        <w:rPr>
          <w:rFonts w:hint="eastAsia"/>
        </w:rPr>
        <w:t>オリジナルの作品に限ります。 応募者は、応募作品にかかる一切の権利を有することを保証いただきます。</w:t>
      </w:r>
      <w:r w:rsidRPr="00285AAC">
        <w:t xml:space="preserve"> </w:t>
      </w:r>
      <w:r w:rsidRPr="00285AAC">
        <w:rPr>
          <w:rFonts w:hint="eastAsia"/>
        </w:rPr>
        <w:t> </w:t>
      </w:r>
    </w:p>
    <w:p w14:paraId="3466F59C" w14:textId="77777777" w:rsidR="00B03B73" w:rsidRPr="00285AAC" w:rsidRDefault="00B03B73" w:rsidP="00B03B73">
      <w:pPr>
        <w:numPr>
          <w:ilvl w:val="0"/>
          <w:numId w:val="5"/>
        </w:numPr>
      </w:pPr>
      <w:r w:rsidRPr="00285AAC">
        <w:rPr>
          <w:rFonts w:hint="eastAsia"/>
        </w:rPr>
        <w:t>応募者は、以下各号に該当するような作品を本コンテストに応募してはならないものとします。なお、これらの作品が応募された場合、主催者は応募者の承諾を得ることなく、当該作品を選考から除外いたします。</w:t>
      </w:r>
    </w:p>
    <w:p w14:paraId="6CE93238" w14:textId="77777777" w:rsidR="00B03B73" w:rsidRPr="00285AAC" w:rsidRDefault="00B03B73" w:rsidP="00E74327">
      <w:pPr>
        <w:ind w:leftChars="100" w:left="210"/>
      </w:pPr>
      <w:r w:rsidRPr="00285AAC">
        <w:rPr>
          <w:rFonts w:hint="eastAsia"/>
        </w:rPr>
        <w:t>①</w:t>
      </w:r>
      <w:r w:rsidRPr="00285AAC">
        <w:t xml:space="preserve"> </w:t>
      </w:r>
      <w:r w:rsidRPr="00285AAC">
        <w:rPr>
          <w:rFonts w:hint="eastAsia"/>
        </w:rPr>
        <w:t>主催者、その他第三者の肖像権、パブリシティ権、著作権等の知的財産権その他の権利を侵害する又はその恐れのある作品 </w:t>
      </w:r>
    </w:p>
    <w:p w14:paraId="4938724C" w14:textId="77777777" w:rsidR="00B03B73" w:rsidRPr="00285AAC" w:rsidRDefault="00B03B73" w:rsidP="00E74327">
      <w:pPr>
        <w:ind w:firstLineChars="100" w:firstLine="210"/>
      </w:pPr>
      <w:r w:rsidRPr="00285AAC">
        <w:rPr>
          <w:rFonts w:hint="eastAsia"/>
        </w:rPr>
        <w:t>②</w:t>
      </w:r>
      <w:r w:rsidRPr="00285AAC">
        <w:t xml:space="preserve"> </w:t>
      </w:r>
      <w:r w:rsidRPr="00285AAC">
        <w:rPr>
          <w:rFonts w:hint="eastAsia"/>
        </w:rPr>
        <w:t>わいせつな表現・内容を含む作品 </w:t>
      </w:r>
    </w:p>
    <w:p w14:paraId="1585B371" w14:textId="77777777" w:rsidR="00B03B73" w:rsidRPr="00285AAC" w:rsidRDefault="00B03B73" w:rsidP="00E74327">
      <w:pPr>
        <w:ind w:firstLineChars="100" w:firstLine="210"/>
      </w:pPr>
      <w:r w:rsidRPr="00285AAC">
        <w:rPr>
          <w:rFonts w:hint="eastAsia"/>
        </w:rPr>
        <w:t>③</w:t>
      </w:r>
      <w:r w:rsidRPr="00285AAC">
        <w:t xml:space="preserve"> </w:t>
      </w:r>
      <w:r w:rsidRPr="00285AAC">
        <w:rPr>
          <w:rFonts w:hint="eastAsia"/>
        </w:rPr>
        <w:t>法令に違反する又はその恐れのある作品</w:t>
      </w:r>
    </w:p>
    <w:p w14:paraId="4541A3C2" w14:textId="77777777" w:rsidR="00B03B73" w:rsidRPr="00285AAC" w:rsidRDefault="00B03B73" w:rsidP="00E74327">
      <w:pPr>
        <w:ind w:firstLineChars="100" w:firstLine="210"/>
      </w:pPr>
      <w:r w:rsidRPr="00285AAC">
        <w:rPr>
          <w:rFonts w:hint="eastAsia"/>
        </w:rPr>
        <w:t>④</w:t>
      </w:r>
      <w:r w:rsidRPr="00285AAC">
        <w:t xml:space="preserve"> </w:t>
      </w:r>
      <w:r w:rsidRPr="00285AAC">
        <w:rPr>
          <w:rFonts w:hint="eastAsia"/>
        </w:rPr>
        <w:t>公序良俗に反する表現・内容を含む作品又はその恐れのある作品 </w:t>
      </w:r>
    </w:p>
    <w:p w14:paraId="02341BAD" w14:textId="77777777" w:rsidR="00B03B73" w:rsidRPr="00285AAC" w:rsidRDefault="00B03B73" w:rsidP="00E74327">
      <w:pPr>
        <w:ind w:firstLineChars="100" w:firstLine="210"/>
      </w:pPr>
      <w:r w:rsidRPr="00285AAC">
        <w:rPr>
          <w:rFonts w:hint="eastAsia"/>
        </w:rPr>
        <w:t>⑤</w:t>
      </w:r>
      <w:r w:rsidRPr="00285AAC">
        <w:t xml:space="preserve"> </w:t>
      </w:r>
      <w:r w:rsidRPr="00285AAC">
        <w:rPr>
          <w:rFonts w:hint="eastAsia"/>
        </w:rPr>
        <w:t>その他、主催者が不適当と判断する作品</w:t>
      </w:r>
    </w:p>
    <w:p w14:paraId="2416794A" w14:textId="77777777" w:rsidR="00B03B73" w:rsidRPr="00285AAC" w:rsidRDefault="00B03B73" w:rsidP="00B03B73">
      <w:pPr>
        <w:numPr>
          <w:ilvl w:val="0"/>
          <w:numId w:val="5"/>
        </w:numPr>
      </w:pPr>
      <w:r w:rsidRPr="00285AAC">
        <w:rPr>
          <w:rFonts w:hint="eastAsia"/>
        </w:rPr>
        <w:t>応募作品の全部または一部の著作権その他の権利が第三者（原作者、著作者等を含み、これらに限定されません）に帰属する場合、応募者は応募作品の応募に関して当該第三者から承諾を得なければなりません。応募作品に関して第三者からの権利の主張、異議、苦情、損害賠償請求等の紛争が生じた場合には、応募者の責任と費用負担（弁護士費用等をも含む）においてこれを処理し、主催者に損害を与えないものとします。</w:t>
      </w:r>
    </w:p>
    <w:p w14:paraId="0D37E3A1" w14:textId="77777777" w:rsidR="00B03B73" w:rsidRPr="00285AAC" w:rsidRDefault="00B03B73" w:rsidP="00B03B73">
      <w:pPr>
        <w:numPr>
          <w:ilvl w:val="0"/>
          <w:numId w:val="5"/>
        </w:numPr>
      </w:pPr>
      <w:r w:rsidRPr="00285AAC">
        <w:rPr>
          <w:rFonts w:hint="eastAsia"/>
        </w:rPr>
        <w:t>本コンテストの審査の過程で問い合わせや追加の情報提供の依頼があった場合は速やかにご対応いただくこととし、選考結果について、異議申し立てを一切しないものとします。</w:t>
      </w:r>
    </w:p>
    <w:p w14:paraId="34245681" w14:textId="77777777" w:rsidR="00B03B73" w:rsidRPr="00285AAC" w:rsidRDefault="00B03B73" w:rsidP="00B03B73"/>
    <w:p w14:paraId="7117637C"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第7条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（損害賠償）</w:t>
      </w:r>
    </w:p>
    <w:p w14:paraId="295076F9" w14:textId="77777777" w:rsidR="00B03B73" w:rsidRPr="00285AAC" w:rsidRDefault="00B03B73" w:rsidP="00EB380E">
      <w:pPr>
        <w:ind w:firstLineChars="100" w:firstLine="210"/>
      </w:pPr>
      <w:r w:rsidRPr="00285AAC">
        <w:rPr>
          <w:rFonts w:hint="eastAsia"/>
        </w:rPr>
        <w:t>応募者が本規約に違反した場合、損害賠償の責めを負う場合があります。</w:t>
      </w:r>
    </w:p>
    <w:p w14:paraId="0EF0E9BB" w14:textId="77777777" w:rsidR="00B03B73" w:rsidRPr="00285AAC" w:rsidRDefault="00B03B73" w:rsidP="00B03B73"/>
    <w:p w14:paraId="4B43520C"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第8条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（公開）</w:t>
      </w:r>
    </w:p>
    <w:p w14:paraId="70AF6927" w14:textId="2829AABE" w:rsidR="00B03B73" w:rsidRPr="00285AAC" w:rsidRDefault="00B03B73" w:rsidP="00EB380E">
      <w:pPr>
        <w:ind w:firstLineChars="100" w:firstLine="210"/>
      </w:pPr>
      <w:r w:rsidRPr="00285AAC">
        <w:rPr>
          <w:rFonts w:hint="eastAsia"/>
        </w:rPr>
        <w:t>主催者は、応募作品</w:t>
      </w:r>
      <w:r w:rsidR="00D32880" w:rsidRPr="00285AAC">
        <w:rPr>
          <w:rFonts w:hint="eastAsia"/>
        </w:rPr>
        <w:t>及びコンテスト当日の最終審査等の撮影写真・動画</w:t>
      </w:r>
      <w:r w:rsidRPr="00285AAC">
        <w:rPr>
          <w:rFonts w:hint="eastAsia"/>
        </w:rPr>
        <w:t>について、本コンテストに関する告知、プロモーション、運営その他本コンテストに関連する目的のために必要な範囲で、ウェブサイトへの掲載等、各種利用をすることができるものとします。</w:t>
      </w:r>
      <w:r w:rsidR="00D32880" w:rsidRPr="00285AAC">
        <w:rPr>
          <w:rFonts w:hint="eastAsia"/>
        </w:rPr>
        <w:t>また、主催者は、受賞作品について</w:t>
      </w:r>
      <w:r w:rsidRPr="00285AAC">
        <w:rPr>
          <w:rFonts w:hint="eastAsia"/>
        </w:rPr>
        <w:t>受賞者の氏名</w:t>
      </w:r>
      <w:r w:rsidR="00712BF7" w:rsidRPr="00285AAC">
        <w:rPr>
          <w:rFonts w:hint="eastAsia"/>
        </w:rPr>
        <w:t>や所属等</w:t>
      </w:r>
      <w:r w:rsidRPr="00285AAC">
        <w:rPr>
          <w:rFonts w:hint="eastAsia"/>
        </w:rPr>
        <w:t>を公表することができます。</w:t>
      </w:r>
    </w:p>
    <w:p w14:paraId="1461F25C" w14:textId="77777777" w:rsidR="00B03B73" w:rsidRPr="00285AAC" w:rsidRDefault="00B03B73" w:rsidP="00B03B73"/>
    <w:p w14:paraId="0C9B6A33"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lastRenderedPageBreak/>
        <w:t>第9条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（責任）</w:t>
      </w:r>
    </w:p>
    <w:p w14:paraId="4145D189" w14:textId="77777777" w:rsidR="00B03B73" w:rsidRPr="00285AAC" w:rsidRDefault="00B03B73" w:rsidP="00B03B73">
      <w:pPr>
        <w:numPr>
          <w:ilvl w:val="0"/>
          <w:numId w:val="4"/>
        </w:numPr>
      </w:pPr>
      <w:r w:rsidRPr="00285AAC">
        <w:rPr>
          <w:rFonts w:hint="eastAsia"/>
        </w:rPr>
        <w:t>主催者および本コンテスト協賛者、後援団体、協力企業は、応募者及び第三者に対し、応募作品の返却または消去の義務を負わないものとします。 </w:t>
      </w:r>
    </w:p>
    <w:p w14:paraId="2E8458A6" w14:textId="77777777" w:rsidR="00B03B73" w:rsidRPr="00285AAC" w:rsidRDefault="00B03B73" w:rsidP="00B03B73">
      <w:pPr>
        <w:numPr>
          <w:ilvl w:val="0"/>
          <w:numId w:val="4"/>
        </w:numPr>
      </w:pPr>
      <w:r w:rsidRPr="00285AAC">
        <w:rPr>
          <w:rFonts w:hint="eastAsia"/>
        </w:rPr>
        <w:t>本コンテストへの参加は、応募者の自己責任での参加とさせていただきます。本コンテストへの参加に関連して応募者が被った損害について、主催者および本コンテスト協賛者、後援団体、協力企業は、責任を負わないものとします。</w:t>
      </w:r>
    </w:p>
    <w:p w14:paraId="2649B704" w14:textId="77777777" w:rsidR="00B03B73" w:rsidRPr="00285AAC" w:rsidRDefault="00B03B73" w:rsidP="00B03B73">
      <w:pPr>
        <w:numPr>
          <w:ilvl w:val="0"/>
          <w:numId w:val="4"/>
        </w:numPr>
      </w:pPr>
      <w:r w:rsidRPr="00285AAC">
        <w:rPr>
          <w:rFonts w:hint="eastAsia"/>
        </w:rPr>
        <w:t>主催者および本コンテスト協賛者、後援団体、協力企業は、ネットワーク上のトラフィックの混雑、障害、コンピューターウィルス、電子的な送信エラー等による操作、伝送等の遅延、中断、障害等に関して責任を負いません。また、応募作品の窃盗、破壊、不正アクセス、改ざん、あるいはソフトウェア、ハードウェア、ネットワーク等の障害、不具合等についても責任を負いません。これらの事態が発生し、また発生するおそれがある場合、主催者は、本コンテストを延期、変更、中止させることができる権利を有するものとします。</w:t>
      </w:r>
    </w:p>
    <w:p w14:paraId="74FEDEB4" w14:textId="77777777" w:rsidR="00B03B73" w:rsidRPr="00285AAC" w:rsidRDefault="00B03B73" w:rsidP="00B03B73"/>
    <w:p w14:paraId="70B29FD1" w14:textId="77777777" w:rsidR="00B03B73" w:rsidRPr="00285AAC" w:rsidRDefault="00B03B73" w:rsidP="00B03B73">
      <w:pPr>
        <w:rPr>
          <w:rFonts w:asciiTheme="majorEastAsia" w:eastAsiaTheme="majorEastAsia" w:hAnsiTheme="majorEastAsia"/>
        </w:rPr>
      </w:pPr>
      <w:r w:rsidRPr="00285AAC">
        <w:rPr>
          <w:rFonts w:asciiTheme="majorEastAsia" w:eastAsiaTheme="majorEastAsia" w:hAnsiTheme="majorEastAsia" w:hint="eastAsia"/>
        </w:rPr>
        <w:t>第10条</w:t>
      </w:r>
      <w:r w:rsidRPr="00285AAC">
        <w:rPr>
          <w:rFonts w:asciiTheme="majorEastAsia" w:eastAsiaTheme="majorEastAsia" w:hAnsiTheme="majorEastAsia"/>
        </w:rPr>
        <w:t xml:space="preserve"> </w:t>
      </w:r>
      <w:r w:rsidRPr="00285AAC">
        <w:rPr>
          <w:rFonts w:asciiTheme="majorEastAsia" w:eastAsiaTheme="majorEastAsia" w:hAnsiTheme="majorEastAsia" w:hint="eastAsia"/>
        </w:rPr>
        <w:t>（その他）</w:t>
      </w:r>
    </w:p>
    <w:p w14:paraId="0FA9FBA8" w14:textId="77777777" w:rsidR="00B03B73" w:rsidRPr="00285AAC" w:rsidRDefault="00B03B73" w:rsidP="00B03B73">
      <w:pPr>
        <w:numPr>
          <w:ilvl w:val="0"/>
          <w:numId w:val="3"/>
        </w:numPr>
      </w:pPr>
      <w:r w:rsidRPr="00285AAC">
        <w:rPr>
          <w:rFonts w:hint="eastAsia"/>
        </w:rPr>
        <w:t>主催者は、本規約の内容のほか、本コンテストの実施、内容、スケジュール等を予告なく改訂、追加又は変更することができるものとします。</w:t>
      </w:r>
    </w:p>
    <w:p w14:paraId="072810B6" w14:textId="77777777" w:rsidR="00B03B73" w:rsidRPr="00285AAC" w:rsidRDefault="00B03B73" w:rsidP="00B03B73">
      <w:pPr>
        <w:numPr>
          <w:ilvl w:val="0"/>
          <w:numId w:val="3"/>
        </w:numPr>
      </w:pPr>
      <w:r w:rsidRPr="00285AAC">
        <w:rPr>
          <w:rFonts w:hint="eastAsia"/>
        </w:rPr>
        <w:t>本規約の解釈は日本法を準拠するものとします。本規約又は本コンテストに関して主催者と応募者との間で疑義又は争いが生じた場合には、誠意をもって協議することとしますが、それでもなお解決しない場合には仙台地方裁判所又は仙台簡易裁判所を第一審の専属的合意管轄裁判所とし、当該争い等を解決するものとします。</w:t>
      </w:r>
    </w:p>
    <w:p w14:paraId="7C53D8C9" w14:textId="77777777" w:rsidR="00AC7FC5" w:rsidRDefault="00B03B73" w:rsidP="00EB380E">
      <w:pPr>
        <w:numPr>
          <w:ilvl w:val="0"/>
          <w:numId w:val="3"/>
        </w:numPr>
      </w:pPr>
      <w:r w:rsidRPr="00285AAC">
        <w:rPr>
          <w:rFonts w:hint="eastAsia"/>
        </w:rPr>
        <w:t>ご記入いただく個人情報は、本コンテストの運営管理を目的とし、</w:t>
      </w:r>
      <w:r w:rsidRPr="00285AAC">
        <w:t xml:space="preserve"> </w:t>
      </w:r>
      <w:r w:rsidRPr="00285AAC">
        <w:rPr>
          <w:rFonts w:hint="eastAsia"/>
        </w:rPr>
        <w:t>参加者の把握や、優秀者へのご連絡など、参加に関連する情報提供をするためです。</w:t>
      </w:r>
      <w:r w:rsidRPr="00285AAC">
        <w:t xml:space="preserve"> </w:t>
      </w:r>
      <w:r w:rsidRPr="00285AAC">
        <w:rPr>
          <w:rFonts w:hint="eastAsia"/>
        </w:rPr>
        <w:t>開示、修正、利用停止に関する手続き、お問い合わせは、グローバルラボ仙台コンソーシアム事務局</w:t>
      </w:r>
      <w:r w:rsidR="002410A7" w:rsidRPr="00285AAC">
        <w:rPr>
          <w:rFonts w:hint="eastAsia"/>
        </w:rPr>
        <w:t>専用メールアドレス</w:t>
      </w:r>
    </w:p>
    <w:p w14:paraId="2715BDD5" w14:textId="6767CABB" w:rsidR="00B03B73" w:rsidRPr="00285AAC" w:rsidRDefault="00B03B73" w:rsidP="00AC7FC5">
      <w:pPr>
        <w:ind w:left="360"/>
      </w:pPr>
      <w:r w:rsidRPr="00285AAC">
        <w:rPr>
          <w:rFonts w:hint="eastAsia"/>
        </w:rPr>
        <w:t>（</w:t>
      </w:r>
      <w:r w:rsidR="00AC7FC5">
        <w:t>globallab.sendai@nttdocomo.com</w:t>
      </w:r>
      <w:r w:rsidRPr="00285AAC">
        <w:rPr>
          <w:rFonts w:hint="eastAsia"/>
        </w:rPr>
        <w:t>）まで、ご連絡ください。</w:t>
      </w:r>
    </w:p>
    <w:p w14:paraId="08205233" w14:textId="77777777" w:rsidR="00EB380E" w:rsidRPr="00285AAC" w:rsidRDefault="00EB380E" w:rsidP="00EB380E">
      <w:pPr>
        <w:ind w:left="360"/>
      </w:pPr>
    </w:p>
    <w:p w14:paraId="5AFE1C62" w14:textId="0AA8A052" w:rsidR="00B03B73" w:rsidRPr="00AC7FC5" w:rsidRDefault="00B03B73" w:rsidP="00EB380E">
      <w:pPr>
        <w:jc w:val="right"/>
      </w:pPr>
      <w:r w:rsidRPr="00AC7FC5">
        <w:rPr>
          <w:rFonts w:hint="eastAsia"/>
        </w:rPr>
        <w:t>平成</w:t>
      </w:r>
      <w:r w:rsidR="00837227">
        <w:t>31</w:t>
      </w:r>
      <w:r w:rsidRPr="00AC7FC5">
        <w:rPr>
          <w:rFonts w:hint="eastAsia"/>
        </w:rPr>
        <w:t>年</w:t>
      </w:r>
      <w:r w:rsidRPr="00AC7FC5">
        <w:rPr>
          <w:rFonts w:hint="eastAsia"/>
        </w:rPr>
        <w:t>1</w:t>
      </w:r>
      <w:r w:rsidR="00712BF7" w:rsidRPr="00AC7FC5">
        <w:rPr>
          <w:rFonts w:hint="eastAsia"/>
        </w:rPr>
        <w:t>0</w:t>
      </w:r>
      <w:r w:rsidRPr="00AC7FC5">
        <w:rPr>
          <w:rFonts w:hint="eastAsia"/>
        </w:rPr>
        <w:t>月</w:t>
      </w:r>
      <w:r w:rsidR="00712BF7" w:rsidRPr="00AC7FC5">
        <w:rPr>
          <w:rFonts w:hint="eastAsia"/>
        </w:rPr>
        <w:t>1</w:t>
      </w:r>
      <w:r w:rsidRPr="00AC7FC5">
        <w:rPr>
          <w:rFonts w:hint="eastAsia"/>
        </w:rPr>
        <w:t>日</w:t>
      </w:r>
    </w:p>
    <w:p w14:paraId="6193BBBC" w14:textId="77777777" w:rsidR="001865AD" w:rsidRPr="00285AAC" w:rsidRDefault="00EB380E" w:rsidP="00EB380E">
      <w:pPr>
        <w:jc w:val="right"/>
      </w:pPr>
      <w:r w:rsidRPr="00285AAC">
        <w:rPr>
          <w:rFonts w:hint="eastAsia"/>
        </w:rPr>
        <w:t>グローバルラボ仙台コンソーシアム</w:t>
      </w:r>
    </w:p>
    <w:sectPr w:rsidR="001865AD" w:rsidRPr="00285AAC" w:rsidSect="00CB1089">
      <w:pgSz w:w="11906" w:h="16838" w:code="9"/>
      <w:pgMar w:top="1134" w:right="1133" w:bottom="170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95D0E" w14:textId="77777777" w:rsidR="00642B50" w:rsidRDefault="00642B50" w:rsidP="00B256DA">
      <w:r>
        <w:separator/>
      </w:r>
    </w:p>
  </w:endnote>
  <w:endnote w:type="continuationSeparator" w:id="0">
    <w:p w14:paraId="318F7880" w14:textId="77777777" w:rsidR="00642B50" w:rsidRDefault="00642B50" w:rsidP="00B25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6A5D2" w14:textId="77777777" w:rsidR="00642B50" w:rsidRDefault="00642B50" w:rsidP="00B256DA">
      <w:r>
        <w:separator/>
      </w:r>
    </w:p>
  </w:footnote>
  <w:footnote w:type="continuationSeparator" w:id="0">
    <w:p w14:paraId="64C66B95" w14:textId="77777777" w:rsidR="00642B50" w:rsidRDefault="00642B50" w:rsidP="00B25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1157"/>
    <w:multiLevelType w:val="hybridMultilevel"/>
    <w:tmpl w:val="9F5E4812"/>
    <w:lvl w:ilvl="0" w:tplc="5AD6164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25CE7E62"/>
    <w:multiLevelType w:val="hybridMultilevel"/>
    <w:tmpl w:val="7D442526"/>
    <w:lvl w:ilvl="0" w:tplc="0956ABA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48035543"/>
    <w:multiLevelType w:val="hybridMultilevel"/>
    <w:tmpl w:val="111CC288"/>
    <w:lvl w:ilvl="0" w:tplc="BCCC90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50837BD3"/>
    <w:multiLevelType w:val="hybridMultilevel"/>
    <w:tmpl w:val="B9D22154"/>
    <w:lvl w:ilvl="0" w:tplc="81DA241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574B31F5"/>
    <w:multiLevelType w:val="hybridMultilevel"/>
    <w:tmpl w:val="1076D174"/>
    <w:lvl w:ilvl="0" w:tplc="966670D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B73"/>
    <w:rsid w:val="00092FF2"/>
    <w:rsid w:val="0017729D"/>
    <w:rsid w:val="001865AD"/>
    <w:rsid w:val="001C20D4"/>
    <w:rsid w:val="001E3748"/>
    <w:rsid w:val="002410A7"/>
    <w:rsid w:val="00285AAC"/>
    <w:rsid w:val="00347E8A"/>
    <w:rsid w:val="003E2D4E"/>
    <w:rsid w:val="00564013"/>
    <w:rsid w:val="00642461"/>
    <w:rsid w:val="00642B50"/>
    <w:rsid w:val="006E3525"/>
    <w:rsid w:val="00712BF7"/>
    <w:rsid w:val="00775204"/>
    <w:rsid w:val="007B02AD"/>
    <w:rsid w:val="00837227"/>
    <w:rsid w:val="008C480A"/>
    <w:rsid w:val="009B4E77"/>
    <w:rsid w:val="00A201F4"/>
    <w:rsid w:val="00A5277A"/>
    <w:rsid w:val="00A61CF1"/>
    <w:rsid w:val="00AC7FC5"/>
    <w:rsid w:val="00B03B73"/>
    <w:rsid w:val="00B256DA"/>
    <w:rsid w:val="00BF2085"/>
    <w:rsid w:val="00BF2D0B"/>
    <w:rsid w:val="00C650A5"/>
    <w:rsid w:val="00C754A4"/>
    <w:rsid w:val="00CB1089"/>
    <w:rsid w:val="00D32880"/>
    <w:rsid w:val="00E73881"/>
    <w:rsid w:val="00E74327"/>
    <w:rsid w:val="00EB380E"/>
    <w:rsid w:val="00F2521F"/>
    <w:rsid w:val="00F43ED9"/>
    <w:rsid w:val="00F75659"/>
    <w:rsid w:val="00FF2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BA90BC"/>
  <w15:docId w15:val="{4092A9B3-0F22-4B8B-B33A-A2BAF1CB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6DA"/>
    <w:pPr>
      <w:tabs>
        <w:tab w:val="center" w:pos="4252"/>
        <w:tab w:val="right" w:pos="8504"/>
      </w:tabs>
      <w:snapToGrid w:val="0"/>
    </w:pPr>
  </w:style>
  <w:style w:type="character" w:customStyle="1" w:styleId="a4">
    <w:name w:val="ヘッダー (文字)"/>
    <w:basedOn w:val="a0"/>
    <w:link w:val="a3"/>
    <w:uiPriority w:val="99"/>
    <w:rsid w:val="00B256DA"/>
  </w:style>
  <w:style w:type="paragraph" w:styleId="a5">
    <w:name w:val="footer"/>
    <w:basedOn w:val="a"/>
    <w:link w:val="a6"/>
    <w:uiPriority w:val="99"/>
    <w:unhideWhenUsed/>
    <w:rsid w:val="00B256DA"/>
    <w:pPr>
      <w:tabs>
        <w:tab w:val="center" w:pos="4252"/>
        <w:tab w:val="right" w:pos="8504"/>
      </w:tabs>
      <w:snapToGrid w:val="0"/>
    </w:pPr>
  </w:style>
  <w:style w:type="character" w:customStyle="1" w:styleId="a6">
    <w:name w:val="フッター (文字)"/>
    <w:basedOn w:val="a0"/>
    <w:link w:val="a5"/>
    <w:uiPriority w:val="99"/>
    <w:rsid w:val="00B256DA"/>
  </w:style>
  <w:style w:type="character" w:styleId="a7">
    <w:name w:val="annotation reference"/>
    <w:basedOn w:val="a0"/>
    <w:uiPriority w:val="99"/>
    <w:semiHidden/>
    <w:unhideWhenUsed/>
    <w:rsid w:val="00F75659"/>
    <w:rPr>
      <w:sz w:val="18"/>
      <w:szCs w:val="18"/>
    </w:rPr>
  </w:style>
  <w:style w:type="paragraph" w:styleId="a8">
    <w:name w:val="annotation text"/>
    <w:basedOn w:val="a"/>
    <w:link w:val="a9"/>
    <w:uiPriority w:val="99"/>
    <w:semiHidden/>
    <w:unhideWhenUsed/>
    <w:rsid w:val="00F75659"/>
    <w:pPr>
      <w:jc w:val="left"/>
    </w:pPr>
  </w:style>
  <w:style w:type="character" w:customStyle="1" w:styleId="a9">
    <w:name w:val="コメント文字列 (文字)"/>
    <w:basedOn w:val="a0"/>
    <w:link w:val="a8"/>
    <w:uiPriority w:val="99"/>
    <w:semiHidden/>
    <w:rsid w:val="00F75659"/>
  </w:style>
  <w:style w:type="paragraph" w:styleId="aa">
    <w:name w:val="annotation subject"/>
    <w:basedOn w:val="a8"/>
    <w:next w:val="a8"/>
    <w:link w:val="ab"/>
    <w:uiPriority w:val="99"/>
    <w:semiHidden/>
    <w:unhideWhenUsed/>
    <w:rsid w:val="00F75659"/>
    <w:rPr>
      <w:b/>
      <w:bCs/>
    </w:rPr>
  </w:style>
  <w:style w:type="character" w:customStyle="1" w:styleId="ab">
    <w:name w:val="コメント内容 (文字)"/>
    <w:basedOn w:val="a9"/>
    <w:link w:val="aa"/>
    <w:uiPriority w:val="99"/>
    <w:semiHidden/>
    <w:rsid w:val="00F75659"/>
    <w:rPr>
      <w:b/>
      <w:bCs/>
    </w:rPr>
  </w:style>
  <w:style w:type="paragraph" w:styleId="ac">
    <w:name w:val="Balloon Text"/>
    <w:basedOn w:val="a"/>
    <w:link w:val="ad"/>
    <w:uiPriority w:val="99"/>
    <w:semiHidden/>
    <w:unhideWhenUsed/>
    <w:rsid w:val="00F75659"/>
    <w:rPr>
      <w:rFonts w:ascii="ＭＳ 明朝" w:eastAsia="ＭＳ 明朝"/>
      <w:sz w:val="18"/>
      <w:szCs w:val="18"/>
    </w:rPr>
  </w:style>
  <w:style w:type="character" w:customStyle="1" w:styleId="ad">
    <w:name w:val="吹き出し (文字)"/>
    <w:basedOn w:val="a0"/>
    <w:link w:val="ac"/>
    <w:uiPriority w:val="99"/>
    <w:semiHidden/>
    <w:rsid w:val="00F75659"/>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476</Words>
  <Characters>2715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仙台市</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仙台市</dc:creator>
  <cp:lastModifiedBy>営業八郎</cp:lastModifiedBy>
  <cp:revision>8</cp:revision>
  <cp:lastPrinted>2015-11-06T00:14:00Z</cp:lastPrinted>
  <dcterms:created xsi:type="dcterms:W3CDTF">2016-09-28T02:52:00Z</dcterms:created>
  <dcterms:modified xsi:type="dcterms:W3CDTF">2019-09-30T02:59:00Z</dcterms:modified>
</cp:coreProperties>
</file>