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88" w:rsidRDefault="00486188" w:rsidP="005B0188">
      <w:pPr>
        <w:pStyle w:val="1"/>
      </w:pPr>
      <w:r>
        <w:t>Вариант 1. Кредитные рейтинги</w:t>
      </w:r>
    </w:p>
    <w:p w:rsidR="00492E81" w:rsidRDefault="005B0188" w:rsidP="005B0188">
      <w:pPr>
        <w:pStyle w:val="1"/>
      </w:pPr>
      <w:r>
        <w:t>Краткая инструкция к работе</w:t>
      </w:r>
    </w:p>
    <w:p w:rsidR="00486188" w:rsidRDefault="00486188" w:rsidP="00486188">
      <w:pPr>
        <w:pStyle w:val="2"/>
      </w:pPr>
      <w:r>
        <w:t>0 Ознакомление с заданием</w:t>
      </w:r>
    </w:p>
    <w:p w:rsidR="00486188" w:rsidRPr="00486188" w:rsidRDefault="00486188" w:rsidP="00486188">
      <w:pPr>
        <w:ind w:firstLine="0"/>
      </w:pPr>
      <w:r w:rsidRPr="00486188">
        <w:drawing>
          <wp:inline distT="0" distB="0" distL="0" distR="0" wp14:anchorId="28692A86" wp14:editId="33FDBB5C">
            <wp:extent cx="5940425" cy="3091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88" w:rsidRDefault="005B0188" w:rsidP="005B0188">
      <w:pPr>
        <w:pStyle w:val="2"/>
      </w:pPr>
      <w:r>
        <w:t>1 Установка необходимого софта</w:t>
      </w:r>
      <w:bookmarkStart w:id="0" w:name="_GoBack"/>
      <w:bookmarkEnd w:id="0"/>
    </w:p>
    <w:p w:rsidR="005B0188" w:rsidRPr="00B17268" w:rsidRDefault="005B0188" w:rsidP="005B0188">
      <w:r>
        <w:t xml:space="preserve">1) Скачиваем </w:t>
      </w:r>
      <w:r>
        <w:rPr>
          <w:lang w:val="en-US"/>
        </w:rPr>
        <w:t>PostgreSQL</w:t>
      </w:r>
      <w:r w:rsidRPr="005B0188">
        <w:t xml:space="preserve"> 12 </w:t>
      </w:r>
      <w:r>
        <w:t xml:space="preserve">с официального </w:t>
      </w:r>
      <w:proofErr w:type="gramStart"/>
      <w:r>
        <w:t>сайта  дистрибутива</w:t>
      </w:r>
      <w:proofErr w:type="gramEnd"/>
      <w:r>
        <w:t xml:space="preserve">. Ссылка на скачивание: </w:t>
      </w:r>
      <w:hyperlink r:id="rId5" w:history="1">
        <w:r>
          <w:rPr>
            <w:rStyle w:val="a3"/>
          </w:rPr>
          <w:t>https://www.postgresql.org/download/</w:t>
        </w:r>
      </w:hyperlink>
      <w:r>
        <w:t xml:space="preserve">. </w:t>
      </w:r>
      <w:r w:rsidR="00B17268">
        <w:t xml:space="preserve">Далее будет описана процедура установки данного софта </w:t>
      </w:r>
      <w:r w:rsidR="00C3505E">
        <w:t>для</w:t>
      </w:r>
      <w:r w:rsidR="00B17268">
        <w:t xml:space="preserve"> </w:t>
      </w:r>
      <w:r w:rsidR="00B17268">
        <w:rPr>
          <w:lang w:val="en-US"/>
        </w:rPr>
        <w:t>Windows</w:t>
      </w:r>
      <w:r w:rsidR="00C3505E">
        <w:t xml:space="preserve"> х86-64</w:t>
      </w:r>
      <w:r w:rsidR="00B17268" w:rsidRPr="00B17268">
        <w:t>.</w:t>
      </w:r>
    </w:p>
    <w:p w:rsidR="00B17268" w:rsidRDefault="00B17268" w:rsidP="005B0188">
      <w:r w:rsidRPr="00B17268">
        <w:t xml:space="preserve">1.1) </w:t>
      </w:r>
      <w:r>
        <w:t>Переходим по ссылке, представленной в пункте 1), и выбираем свою операционную систему.</w:t>
      </w:r>
    </w:p>
    <w:p w:rsidR="00B17268" w:rsidRDefault="00B17268" w:rsidP="00B17268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00D17DC9" wp14:editId="09FFC3C9">
            <wp:extent cx="3605530" cy="1970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26" cy="19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B17268" w:rsidP="00B17268">
      <w:pPr>
        <w:rPr>
          <w:lang w:val="en-US"/>
        </w:rPr>
      </w:pPr>
      <w:r w:rsidRPr="00C3505E">
        <w:rPr>
          <w:lang w:val="en-US"/>
        </w:rPr>
        <w:t xml:space="preserve">1.2) </w:t>
      </w:r>
      <w:r w:rsidR="00C3505E">
        <w:t>Далее</w:t>
      </w:r>
      <w:r w:rsidR="00C3505E" w:rsidRPr="00C3505E">
        <w:rPr>
          <w:lang w:val="en-US"/>
        </w:rPr>
        <w:t xml:space="preserve"> </w:t>
      </w:r>
      <w:r w:rsidR="00C3505E">
        <w:t>нажимаем</w:t>
      </w:r>
      <w:r w:rsidR="00C3505E" w:rsidRPr="00C3505E">
        <w:rPr>
          <w:lang w:val="en-US"/>
        </w:rPr>
        <w:t xml:space="preserve"> </w:t>
      </w:r>
      <w:r w:rsidR="00C3505E">
        <w:t>на</w:t>
      </w:r>
      <w:r w:rsidR="00C3505E" w:rsidRPr="00C3505E">
        <w:rPr>
          <w:lang w:val="en-US"/>
        </w:rPr>
        <w:t xml:space="preserve"> «</w:t>
      </w:r>
      <w:r w:rsidR="00C3505E">
        <w:rPr>
          <w:lang w:val="en-US"/>
        </w:rPr>
        <w:t>Download the Installer</w:t>
      </w:r>
      <w:r w:rsidR="00C3505E" w:rsidRPr="00C3505E">
        <w:rPr>
          <w:lang w:val="en-US"/>
        </w:rPr>
        <w:t>».</w:t>
      </w:r>
    </w:p>
    <w:p w:rsidR="00B17268" w:rsidRDefault="00B17268" w:rsidP="00C3505E">
      <w:pPr>
        <w:ind w:hanging="142"/>
        <w:jc w:val="center"/>
      </w:pPr>
      <w:r w:rsidRPr="00B17268">
        <w:rPr>
          <w:noProof/>
          <w:lang w:eastAsia="ru-RU"/>
        </w:rPr>
        <w:lastRenderedPageBreak/>
        <w:drawing>
          <wp:inline distT="0" distB="0" distL="0" distR="0" wp14:anchorId="7C498F51" wp14:editId="6197A494">
            <wp:extent cx="4977504" cy="170634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119" cy="17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Pr="00C3505E" w:rsidRDefault="00B17268" w:rsidP="00C3505E">
      <w:r>
        <w:t xml:space="preserve">1.3) </w:t>
      </w:r>
      <w:proofErr w:type="gramStart"/>
      <w:r w:rsidR="00C3505E">
        <w:t>В</w:t>
      </w:r>
      <w:proofErr w:type="gramEnd"/>
      <w:r w:rsidR="00C3505E">
        <w:t xml:space="preserve"> появившемся окне нажимаем на поле «</w:t>
      </w:r>
      <w:r w:rsidR="00C3505E">
        <w:rPr>
          <w:lang w:val="en-US"/>
        </w:rPr>
        <w:t>Download</w:t>
      </w:r>
      <w:r w:rsidR="00C3505E">
        <w:t>» напротив нужной нам операционной системы. Должно начаться скачивание файла.</w:t>
      </w:r>
    </w:p>
    <w:p w:rsidR="00B17268" w:rsidRDefault="00B17268" w:rsidP="00C3505E">
      <w:pPr>
        <w:ind w:firstLine="0"/>
        <w:jc w:val="center"/>
      </w:pPr>
      <w:r w:rsidRPr="00B17268">
        <w:rPr>
          <w:noProof/>
          <w:lang w:eastAsia="ru-RU"/>
        </w:rPr>
        <w:drawing>
          <wp:inline distT="0" distB="0" distL="0" distR="0" wp14:anchorId="6906C48A" wp14:editId="7F9E6AA1">
            <wp:extent cx="4625691" cy="2238923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3" cy="224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68" w:rsidRPr="00C3505E" w:rsidRDefault="00C3505E" w:rsidP="00C3505E">
      <w:r>
        <w:t xml:space="preserve">2) Устанавливаем </w:t>
      </w:r>
      <w:r>
        <w:rPr>
          <w:lang w:val="en-US"/>
        </w:rPr>
        <w:t>PostgreSQL</w:t>
      </w:r>
      <w:r w:rsidRPr="00C3505E">
        <w:t xml:space="preserve"> 12.</w:t>
      </w:r>
    </w:p>
    <w:p w:rsidR="00C3505E" w:rsidRDefault="00C3505E" w:rsidP="00C3505E">
      <w:r>
        <w:t xml:space="preserve">2.1) </w:t>
      </w:r>
      <w:proofErr w:type="gramStart"/>
      <w:r>
        <w:t>В</w:t>
      </w:r>
      <w:proofErr w:type="gramEnd"/>
      <w:r>
        <w:t xml:space="preserve"> папке «Загрузки» запускаем скачанный файл «</w:t>
      </w:r>
      <w:r w:rsidRPr="00C3505E">
        <w:t>postgresql-12.0-1-windows-x64</w:t>
      </w:r>
      <w:r>
        <w:t>».</w:t>
      </w:r>
    </w:p>
    <w:p w:rsidR="00C3505E" w:rsidRDefault="00B50990" w:rsidP="00C3505E">
      <w:pPr>
        <w:rPr>
          <w:noProof/>
          <w:lang w:eastAsia="ru-RU"/>
        </w:rPr>
      </w:pPr>
      <w:r>
        <w:rPr>
          <w:noProof/>
          <w:lang w:eastAsia="ru-RU"/>
        </w:rPr>
        <w:t>2.2) Далее с</w:t>
      </w:r>
      <w:r w:rsidR="00C3505E">
        <w:rPr>
          <w:noProof/>
          <w:lang w:eastAsia="ru-RU"/>
        </w:rPr>
        <w:t>ледуем указаниям на картинках.</w:t>
      </w:r>
    </w:p>
    <w:p w:rsidR="00C3505E" w:rsidRDefault="00C3505E" w:rsidP="00C3505E">
      <w:pPr>
        <w:ind w:firstLine="0"/>
        <w:rPr>
          <w:noProof/>
          <w:lang w:eastAsia="ru-RU"/>
        </w:rPr>
      </w:pPr>
      <w:r w:rsidRPr="00C3505E">
        <w:rPr>
          <w:noProof/>
          <w:lang w:eastAsia="ru-RU"/>
        </w:rPr>
        <w:drawing>
          <wp:inline distT="0" distB="0" distL="0" distR="0" wp14:anchorId="7CE2367D" wp14:editId="257669DC">
            <wp:extent cx="2914015" cy="2282379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453" cy="23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05E">
        <w:rPr>
          <w:noProof/>
          <w:lang w:eastAsia="ru-RU"/>
        </w:rPr>
        <w:t xml:space="preserve"> </w:t>
      </w:r>
      <w:r w:rsidRPr="00C3505E">
        <w:rPr>
          <w:noProof/>
          <w:lang w:eastAsia="ru-RU"/>
        </w:rPr>
        <w:drawing>
          <wp:inline distT="0" distB="0" distL="0" distR="0" wp14:anchorId="49A0216E" wp14:editId="5D1B484B">
            <wp:extent cx="2894744" cy="226728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8246" cy="22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5E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lastRenderedPageBreak/>
        <w:drawing>
          <wp:inline distT="0" distB="0" distL="0" distR="0" wp14:anchorId="7A1E22CA" wp14:editId="6BC6CD0F">
            <wp:extent cx="2904134" cy="2275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151" cy="23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7A9B0EEC" wp14:editId="43F0316A">
            <wp:extent cx="2911450" cy="21989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12" cy="22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drawing>
          <wp:inline distT="0" distB="0" distL="0" distR="0" wp14:anchorId="21CD2CC6" wp14:editId="14D6101D">
            <wp:extent cx="2892781" cy="227327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202" cy="22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18919B17" wp14:editId="7E8D94B5">
            <wp:extent cx="2875657" cy="2255723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965" cy="227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C3505E">
      <w:pPr>
        <w:ind w:firstLine="0"/>
        <w:rPr>
          <w:noProof/>
          <w:lang w:eastAsia="ru-RU"/>
        </w:rPr>
      </w:pPr>
      <w:r w:rsidRPr="00B50990">
        <w:rPr>
          <w:noProof/>
          <w:lang w:eastAsia="ru-RU"/>
        </w:rPr>
        <w:drawing>
          <wp:inline distT="0" distB="0" distL="0" distR="0" wp14:anchorId="4048EBFF" wp14:editId="34FC4ACB">
            <wp:extent cx="2897277" cy="22756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997" cy="22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990">
        <w:rPr>
          <w:noProof/>
          <w:lang w:eastAsia="ru-RU"/>
        </w:rPr>
        <w:t xml:space="preserve"> </w:t>
      </w:r>
      <w:r w:rsidRPr="00B50990">
        <w:rPr>
          <w:noProof/>
          <w:lang w:eastAsia="ru-RU"/>
        </w:rPr>
        <w:drawing>
          <wp:inline distT="0" distB="0" distL="0" distR="0" wp14:anchorId="2481325D" wp14:editId="45C712B7">
            <wp:extent cx="2848026" cy="2238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501" cy="22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90" w:rsidRDefault="00B50990" w:rsidP="00B50990">
      <w:pPr>
        <w:ind w:firstLine="0"/>
        <w:jc w:val="center"/>
      </w:pPr>
      <w:r w:rsidRPr="00B50990">
        <w:rPr>
          <w:noProof/>
          <w:lang w:eastAsia="ru-RU"/>
        </w:rPr>
        <w:lastRenderedPageBreak/>
        <w:drawing>
          <wp:inline distT="0" distB="0" distL="0" distR="0" wp14:anchorId="667AD05F" wp14:editId="540C39CA">
            <wp:extent cx="2892375" cy="22729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1064" cy="22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A2E" w:rsidRPr="00106A2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06A2E" w:rsidRPr="00106A2E">
        <w:rPr>
          <w:noProof/>
          <w:lang w:eastAsia="ru-RU"/>
        </w:rPr>
        <w:drawing>
          <wp:inline distT="0" distB="0" distL="0" distR="0">
            <wp:extent cx="2890429" cy="2267187"/>
            <wp:effectExtent l="0" t="0" r="5715" b="0"/>
            <wp:docPr id="14" name="Рисунок 14" descr="C:\Users\Сергей\YandexDisk\Скриншоты\2019-11-16_18-50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11-16_18-50-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49" cy="228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90" w:rsidRDefault="00106A2E" w:rsidP="00106A2E">
      <w:r>
        <w:t>Установка завершена.</w:t>
      </w:r>
    </w:p>
    <w:p w:rsidR="00106A2E" w:rsidRDefault="00106A2E" w:rsidP="00106A2E">
      <w:pPr>
        <w:pStyle w:val="2"/>
      </w:pPr>
      <w:r>
        <w:t xml:space="preserve">2 </w:t>
      </w:r>
      <w:r w:rsidR="00CB2328">
        <w:t>Скачивание данных</w:t>
      </w:r>
    </w:p>
    <w:p w:rsidR="00CB2328" w:rsidRDefault="00CB2328" w:rsidP="00CB2328">
      <w:r>
        <w:t>1) Переходим по следующей ссылке:</w:t>
      </w:r>
    </w:p>
    <w:p w:rsidR="00CB2328" w:rsidRDefault="00486188" w:rsidP="00CB2328">
      <w:pPr>
        <w:ind w:firstLine="0"/>
      </w:pPr>
      <w:hyperlink r:id="rId19" w:history="1">
        <w:r w:rsidR="00CB2328">
          <w:rPr>
            <w:rStyle w:val="a3"/>
          </w:rPr>
          <w:t>https://yadi.sk/d/osSdoLhMuTFXdw/%D0%A0%D0%B5%D0%B9%D1%82%D0%B8%D0%BD%D0%B3%D0%B8</w:t>
        </w:r>
      </w:hyperlink>
    </w:p>
    <w:p w:rsidR="00CB2328" w:rsidRDefault="00CB2328" w:rsidP="00CB2328">
      <w:r>
        <w:t>2) Нажимаем «Скачать всё». Данные сохранятся в виде архива в «Загрузки».</w:t>
      </w:r>
    </w:p>
    <w:p w:rsidR="00CB2328" w:rsidRDefault="00CB2328" w:rsidP="00CB2328">
      <w:r>
        <w:t>3) Распаковываем архив в ту же папку. Данную папку можно переместить в удобное для вас место.</w:t>
      </w:r>
    </w:p>
    <w:p w:rsidR="00CB2328" w:rsidRDefault="00CB2328" w:rsidP="00CB2328">
      <w:pPr>
        <w:pStyle w:val="2"/>
      </w:pPr>
      <w:r>
        <w:t>3 Подготовка данных</w:t>
      </w:r>
    </w:p>
    <w:p w:rsidR="00CB2328" w:rsidRDefault="00CB2328" w:rsidP="00CB2328">
      <w:r w:rsidRPr="00CB2328">
        <w:t xml:space="preserve">1) </w:t>
      </w:r>
      <w:r>
        <w:t>Открываем</w:t>
      </w:r>
      <w:r w:rsidRPr="00CB2328">
        <w:t xml:space="preserve"> </w:t>
      </w:r>
      <w:r>
        <w:t>файл</w:t>
      </w:r>
      <w:r w:rsidRPr="00CB2328">
        <w:t xml:space="preserve"> </w:t>
      </w:r>
      <w:r>
        <w:rPr>
          <w:lang w:val="en-US"/>
        </w:rPr>
        <w:t>credit</w:t>
      </w:r>
      <w:r w:rsidRPr="00CB2328">
        <w:t>_</w:t>
      </w:r>
      <w:r>
        <w:rPr>
          <w:lang w:val="en-US"/>
        </w:rPr>
        <w:t>events</w:t>
      </w:r>
      <w:r w:rsidRPr="00CB2328">
        <w:t>_</w:t>
      </w:r>
      <w:r>
        <w:rPr>
          <w:lang w:val="en-US"/>
        </w:rPr>
        <w:t>task</w:t>
      </w:r>
      <w:r w:rsidRPr="00CB2328">
        <w:t>.</w:t>
      </w:r>
      <w:proofErr w:type="spellStart"/>
      <w:r>
        <w:rPr>
          <w:lang w:val="en-US"/>
        </w:rPr>
        <w:t>xls</w:t>
      </w:r>
      <w:proofErr w:type="spellEnd"/>
      <w:r w:rsidRPr="00CB2328">
        <w:t xml:space="preserve"> </w:t>
      </w:r>
      <w:r>
        <w:t xml:space="preserve">с помощью </w:t>
      </w:r>
      <w:r>
        <w:rPr>
          <w:lang w:val="en-US"/>
        </w:rPr>
        <w:t>Microsoft</w:t>
      </w:r>
      <w:r w:rsidRPr="00CB2328">
        <w:t xml:space="preserve"> </w:t>
      </w:r>
      <w:r>
        <w:rPr>
          <w:lang w:val="en-US"/>
        </w:rPr>
        <w:t>Office</w:t>
      </w:r>
      <w:r w:rsidRPr="00CB2328">
        <w:t xml:space="preserve"> </w:t>
      </w:r>
      <w:r>
        <w:rPr>
          <w:lang w:val="en-US"/>
        </w:rPr>
        <w:t>Excel</w:t>
      </w:r>
      <w:r>
        <w:t>.</w:t>
      </w:r>
    </w:p>
    <w:p w:rsidR="00CB2328" w:rsidRDefault="00CB2328" w:rsidP="00CB2328">
      <w:r>
        <w:t>2)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CB2328" w:rsidRPr="00CB2328" w:rsidRDefault="00CB2328" w:rsidP="00CB2328">
      <w:pPr>
        <w:rPr>
          <w:lang w:val="en-US"/>
        </w:rPr>
      </w:pPr>
      <w:r w:rsidRPr="00CB2328">
        <w:rPr>
          <w:lang w:val="en-US"/>
        </w:rPr>
        <w:t xml:space="preserve">3) </w:t>
      </w:r>
      <w:r>
        <w:t>Закрываем</w:t>
      </w:r>
      <w:r w:rsidRPr="00CB2328">
        <w:rPr>
          <w:lang w:val="en-US"/>
        </w:rPr>
        <w:t xml:space="preserve"> </w:t>
      </w:r>
      <w:r>
        <w:t>файл</w:t>
      </w:r>
      <w:r w:rsidRPr="00CB2328">
        <w:rPr>
          <w:lang w:val="en-US"/>
        </w:rPr>
        <w:t xml:space="preserve"> </w:t>
      </w:r>
      <w:r>
        <w:rPr>
          <w:lang w:val="en-US"/>
        </w:rPr>
        <w:t>credit</w:t>
      </w:r>
      <w:r w:rsidRPr="00CB2328">
        <w:rPr>
          <w:lang w:val="en-US"/>
        </w:rPr>
        <w:t>_</w:t>
      </w:r>
      <w:r>
        <w:rPr>
          <w:lang w:val="en-US"/>
        </w:rPr>
        <w:t>events</w:t>
      </w:r>
      <w:r w:rsidRPr="00CB2328">
        <w:rPr>
          <w:lang w:val="en-US"/>
        </w:rPr>
        <w:t>_</w:t>
      </w:r>
      <w:r>
        <w:rPr>
          <w:lang w:val="en-US"/>
        </w:rPr>
        <w:t>task</w:t>
      </w:r>
      <w:r w:rsidRPr="00CB2328">
        <w:rPr>
          <w:lang w:val="en-US"/>
        </w:rPr>
        <w:t>.</w:t>
      </w:r>
      <w:r>
        <w:rPr>
          <w:lang w:val="en-US"/>
        </w:rPr>
        <w:t>xls</w:t>
      </w:r>
      <w:r w:rsidRPr="00CB2328">
        <w:rPr>
          <w:lang w:val="en-US"/>
        </w:rPr>
        <w:t>.</w:t>
      </w:r>
    </w:p>
    <w:p w:rsidR="00CB2328" w:rsidRDefault="00CB2328" w:rsidP="00CB2328">
      <w:r>
        <w:t xml:space="preserve">4) </w:t>
      </w:r>
      <w:r w:rsidR="00B25483">
        <w:t>Открываем</w:t>
      </w:r>
      <w:r w:rsidR="00B25483" w:rsidRPr="00CB2328">
        <w:t xml:space="preserve"> </w:t>
      </w:r>
      <w:r w:rsidR="00B25483">
        <w:t>файл</w:t>
      </w:r>
      <w:r w:rsidR="00B25483" w:rsidRPr="00CB2328">
        <w:t xml:space="preserve"> </w:t>
      </w:r>
      <w:r w:rsidR="00B25483">
        <w:rPr>
          <w:lang w:val="en-US"/>
        </w:rPr>
        <w:t>ratings</w:t>
      </w:r>
      <w:r w:rsidR="00B25483" w:rsidRPr="00CB2328">
        <w:t>_</w:t>
      </w:r>
      <w:r w:rsidR="00B25483">
        <w:rPr>
          <w:lang w:val="en-US"/>
        </w:rPr>
        <w:t>task</w:t>
      </w:r>
      <w:r w:rsidR="00B25483" w:rsidRPr="00CB2328">
        <w:t>.</w:t>
      </w:r>
      <w:proofErr w:type="spellStart"/>
      <w:r w:rsidR="00B25483">
        <w:rPr>
          <w:lang w:val="en-US"/>
        </w:rPr>
        <w:t>xlsx</w:t>
      </w:r>
      <w:proofErr w:type="spellEnd"/>
      <w:r w:rsidR="00B25483" w:rsidRPr="00CB2328">
        <w:t xml:space="preserve"> </w:t>
      </w:r>
      <w:r w:rsidR="00B25483">
        <w:t xml:space="preserve">с помощью </w:t>
      </w:r>
      <w:r w:rsidR="00B25483">
        <w:rPr>
          <w:lang w:val="en-US"/>
        </w:rPr>
        <w:t>Microsoft</w:t>
      </w:r>
      <w:r w:rsidR="00B25483" w:rsidRPr="00CB2328">
        <w:t xml:space="preserve"> </w:t>
      </w:r>
      <w:r w:rsidR="00B25483">
        <w:rPr>
          <w:lang w:val="en-US"/>
        </w:rPr>
        <w:t>Office</w:t>
      </w:r>
      <w:r w:rsidR="00B25483" w:rsidRPr="00CB2328">
        <w:t xml:space="preserve"> </w:t>
      </w:r>
      <w:r w:rsidR="00B25483">
        <w:rPr>
          <w:lang w:val="en-US"/>
        </w:rPr>
        <w:t>Excel</w:t>
      </w:r>
      <w:r w:rsidR="00B25483">
        <w:t>.</w:t>
      </w:r>
    </w:p>
    <w:p w:rsidR="00B25483" w:rsidRDefault="00B25483" w:rsidP="00CB2328">
      <w:r w:rsidRPr="00B25483">
        <w:t xml:space="preserve">5) </w:t>
      </w:r>
      <w:r w:rsidR="00FA73E8">
        <w:t xml:space="preserve">На листе </w:t>
      </w:r>
      <w:r w:rsidR="00FA73E8">
        <w:rPr>
          <w:lang w:val="en-US"/>
        </w:rPr>
        <w:t>actions</w:t>
      </w:r>
      <w:r w:rsidR="00FA73E8" w:rsidRPr="00FA73E8">
        <w:t xml:space="preserve"> </w:t>
      </w:r>
      <w:r w:rsidR="00FA73E8">
        <w:t>к</w:t>
      </w:r>
      <w:r>
        <w:t xml:space="preserve">ликаем на ячейку </w:t>
      </w:r>
      <w:r>
        <w:rPr>
          <w:lang w:val="en-US"/>
        </w:rPr>
        <w:t>E</w:t>
      </w:r>
      <w:r w:rsidRPr="00B25483">
        <w:t xml:space="preserve">2 </w:t>
      </w:r>
      <w:r>
        <w:t xml:space="preserve">и зажимаем </w:t>
      </w:r>
      <w:r>
        <w:rPr>
          <w:lang w:val="en-US"/>
        </w:rPr>
        <w:t>Ctrl</w:t>
      </w:r>
      <w:r w:rsidRPr="00B25483">
        <w:t xml:space="preserve"> + </w:t>
      </w:r>
      <w:r>
        <w:rPr>
          <w:lang w:val="en-US"/>
        </w:rPr>
        <w:t>Shift</w:t>
      </w:r>
      <w:r w:rsidRPr="00B25483">
        <w:t xml:space="preserve"> + </w:t>
      </w:r>
      <w:r>
        <w:rPr>
          <w:rFonts w:cs="Times New Roman"/>
        </w:rPr>
        <w:t>↓</w:t>
      </w:r>
      <w:r>
        <w:t xml:space="preserve">. Таким образом мы выделяем весь столбец значений </w:t>
      </w:r>
      <w:r>
        <w:rPr>
          <w:lang w:val="en-US"/>
        </w:rPr>
        <w:t>date</w:t>
      </w:r>
      <w:r w:rsidRPr="00B25483">
        <w:t xml:space="preserve">. </w:t>
      </w:r>
      <w:r>
        <w:t>Изменяем формат данного выделенного столбца на «Дата».</w:t>
      </w:r>
    </w:p>
    <w:p w:rsidR="00B25483" w:rsidRDefault="00B25483" w:rsidP="00B25483">
      <w:r>
        <w:t>6) Переходим во вкладку «Файл». Нажимаем «Сохранить как». Выбираем текущую папку. Имя файла оставляем прежним, а тип файла выбираем «</w:t>
      </w:r>
      <w:r>
        <w:rPr>
          <w:lang w:val="en-US"/>
        </w:rPr>
        <w:t>CSV</w:t>
      </w:r>
      <w:r w:rsidRPr="00CB2328">
        <w:t xml:space="preserve"> (</w:t>
      </w:r>
      <w:r>
        <w:t>разделители – запятые)».</w:t>
      </w:r>
    </w:p>
    <w:p w:rsidR="00B25483" w:rsidRPr="00333EC7" w:rsidRDefault="00B25483" w:rsidP="00B25483">
      <w:r w:rsidRPr="00333EC7">
        <w:t xml:space="preserve">7) </w:t>
      </w:r>
      <w:r>
        <w:t>Закрываем</w:t>
      </w:r>
      <w:r w:rsidRPr="00333EC7">
        <w:t xml:space="preserve"> </w:t>
      </w:r>
      <w:r>
        <w:t>файл</w:t>
      </w:r>
      <w:r w:rsidRPr="00333EC7">
        <w:t xml:space="preserve"> </w:t>
      </w:r>
      <w:r>
        <w:rPr>
          <w:lang w:val="en-US"/>
        </w:rPr>
        <w:t>ratings</w:t>
      </w:r>
      <w:r w:rsidRPr="00333EC7">
        <w:t>_</w:t>
      </w:r>
      <w:r>
        <w:rPr>
          <w:lang w:val="en-US"/>
        </w:rPr>
        <w:t>task</w:t>
      </w:r>
      <w:r w:rsidRPr="00333EC7">
        <w:t>.</w:t>
      </w:r>
      <w:proofErr w:type="spellStart"/>
      <w:r>
        <w:rPr>
          <w:lang w:val="en-US"/>
        </w:rPr>
        <w:t>xlsx</w:t>
      </w:r>
      <w:proofErr w:type="spellEnd"/>
      <w:r w:rsidRPr="00333EC7">
        <w:t>.</w:t>
      </w:r>
    </w:p>
    <w:p w:rsidR="00B25483" w:rsidRDefault="00B25483" w:rsidP="00B25483">
      <w:pPr>
        <w:pStyle w:val="2"/>
      </w:pPr>
      <w:r w:rsidRPr="00333EC7">
        <w:t xml:space="preserve">4 </w:t>
      </w:r>
      <w:r>
        <w:t>Работа с данными</w:t>
      </w:r>
    </w:p>
    <w:p w:rsidR="00B25483" w:rsidRPr="00333EC7" w:rsidRDefault="00B25483" w:rsidP="00B25483">
      <w:r>
        <w:t>1) Открываем приложение «</w:t>
      </w:r>
      <w:proofErr w:type="spellStart"/>
      <w:r>
        <w:rPr>
          <w:lang w:val="en-US"/>
        </w:rPr>
        <w:t>pgAdmin</w:t>
      </w:r>
      <w:proofErr w:type="spellEnd"/>
      <w:r w:rsidRPr="00333EC7">
        <w:t xml:space="preserve"> 4</w:t>
      </w:r>
      <w:r>
        <w:t>».</w:t>
      </w:r>
    </w:p>
    <w:p w:rsidR="00B25483" w:rsidRDefault="00B25483" w:rsidP="00B25483">
      <w:r w:rsidRPr="00B25483">
        <w:lastRenderedPageBreak/>
        <w:t xml:space="preserve">2) </w:t>
      </w:r>
      <w:r>
        <w:t>Вводим пароль, придуманный на этапе установки программы, и нажимаем «ОК».</w:t>
      </w:r>
    </w:p>
    <w:p w:rsidR="00B25483" w:rsidRDefault="00B25483" w:rsidP="00B25483">
      <w:r>
        <w:t>3) Кликаем с левой части экрана на «</w:t>
      </w:r>
      <w:r>
        <w:rPr>
          <w:lang w:val="en-US"/>
        </w:rPr>
        <w:t>Servers</w:t>
      </w:r>
      <w:r>
        <w:t>» (при запросе пароля на данном этапе вводим его повторно). Далее кликаем «</w:t>
      </w:r>
      <w:r>
        <w:rPr>
          <w:lang w:val="en-US"/>
        </w:rPr>
        <w:t>PostgreSQL</w:t>
      </w:r>
      <w:r w:rsidRPr="00E15FC2">
        <w:t xml:space="preserve"> 12</w:t>
      </w:r>
      <w:r>
        <w:t>»</w:t>
      </w:r>
      <w:r w:rsidR="00E15FC2">
        <w:t xml:space="preserve"> </w:t>
      </w:r>
      <w:r w:rsidR="00E15FC2">
        <w:rPr>
          <w:rFonts w:cs="Times New Roman"/>
        </w:rPr>
        <w:t>→</w:t>
      </w:r>
      <w:r w:rsidR="00E15FC2" w:rsidRPr="00E15FC2">
        <w:t xml:space="preserve"> </w:t>
      </w:r>
      <w:r w:rsidR="00E15FC2">
        <w:t>«</w:t>
      </w:r>
      <w:r w:rsidR="00E15FC2">
        <w:rPr>
          <w:lang w:val="en-US"/>
        </w:rPr>
        <w:t>Databases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proofErr w:type="spellStart"/>
      <w:r w:rsidR="00E15FC2">
        <w:rPr>
          <w:lang w:val="en-US"/>
        </w:rPr>
        <w:t>postgres</w:t>
      </w:r>
      <w:proofErr w:type="spellEnd"/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Schemas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public</w:t>
      </w:r>
      <w:r w:rsidR="00E15FC2">
        <w:t xml:space="preserve">» </w:t>
      </w:r>
      <w:r w:rsidR="00E15FC2">
        <w:rPr>
          <w:rFonts w:cs="Times New Roman"/>
        </w:rPr>
        <w:t>→</w:t>
      </w:r>
      <w:r w:rsidR="00E15FC2">
        <w:t xml:space="preserve"> «</w:t>
      </w:r>
      <w:r w:rsidR="00E15FC2">
        <w:rPr>
          <w:lang w:val="en-US"/>
        </w:rPr>
        <w:t>Tables</w:t>
      </w:r>
      <w:r w:rsidR="00E15FC2">
        <w:t>».</w:t>
      </w:r>
    </w:p>
    <w:p w:rsidR="00E15FC2" w:rsidRPr="00333EC7" w:rsidRDefault="00E15FC2" w:rsidP="00B25483">
      <w:r w:rsidRPr="00E15FC2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2529683</wp:posOffset>
            </wp:positionH>
            <wp:positionV relativeFrom="paragraph">
              <wp:posOffset>-1905</wp:posOffset>
            </wp:positionV>
            <wp:extent cx="277200" cy="230400"/>
            <wp:effectExtent l="0" t="0" r="889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0" cy="2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4) Нажимаем на значок</w:t>
      </w:r>
      <w:proofErr w:type="gramStart"/>
      <w:r>
        <w:t xml:space="preserve">   (</w:t>
      </w:r>
      <w:proofErr w:type="gramEnd"/>
      <w:r>
        <w:rPr>
          <w:lang w:val="en-US"/>
        </w:rPr>
        <w:t>Query</w:t>
      </w:r>
      <w:r w:rsidRPr="00E15FC2">
        <w:t xml:space="preserve"> </w:t>
      </w:r>
      <w:r>
        <w:rPr>
          <w:lang w:val="en-US"/>
        </w:rPr>
        <w:t>Tool</w:t>
      </w:r>
      <w:r w:rsidRPr="00E15FC2">
        <w:t>)</w:t>
      </w:r>
      <w:r>
        <w:t xml:space="preserve"> в левой верхней части экрана.</w:t>
      </w:r>
      <w:r w:rsidRPr="00E15FC2">
        <w:t xml:space="preserve"> </w:t>
      </w:r>
      <w:r>
        <w:t xml:space="preserve">Открывается </w:t>
      </w:r>
      <w:r>
        <w:rPr>
          <w:lang w:val="en-US"/>
        </w:rPr>
        <w:t>Query</w:t>
      </w:r>
      <w:r w:rsidRPr="00333EC7">
        <w:t xml:space="preserve"> </w:t>
      </w:r>
      <w:r>
        <w:rPr>
          <w:lang w:val="en-US"/>
        </w:rPr>
        <w:t>Editor</w:t>
      </w:r>
      <w:r w:rsidRPr="00333EC7">
        <w:t>.</w:t>
      </w:r>
    </w:p>
    <w:p w:rsidR="00E15FC2" w:rsidRDefault="00E15FC2" w:rsidP="00333EC7">
      <w:r w:rsidRPr="00082154">
        <w:t xml:space="preserve">5) </w:t>
      </w:r>
      <w:r w:rsidR="00082154">
        <w:t>Переходим по следующей ссылке</w:t>
      </w:r>
      <w:r w:rsidR="00333EC7">
        <w:t xml:space="preserve">: </w:t>
      </w:r>
      <w:hyperlink r:id="rId21" w:history="1">
        <w:r w:rsidR="00333EC7">
          <w:rPr>
            <w:rStyle w:val="a3"/>
          </w:rPr>
          <w:t>https://vk.com/morozov_15</w:t>
        </w:r>
      </w:hyperlink>
      <w:r w:rsidR="00333EC7">
        <w:t xml:space="preserve"> и пишем в личные сообщения, чтобы я скинул вам файл с кодом.</w:t>
      </w:r>
    </w:p>
    <w:p w:rsidR="00082154" w:rsidRDefault="00082154" w:rsidP="00082154">
      <w:r>
        <w:t xml:space="preserve">6) Копируем содержимое данного файла в </w:t>
      </w:r>
      <w:r>
        <w:rPr>
          <w:lang w:val="en-US"/>
        </w:rPr>
        <w:t>Query</w:t>
      </w:r>
      <w:r w:rsidRPr="00082154">
        <w:t xml:space="preserve"> </w:t>
      </w:r>
      <w:r>
        <w:rPr>
          <w:lang w:val="en-US"/>
        </w:rPr>
        <w:t>Editor</w:t>
      </w:r>
      <w:r w:rsidR="00333EC7">
        <w:t xml:space="preserve"> (файл можно открыть с помощью блокнота)</w:t>
      </w:r>
      <w:r w:rsidRPr="00082154">
        <w:t>.</w:t>
      </w:r>
    </w:p>
    <w:p w:rsidR="00082154" w:rsidRDefault="00082154" w:rsidP="00082154">
      <w:r w:rsidRPr="00672FAF">
        <w:t xml:space="preserve">7) </w:t>
      </w:r>
      <w:r w:rsidR="00672FAF">
        <w:t>В дальнейшем чтобы исполнить код, будем использовать кнопку «</w:t>
      </w:r>
      <w:r w:rsidR="00672FAF">
        <w:rPr>
          <w:lang w:val="en-US"/>
        </w:rPr>
        <w:t>Execute</w:t>
      </w:r>
      <w:r w:rsidR="00672FAF">
        <w:t>». Ее положение на панели показано на рисунке.</w:t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2584DF16" wp14:editId="0683AEEA">
            <wp:extent cx="5940425" cy="32169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Pr="006B446D" w:rsidRDefault="00672FAF" w:rsidP="00672FAF">
      <w:r>
        <w:t>8) Последовательно исполняем по частям вставленный код (чтобы исполнить код частично, нужно его выделить и нажать «</w:t>
      </w:r>
      <w:r>
        <w:rPr>
          <w:lang w:val="en-US"/>
        </w:rPr>
        <w:t>Execute</w:t>
      </w:r>
      <w:r>
        <w:t>»</w:t>
      </w:r>
      <w:r w:rsidR="006B446D">
        <w:t xml:space="preserve">). В </w:t>
      </w:r>
      <w:r w:rsidR="006B446D">
        <w:rPr>
          <w:lang w:val="en-US"/>
        </w:rPr>
        <w:t>Query</w:t>
      </w:r>
      <w:r w:rsidR="006B446D" w:rsidRPr="006B446D">
        <w:t xml:space="preserve"> </w:t>
      </w:r>
      <w:r w:rsidR="006B446D">
        <w:rPr>
          <w:lang w:val="en-US"/>
        </w:rPr>
        <w:t>Editor</w:t>
      </w:r>
      <w:r w:rsidR="006B446D">
        <w:t xml:space="preserve"> также представлены пояснения к каждому запросу. Перед исполнением кода желательно ознакомиться с тем, для чего он предназначен.</w:t>
      </w:r>
      <w:r w:rsidR="00E2796B">
        <w:t xml:space="preserve"> Если нет необходимости тщательно разбирать смысл написанных запросов, то можно исполнить часть кода, представленную в данном пункте, за один раз (выделив его до того момента, где необходимо импортировать данные в таблицы, и нажав «</w:t>
      </w:r>
      <w:r w:rsidR="00E2796B">
        <w:rPr>
          <w:lang w:val="en-US"/>
        </w:rPr>
        <w:t>Execute</w:t>
      </w:r>
      <w:r w:rsidR="00E2796B">
        <w:t>»).</w:t>
      </w:r>
    </w:p>
    <w:p w:rsidR="00B25483" w:rsidRDefault="00672FAF" w:rsidP="00672FAF">
      <w:pPr>
        <w:ind w:firstLine="0"/>
      </w:pPr>
      <w:r w:rsidRPr="00672FAF">
        <w:rPr>
          <w:noProof/>
          <w:lang w:eastAsia="ru-RU"/>
        </w:rPr>
        <w:lastRenderedPageBreak/>
        <w:drawing>
          <wp:inline distT="0" distB="0" distL="0" distR="0" wp14:anchorId="4B3EA718" wp14:editId="71E9F0B8">
            <wp:extent cx="5940425" cy="36753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7D8A377C" wp14:editId="4CE740E3">
            <wp:extent cx="4743450" cy="1924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pPr>
        <w:ind w:firstLine="0"/>
      </w:pPr>
      <w:r w:rsidRPr="00672FAF">
        <w:rPr>
          <w:noProof/>
          <w:lang w:eastAsia="ru-RU"/>
        </w:rPr>
        <w:drawing>
          <wp:inline distT="0" distB="0" distL="0" distR="0" wp14:anchorId="6ED80E7F" wp14:editId="2E8793BC">
            <wp:extent cx="4991100" cy="1752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F" w:rsidRDefault="00672FAF" w:rsidP="00672FAF">
      <w:r>
        <w:t>9) На панели слева нажимаем правой кнопкой</w:t>
      </w:r>
      <w:r w:rsidR="00FA73E8">
        <w:t xml:space="preserve"> мыши (ПКМ)</w:t>
      </w:r>
      <w:r>
        <w:t xml:space="preserve"> на «</w:t>
      </w:r>
      <w:r>
        <w:rPr>
          <w:lang w:val="en-US"/>
        </w:rPr>
        <w:t>Tables</w:t>
      </w:r>
      <w:r>
        <w:t xml:space="preserve">»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672FAF">
        <w:t>.</w:t>
      </w:r>
      <w:r>
        <w:t xml:space="preserve"> Во вкладке «</w:t>
      </w:r>
      <w:r>
        <w:rPr>
          <w:lang w:val="en-US"/>
        </w:rPr>
        <w:t>Tables</w:t>
      </w:r>
      <w:r>
        <w:t xml:space="preserve">» появятся созданные нами таблицы </w:t>
      </w:r>
      <w:r>
        <w:rPr>
          <w:lang w:val="en-US"/>
        </w:rPr>
        <w:t>actions</w:t>
      </w:r>
      <w:r w:rsidRPr="00672FAF">
        <w:t xml:space="preserve">, </w:t>
      </w:r>
      <w:r>
        <w:rPr>
          <w:lang w:val="en-US"/>
        </w:rPr>
        <w:t>events</w:t>
      </w:r>
      <w:r w:rsidRPr="00672FAF">
        <w:t xml:space="preserve"> </w:t>
      </w:r>
      <w:r>
        <w:t xml:space="preserve">и </w:t>
      </w:r>
      <w:r>
        <w:rPr>
          <w:lang w:val="en-US"/>
        </w:rPr>
        <w:t>scale</w:t>
      </w:r>
      <w:r w:rsidRPr="00672FAF">
        <w:t>_</w:t>
      </w:r>
      <w:proofErr w:type="spellStart"/>
      <w:r>
        <w:rPr>
          <w:lang w:val="en-US"/>
        </w:rPr>
        <w:t>exp</w:t>
      </w:r>
      <w:proofErr w:type="spellEnd"/>
      <w:r>
        <w:t>.</w:t>
      </w:r>
    </w:p>
    <w:p w:rsidR="00FA73E8" w:rsidRDefault="00FA73E8" w:rsidP="00672FAF">
      <w:r>
        <w:t xml:space="preserve">10) Импортируем данные в таблицу </w:t>
      </w:r>
      <w:r>
        <w:rPr>
          <w:lang w:val="en-US"/>
        </w:rPr>
        <w:t>actions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actions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lastRenderedPageBreak/>
        <w:t>ratings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rPr>
          <w:noProof/>
          <w:lang w:eastAsia="ru-RU"/>
        </w:rPr>
        <w:drawing>
          <wp:inline distT="0" distB="0" distL="0" distR="0" wp14:anchorId="36ACFAA2" wp14:editId="7A29EAAD">
            <wp:extent cx="4093073" cy="320095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8177" cy="321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t xml:space="preserve">11) Импортируем данные в таблицу </w:t>
      </w:r>
      <w:r>
        <w:rPr>
          <w:lang w:val="en-US"/>
        </w:rPr>
        <w:t>events</w:t>
      </w:r>
      <w:r w:rsidRPr="00FA73E8">
        <w:t xml:space="preserve">. </w:t>
      </w:r>
      <w:r>
        <w:t xml:space="preserve">Кликаем ПКМ на таблицу </w:t>
      </w:r>
      <w:r>
        <w:rPr>
          <w:lang w:val="en-US"/>
        </w:rPr>
        <w:t>events</w:t>
      </w:r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>
        <w:rPr>
          <w:lang w:val="en-US"/>
        </w:rPr>
        <w:t>credit</w:t>
      </w:r>
      <w:r w:rsidRPr="00FA73E8">
        <w:t>_</w:t>
      </w:r>
      <w:r>
        <w:rPr>
          <w:lang w:val="en-US"/>
        </w:rPr>
        <w:t>events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, сохраненному ранее. Остальные настройки устанавливаем так, как показано на картинке, и нажимаем «ОК».</w:t>
      </w:r>
    </w:p>
    <w:p w:rsidR="00FA73E8" w:rsidRDefault="00FA73E8" w:rsidP="00FA73E8">
      <w:pPr>
        <w:ind w:firstLine="0"/>
        <w:jc w:val="center"/>
      </w:pPr>
      <w:r w:rsidRPr="00FA73E8">
        <w:rPr>
          <w:noProof/>
          <w:lang w:eastAsia="ru-RU"/>
        </w:rPr>
        <w:drawing>
          <wp:inline distT="0" distB="0" distL="0" distR="0" wp14:anchorId="3481A1B6" wp14:editId="55CB0714">
            <wp:extent cx="4517839" cy="35625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0140" cy="358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FA73E8" w:rsidRDefault="00FA73E8" w:rsidP="00FA73E8">
      <w:r>
        <w:lastRenderedPageBreak/>
        <w:t xml:space="preserve">12) Импортируем данные в таблицу </w:t>
      </w:r>
      <w:r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 w:rsidRPr="00FA73E8">
        <w:t xml:space="preserve">. </w:t>
      </w:r>
      <w:r>
        <w:t xml:space="preserve">Кликаем ПКМ на таблицу </w:t>
      </w:r>
      <w:r w:rsidR="006B446D">
        <w:rPr>
          <w:lang w:val="en-US"/>
        </w:rPr>
        <w:t>scale</w:t>
      </w:r>
      <w:r w:rsidR="006B446D" w:rsidRPr="006B446D">
        <w:t>_</w:t>
      </w:r>
      <w:proofErr w:type="spellStart"/>
      <w:r w:rsidR="006B446D">
        <w:rPr>
          <w:lang w:val="en-US"/>
        </w:rPr>
        <w:t>exp</w:t>
      </w:r>
      <w:proofErr w:type="spellEnd"/>
      <w:r>
        <w:t xml:space="preserve"> на панели слева. Далее нажимаем «</w:t>
      </w:r>
      <w:r>
        <w:rPr>
          <w:lang w:val="en-US"/>
        </w:rPr>
        <w:t>Import</w:t>
      </w:r>
      <w:r w:rsidRPr="00FA73E8">
        <w:t>/</w:t>
      </w:r>
      <w:r>
        <w:rPr>
          <w:lang w:val="en-US"/>
        </w:rPr>
        <w:t>Export</w:t>
      </w:r>
      <w:r w:rsidRPr="00FA73E8">
        <w:t>...</w:t>
      </w:r>
      <w:r>
        <w:t>»</w:t>
      </w:r>
      <w:r w:rsidRPr="00FA73E8">
        <w:t xml:space="preserve">. </w:t>
      </w:r>
      <w:r>
        <w:t xml:space="preserve">В поле </w:t>
      </w:r>
      <w:r>
        <w:rPr>
          <w:lang w:val="en-US"/>
        </w:rPr>
        <w:t>Filename</w:t>
      </w:r>
      <w:r w:rsidRPr="00FA73E8">
        <w:t xml:space="preserve"> </w:t>
      </w:r>
      <w:r>
        <w:t xml:space="preserve">указываем путь к файлу </w:t>
      </w:r>
      <w:r w:rsidR="006B446D">
        <w:rPr>
          <w:lang w:val="en-US"/>
        </w:rPr>
        <w:t>scale</w:t>
      </w:r>
      <w:r w:rsidR="006B446D" w:rsidRPr="006B446D">
        <w:t>_</w:t>
      </w:r>
      <w:r w:rsidR="006B446D">
        <w:rPr>
          <w:lang w:val="en-US"/>
        </w:rPr>
        <w:t>EXP</w:t>
      </w:r>
      <w:r w:rsidRPr="00FA73E8">
        <w:t>_</w:t>
      </w:r>
      <w:r>
        <w:rPr>
          <w:lang w:val="en-US"/>
        </w:rPr>
        <w:t>task</w:t>
      </w:r>
      <w:r w:rsidRPr="00FA73E8">
        <w:t>.</w:t>
      </w:r>
      <w:r>
        <w:rPr>
          <w:lang w:val="en-US"/>
        </w:rPr>
        <w:t>csv</w:t>
      </w:r>
      <w:r>
        <w:t>. Остальные настройки устанавливаем так, как показано на картинке, и нажимаем «ОК».</w:t>
      </w:r>
    </w:p>
    <w:p w:rsidR="00FA73E8" w:rsidRDefault="006B446D" w:rsidP="00FA73E8">
      <w:pPr>
        <w:ind w:firstLine="0"/>
        <w:jc w:val="center"/>
      </w:pPr>
      <w:r w:rsidRPr="006B446D">
        <w:rPr>
          <w:noProof/>
          <w:lang w:eastAsia="ru-RU"/>
        </w:rPr>
        <w:drawing>
          <wp:inline distT="0" distB="0" distL="0" distR="0" wp14:anchorId="78A53D09" wp14:editId="1AC248E3">
            <wp:extent cx="4732215" cy="37169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8525" cy="37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FA73E8" w:rsidP="00FA73E8">
      <w:r>
        <w:t>Получаем подтверждение, что данные были успешно загружены в таблицу.</w:t>
      </w:r>
    </w:p>
    <w:p w:rsidR="006B446D" w:rsidRDefault="006B446D" w:rsidP="00FA73E8">
      <w:r w:rsidRPr="006B446D">
        <w:t xml:space="preserve">13) </w:t>
      </w:r>
      <w:r>
        <w:t>Продолжаем последовательно по частям</w:t>
      </w:r>
      <w:r w:rsidR="00E2796B">
        <w:t xml:space="preserve"> (или целиком всю часть, представленную в данном пункте, если нет необходимости по шагам разбирать исполняемые запросы)</w:t>
      </w:r>
      <w:r>
        <w:t xml:space="preserve"> исполнять код в </w:t>
      </w:r>
      <w:r>
        <w:rPr>
          <w:lang w:val="en-US"/>
        </w:rPr>
        <w:t>Query</w:t>
      </w:r>
      <w:r w:rsidRPr="006B446D">
        <w:t xml:space="preserve"> </w:t>
      </w:r>
      <w:r>
        <w:rPr>
          <w:lang w:val="en-US"/>
        </w:rPr>
        <w:t>Editor</w:t>
      </w:r>
      <w:r>
        <w:t>:</w:t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706B6D13" wp14:editId="72760A40">
            <wp:extent cx="3333750" cy="2333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4692B40E" wp14:editId="0A426A03">
            <wp:extent cx="2743200" cy="18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lastRenderedPageBreak/>
        <w:drawing>
          <wp:inline distT="0" distB="0" distL="0" distR="0" wp14:anchorId="56BF6372" wp14:editId="50A48C9A">
            <wp:extent cx="5940425" cy="8521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18F8C0C" wp14:editId="63101ECA">
            <wp:extent cx="32099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28210DF0" wp14:editId="0D37F35A">
            <wp:extent cx="4724400" cy="2333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047E53E3" wp14:editId="22760D77">
            <wp:extent cx="5238750" cy="361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3ED5A4E9" wp14:editId="7DFBE35F">
            <wp:extent cx="3829050" cy="1181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5129F10F" wp14:editId="1700FC99">
            <wp:extent cx="4019550" cy="1914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012DC7EC" wp14:editId="519DA04A">
            <wp:extent cx="3381375" cy="647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16C7A0D" wp14:editId="524D7C79">
            <wp:extent cx="5591175" cy="4095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lastRenderedPageBreak/>
        <w:drawing>
          <wp:inline distT="0" distB="0" distL="0" distR="0" wp14:anchorId="6943B6CD" wp14:editId="34A21BDD">
            <wp:extent cx="2038350" cy="752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46D" w:rsidRPr="006B446D" w:rsidRDefault="006B446D" w:rsidP="006B446D">
      <w:pPr>
        <w:ind w:firstLine="0"/>
        <w:jc w:val="left"/>
      </w:pPr>
      <w:r w:rsidRPr="006B446D">
        <w:rPr>
          <w:noProof/>
          <w:lang w:eastAsia="ru-RU"/>
        </w:rPr>
        <w:drawing>
          <wp:inline distT="0" distB="0" distL="0" distR="0" wp14:anchorId="69A90945" wp14:editId="0E348516">
            <wp:extent cx="3914775" cy="17430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E8" w:rsidRDefault="00E2796B" w:rsidP="00FA73E8">
      <w:r>
        <w:t>14) Итогом исполнения запросов является таблица, которая служит ответом на пункт 4 задания:</w:t>
      </w:r>
    </w:p>
    <w:p w:rsidR="00E2796B" w:rsidRDefault="00E2796B" w:rsidP="00E2796B">
      <w:pPr>
        <w:ind w:firstLine="0"/>
        <w:jc w:val="center"/>
      </w:pPr>
      <w:r w:rsidRPr="00E2796B">
        <w:rPr>
          <w:noProof/>
          <w:lang w:eastAsia="ru-RU"/>
        </w:rPr>
        <w:drawing>
          <wp:inline distT="0" distB="0" distL="0" distR="0" wp14:anchorId="23967A30" wp14:editId="75AFF2B6">
            <wp:extent cx="3086100" cy="2286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6B" w:rsidRPr="00E2796B" w:rsidRDefault="00E2796B" w:rsidP="00E2796B">
      <w:r>
        <w:t>15) Для контроля выполнения остальных пунктов можно воспользоваться следующим алгоритмом: «</w:t>
      </w:r>
      <w:r>
        <w:rPr>
          <w:lang w:val="en-US"/>
        </w:rPr>
        <w:t>Tables</w:t>
      </w:r>
      <w:r>
        <w:t xml:space="preserve">» (ПКМ) </w:t>
      </w:r>
      <w:r>
        <w:rPr>
          <w:rFonts w:cs="Times New Roman"/>
        </w:rPr>
        <w:t>→</w:t>
      </w:r>
      <w:r>
        <w:t xml:space="preserve"> «</w:t>
      </w:r>
      <w:r>
        <w:rPr>
          <w:lang w:val="en-US"/>
        </w:rPr>
        <w:t>Refresh</w:t>
      </w:r>
      <w:r w:rsidRPr="00672FAF">
        <w:t>...</w:t>
      </w:r>
      <w:r>
        <w:t>»</w:t>
      </w:r>
      <w:r w:rsidRPr="00E2796B"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«ИМЯ ПРОВЕРЯЕМОЙ ТАБЛИЦЫ»</w:t>
      </w:r>
      <w:r w:rsidRPr="00E2796B">
        <w:t xml:space="preserve"> </w:t>
      </w:r>
      <w:r>
        <w:t>(</w:t>
      </w:r>
      <w:proofErr w:type="gramStart"/>
      <w:r>
        <w:t xml:space="preserve">ПКМ) </w:t>
      </w:r>
      <w:r>
        <w:rPr>
          <w:rFonts w:cs="Times New Roman"/>
        </w:rPr>
        <w:t xml:space="preserve"> →</w:t>
      </w:r>
      <w:proofErr w:type="gramEnd"/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View/Edit Data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→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First 100 Rows</w:t>
      </w:r>
      <w:r>
        <w:rPr>
          <w:rFonts w:cs="Times New Roman"/>
        </w:rPr>
        <w:t>»</w:t>
      </w:r>
      <w:r>
        <w:rPr>
          <w:rFonts w:cs="Times New Roman"/>
          <w:lang w:val="en-US"/>
        </w:rPr>
        <w:t>.</w:t>
      </w:r>
    </w:p>
    <w:sectPr w:rsidR="00E2796B" w:rsidRPr="00E27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81"/>
    <w:rsid w:val="00013F42"/>
    <w:rsid w:val="00082154"/>
    <w:rsid w:val="00106A2E"/>
    <w:rsid w:val="00333EC7"/>
    <w:rsid w:val="00486188"/>
    <w:rsid w:val="00492E81"/>
    <w:rsid w:val="005B0188"/>
    <w:rsid w:val="00672FAF"/>
    <w:rsid w:val="006B446D"/>
    <w:rsid w:val="006C39EF"/>
    <w:rsid w:val="00B17268"/>
    <w:rsid w:val="00B25483"/>
    <w:rsid w:val="00B50990"/>
    <w:rsid w:val="00C3505E"/>
    <w:rsid w:val="00CB2328"/>
    <w:rsid w:val="00E15FC2"/>
    <w:rsid w:val="00E2796B"/>
    <w:rsid w:val="00FA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E406"/>
  <w15:chartTrackingRefBased/>
  <w15:docId w15:val="{95CBB109-CFF5-4CDA-B6E8-85650779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188"/>
    <w:pPr>
      <w:spacing w:before="20" w:after="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0188"/>
    <w:pPr>
      <w:keepNext/>
      <w:keepLines/>
      <w:spacing w:before="200" w:after="200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188"/>
    <w:pPr>
      <w:keepNext/>
      <w:keepLines/>
      <w:spacing w:before="100" w:after="100"/>
      <w:jc w:val="left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B018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5B0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hyperlink" Target="https://vk.com/morozov_15" TargetMode="External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hyperlink" Target="https://yadi.sk/d/osSdoLhMuTFXdw/%D0%A0%D0%B5%D0%B9%D1%82%D0%B8%D0%BD%D0%B3%D0%B8" TargetMode="External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2019-11-16T09:46:00Z</dcterms:created>
  <dcterms:modified xsi:type="dcterms:W3CDTF">2019-11-17T09:52:00Z</dcterms:modified>
</cp:coreProperties>
</file>