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19D" w:rsidRDefault="00F751AF" w:rsidP="0091119D">
      <w:pPr>
        <w:pStyle w:val="a3"/>
        <w:ind w:left="-567"/>
        <w:jc w:val="center"/>
        <w:rPr>
          <w:rFonts w:ascii="Times New Roman" w:hAnsi="Times New Roman" w:cs="Times New Roman"/>
          <w:b/>
          <w:sz w:val="24"/>
          <w:szCs w:val="24"/>
        </w:rPr>
      </w:pPr>
      <w:r w:rsidRPr="00F751AF">
        <w:rPr>
          <w:rFonts w:ascii="Times New Roman" w:hAnsi="Times New Roman" w:cs="Times New Roman"/>
          <w:b/>
          <w:sz w:val="24"/>
          <w:szCs w:val="24"/>
          <w:lang w:val="en-US"/>
        </w:rPr>
        <w:t>FEATURES OF THE COURSE OF PROGRAMMED LABOR</w:t>
      </w:r>
    </w:p>
    <w:p w:rsidR="00F751AF" w:rsidRPr="00F751AF" w:rsidRDefault="00F751AF" w:rsidP="0091119D">
      <w:pPr>
        <w:pStyle w:val="a3"/>
        <w:ind w:left="-567"/>
        <w:jc w:val="center"/>
        <w:rPr>
          <w:rFonts w:ascii="Times New Roman" w:hAnsi="Times New Roman" w:cs="Times New Roman"/>
          <w:b/>
          <w:sz w:val="24"/>
          <w:szCs w:val="24"/>
        </w:rPr>
      </w:pPr>
    </w:p>
    <w:p w:rsidR="00944D0E" w:rsidRDefault="00F751AF" w:rsidP="00413E4F">
      <w:pPr>
        <w:pStyle w:val="a3"/>
        <w:ind w:left="-567"/>
        <w:jc w:val="both"/>
        <w:rPr>
          <w:rFonts w:ascii="Times New Roman" w:hAnsi="Times New Roman" w:cs="Times New Roman"/>
          <w:sz w:val="24"/>
          <w:szCs w:val="24"/>
          <w:lang w:val="en-US"/>
        </w:rPr>
      </w:pPr>
      <w:proofErr w:type="gramStart"/>
      <w:r w:rsidRPr="00531B4B">
        <w:rPr>
          <w:rFonts w:ascii="Times New Roman" w:hAnsi="Times New Roman" w:cs="Times New Roman"/>
          <w:b/>
          <w:sz w:val="24"/>
          <w:szCs w:val="24"/>
          <w:lang w:val="en-US"/>
        </w:rPr>
        <w:t>Relevance</w:t>
      </w:r>
      <w:r w:rsidR="008A2D38" w:rsidRPr="00531B4B">
        <w:rPr>
          <w:rFonts w:ascii="Times New Roman" w:hAnsi="Times New Roman" w:cs="Times New Roman"/>
          <w:b/>
          <w:sz w:val="24"/>
          <w:szCs w:val="24"/>
          <w:lang w:val="en-US"/>
        </w:rPr>
        <w:t>.</w:t>
      </w:r>
      <w:proofErr w:type="gramEnd"/>
      <w:r w:rsidR="008A2D38" w:rsidRPr="00531B4B">
        <w:rPr>
          <w:rFonts w:ascii="Times New Roman" w:hAnsi="Times New Roman" w:cs="Times New Roman"/>
          <w:sz w:val="24"/>
          <w:szCs w:val="24"/>
          <w:lang w:val="en-US"/>
        </w:rPr>
        <w:t xml:space="preserve"> </w:t>
      </w:r>
      <w:r w:rsidR="00531B4B" w:rsidRPr="00531B4B">
        <w:rPr>
          <w:rFonts w:ascii="Times New Roman" w:hAnsi="Times New Roman" w:cs="Times New Roman"/>
          <w:sz w:val="24"/>
          <w:szCs w:val="24"/>
          <w:lang w:val="en-US"/>
        </w:rPr>
        <w:t xml:space="preserve">The frequency of programmed labor (PL) has increased significantly in recent decades and is more than 20% in developed countries (Martin JA., Hamilton BE. et al., 2003; </w:t>
      </w:r>
      <w:proofErr w:type="spellStart"/>
      <w:r w:rsidR="00531B4B" w:rsidRPr="00531B4B">
        <w:rPr>
          <w:rFonts w:ascii="Times New Roman" w:hAnsi="Times New Roman" w:cs="Times New Roman"/>
          <w:sz w:val="24"/>
          <w:szCs w:val="24"/>
          <w:lang w:val="en-US"/>
        </w:rPr>
        <w:t>Rusen</w:t>
      </w:r>
      <w:proofErr w:type="spellEnd"/>
      <w:r w:rsidR="00531B4B" w:rsidRPr="00531B4B">
        <w:rPr>
          <w:rFonts w:ascii="Times New Roman" w:hAnsi="Times New Roman" w:cs="Times New Roman"/>
          <w:sz w:val="24"/>
          <w:szCs w:val="24"/>
          <w:lang w:val="en-US"/>
        </w:rPr>
        <w:t xml:space="preserve"> ID., 2003). There are no clear recommendations for conducting PL, and opinions about the feasibility of this method are mixed. Some experts consider PL to be a good alternative to abdominal delivery, and there is an opposite view that PL is a "staff-friendly labor".</w:t>
      </w:r>
    </w:p>
    <w:p w:rsidR="00944D0E" w:rsidRDefault="00F751AF" w:rsidP="00413E4F">
      <w:pPr>
        <w:pStyle w:val="a3"/>
        <w:ind w:left="-567"/>
        <w:jc w:val="both"/>
        <w:rPr>
          <w:rFonts w:ascii="Times New Roman" w:hAnsi="Times New Roman" w:cs="Times New Roman"/>
          <w:sz w:val="24"/>
          <w:szCs w:val="24"/>
          <w:lang w:val="en-US"/>
        </w:rPr>
      </w:pPr>
      <w:proofErr w:type="gramStart"/>
      <w:r w:rsidRPr="00531B4B">
        <w:rPr>
          <w:rFonts w:ascii="Times New Roman" w:hAnsi="Times New Roman" w:cs="Times New Roman"/>
          <w:b/>
          <w:sz w:val="24"/>
          <w:szCs w:val="24"/>
          <w:lang w:val="en-US"/>
        </w:rPr>
        <w:t>Aim</w:t>
      </w:r>
      <w:r w:rsidR="00427E94" w:rsidRPr="00531B4B">
        <w:rPr>
          <w:rFonts w:ascii="Times New Roman" w:hAnsi="Times New Roman" w:cs="Times New Roman"/>
          <w:b/>
          <w:sz w:val="24"/>
          <w:szCs w:val="24"/>
          <w:lang w:val="en-US"/>
        </w:rPr>
        <w:t>.</w:t>
      </w:r>
      <w:proofErr w:type="gramEnd"/>
      <w:r w:rsidR="00DC015D" w:rsidRPr="00531B4B">
        <w:rPr>
          <w:rFonts w:ascii="Times New Roman" w:hAnsi="Times New Roman" w:cs="Times New Roman"/>
          <w:sz w:val="24"/>
          <w:szCs w:val="24"/>
          <w:lang w:val="en-US"/>
        </w:rPr>
        <w:t xml:space="preserve"> </w:t>
      </w:r>
      <w:r w:rsidR="00531B4B" w:rsidRPr="00531B4B">
        <w:rPr>
          <w:rFonts w:ascii="Times New Roman" w:hAnsi="Times New Roman" w:cs="Times New Roman"/>
          <w:sz w:val="24"/>
          <w:szCs w:val="24"/>
          <w:lang w:val="en-US"/>
        </w:rPr>
        <w:t xml:space="preserve">Analyze the course of programmed labor in </w:t>
      </w:r>
      <w:proofErr w:type="spellStart"/>
      <w:r w:rsidR="00531B4B" w:rsidRPr="00531B4B">
        <w:rPr>
          <w:rFonts w:ascii="Times New Roman" w:hAnsi="Times New Roman" w:cs="Times New Roman"/>
          <w:sz w:val="24"/>
          <w:szCs w:val="24"/>
          <w:lang w:val="en-US"/>
        </w:rPr>
        <w:t>primipara</w:t>
      </w:r>
      <w:proofErr w:type="spellEnd"/>
      <w:r w:rsidR="00531B4B" w:rsidRPr="00531B4B">
        <w:rPr>
          <w:rFonts w:ascii="Times New Roman" w:hAnsi="Times New Roman" w:cs="Times New Roman"/>
          <w:sz w:val="24"/>
          <w:szCs w:val="24"/>
          <w:lang w:val="en-US"/>
        </w:rPr>
        <w:t xml:space="preserve"> and multipar</w:t>
      </w:r>
      <w:r w:rsidR="00944D0E">
        <w:rPr>
          <w:rFonts w:ascii="Times New Roman" w:hAnsi="Times New Roman" w:cs="Times New Roman"/>
          <w:sz w:val="24"/>
          <w:szCs w:val="24"/>
          <w:lang w:val="en-US"/>
        </w:rPr>
        <w:t>a</w:t>
      </w:r>
      <w:r w:rsidR="00531B4B" w:rsidRPr="00531B4B">
        <w:rPr>
          <w:rFonts w:ascii="Times New Roman" w:hAnsi="Times New Roman" w:cs="Times New Roman"/>
          <w:sz w:val="24"/>
          <w:szCs w:val="24"/>
          <w:lang w:val="en-US"/>
        </w:rPr>
        <w:t xml:space="preserve"> wom</w:t>
      </w:r>
      <w:r w:rsidR="00944D0E">
        <w:rPr>
          <w:rFonts w:ascii="Times New Roman" w:hAnsi="Times New Roman" w:cs="Times New Roman"/>
          <w:sz w:val="24"/>
          <w:szCs w:val="24"/>
          <w:lang w:val="en-US"/>
        </w:rPr>
        <w:t>e</w:t>
      </w:r>
      <w:r w:rsidR="00531B4B" w:rsidRPr="00531B4B">
        <w:rPr>
          <w:rFonts w:ascii="Times New Roman" w:hAnsi="Times New Roman" w:cs="Times New Roman"/>
          <w:sz w:val="24"/>
          <w:szCs w:val="24"/>
          <w:lang w:val="en-US"/>
        </w:rPr>
        <w:t>n</w:t>
      </w:r>
      <w:r w:rsidR="00531B4B">
        <w:rPr>
          <w:rFonts w:ascii="Times New Roman" w:hAnsi="Times New Roman" w:cs="Times New Roman"/>
          <w:sz w:val="24"/>
          <w:szCs w:val="24"/>
          <w:lang w:val="en-US"/>
        </w:rPr>
        <w:t>.</w:t>
      </w:r>
    </w:p>
    <w:p w:rsidR="00944D0E" w:rsidRPr="00BD236F" w:rsidRDefault="00F751AF" w:rsidP="00413E4F">
      <w:pPr>
        <w:pStyle w:val="a3"/>
        <w:ind w:left="-567"/>
        <w:jc w:val="both"/>
        <w:rPr>
          <w:rFonts w:ascii="Times New Roman" w:hAnsi="Times New Roman" w:cs="Times New Roman"/>
          <w:sz w:val="24"/>
          <w:szCs w:val="24"/>
          <w:lang w:val="en-US"/>
        </w:rPr>
      </w:pPr>
      <w:proofErr w:type="gramStart"/>
      <w:r w:rsidRPr="00944D0E">
        <w:rPr>
          <w:rFonts w:ascii="Times New Roman" w:hAnsi="Times New Roman" w:cs="Times New Roman"/>
          <w:b/>
          <w:sz w:val="24"/>
          <w:szCs w:val="24"/>
          <w:lang w:val="en-US"/>
        </w:rPr>
        <w:t>Materials and methods</w:t>
      </w:r>
      <w:r w:rsidR="00427E94" w:rsidRPr="00944D0E">
        <w:rPr>
          <w:rFonts w:ascii="Times New Roman" w:hAnsi="Times New Roman" w:cs="Times New Roman"/>
          <w:b/>
          <w:sz w:val="24"/>
          <w:szCs w:val="24"/>
          <w:lang w:val="en-US"/>
        </w:rPr>
        <w:t>.</w:t>
      </w:r>
      <w:proofErr w:type="gramEnd"/>
      <w:r w:rsidR="00027B07" w:rsidRPr="00944D0E">
        <w:rPr>
          <w:rFonts w:ascii="Times New Roman" w:hAnsi="Times New Roman" w:cs="Times New Roman"/>
          <w:sz w:val="24"/>
          <w:szCs w:val="24"/>
          <w:lang w:val="en-US"/>
        </w:rPr>
        <w:t xml:space="preserve"> </w:t>
      </w:r>
      <w:r w:rsidR="00944D0E" w:rsidRPr="00944D0E">
        <w:rPr>
          <w:rFonts w:ascii="Times New Roman" w:hAnsi="Times New Roman" w:cs="Times New Roman"/>
          <w:sz w:val="24"/>
          <w:szCs w:val="24"/>
          <w:lang w:val="en-US"/>
        </w:rPr>
        <w:t xml:space="preserve">We made a retrospective analysis of 38 medical cards of women who were delivered in 2019 at the Irkutsk City Perinatal Center. We had formed two research groups: the first – </w:t>
      </w:r>
      <w:proofErr w:type="spellStart"/>
      <w:r w:rsidR="00944D0E" w:rsidRPr="00944D0E">
        <w:rPr>
          <w:rFonts w:ascii="Times New Roman" w:hAnsi="Times New Roman" w:cs="Times New Roman"/>
          <w:sz w:val="24"/>
          <w:szCs w:val="24"/>
          <w:lang w:val="en-US"/>
        </w:rPr>
        <w:t>primipara</w:t>
      </w:r>
      <w:proofErr w:type="spellEnd"/>
      <w:r w:rsidR="00944D0E" w:rsidRPr="00944D0E">
        <w:rPr>
          <w:rFonts w:ascii="Times New Roman" w:hAnsi="Times New Roman" w:cs="Times New Roman"/>
          <w:sz w:val="24"/>
          <w:szCs w:val="24"/>
          <w:lang w:val="en-US"/>
        </w:rPr>
        <w:t xml:space="preserve"> women (n=14), the second – multipara women (n=24). Criteria for including patients in the study: </w:t>
      </w:r>
      <w:r w:rsidR="00944D0E" w:rsidRPr="0004069D">
        <w:rPr>
          <w:rFonts w:ascii="Times New Roman" w:hAnsi="Times New Roman" w:cs="Times New Roman"/>
          <w:sz w:val="24"/>
          <w:szCs w:val="24"/>
          <w:lang w:val="en-US"/>
        </w:rPr>
        <w:t xml:space="preserve">informed voluntary consent of the patient to perform a programmed labor, full-term pregnancy. Exclusion criteria: premature pregnancy, physiological labor. Statistical data processing was performed using the "STATISTICA 10.0" application software package. Statistically significant differences were determined using the nonparametric </w:t>
      </w:r>
      <w:r w:rsidR="00944D0E" w:rsidRPr="00BD236F">
        <w:rPr>
          <w:rFonts w:ascii="Times New Roman" w:hAnsi="Times New Roman" w:cs="Times New Roman"/>
          <w:sz w:val="24"/>
          <w:szCs w:val="24"/>
          <w:lang w:val="en-US"/>
        </w:rPr>
        <w:t xml:space="preserve">Pearson test </w:t>
      </w:r>
      <w:r w:rsidR="00944D0E" w:rsidRPr="00BD236F">
        <w:rPr>
          <w:rFonts w:ascii="Times New Roman" w:hAnsi="Times New Roman" w:cs="Times New Roman"/>
          <w:sz w:val="24"/>
          <w:szCs w:val="24"/>
        </w:rPr>
        <w:t>χ</w:t>
      </w:r>
      <w:r w:rsidR="00944D0E" w:rsidRPr="00BD236F">
        <w:rPr>
          <w:rFonts w:ascii="Times New Roman" w:hAnsi="Times New Roman" w:cs="Times New Roman"/>
          <w:sz w:val="24"/>
          <w:szCs w:val="24"/>
          <w:lang w:val="en-US"/>
        </w:rPr>
        <w:t>2 at p &lt;0.05.</w:t>
      </w:r>
    </w:p>
    <w:p w:rsidR="00DD256E" w:rsidRPr="007A1690" w:rsidRDefault="00F751AF" w:rsidP="00413E4F">
      <w:pPr>
        <w:pStyle w:val="a3"/>
        <w:ind w:left="-567"/>
        <w:jc w:val="both"/>
        <w:rPr>
          <w:rFonts w:ascii="Times New Roman" w:hAnsi="Times New Roman" w:cs="Times New Roman"/>
          <w:color w:val="FF0000"/>
          <w:sz w:val="24"/>
          <w:szCs w:val="24"/>
          <w:lang w:val="en-US"/>
        </w:rPr>
      </w:pPr>
      <w:proofErr w:type="gramStart"/>
      <w:r w:rsidRPr="00BD236F">
        <w:rPr>
          <w:rFonts w:ascii="Times New Roman" w:hAnsi="Times New Roman" w:cs="Times New Roman"/>
          <w:b/>
          <w:sz w:val="24"/>
          <w:szCs w:val="24"/>
          <w:lang w:val="en-US"/>
        </w:rPr>
        <w:t>Results</w:t>
      </w:r>
      <w:r w:rsidR="00DD256E" w:rsidRPr="00BD236F">
        <w:rPr>
          <w:rFonts w:ascii="Times New Roman" w:hAnsi="Times New Roman" w:cs="Times New Roman"/>
          <w:b/>
          <w:sz w:val="24"/>
          <w:szCs w:val="24"/>
          <w:lang w:val="en-US"/>
        </w:rPr>
        <w:t>.</w:t>
      </w:r>
      <w:proofErr w:type="gramEnd"/>
      <w:r w:rsidR="00DD256E" w:rsidRPr="00BD236F">
        <w:rPr>
          <w:rFonts w:ascii="Times New Roman" w:hAnsi="Times New Roman" w:cs="Times New Roman"/>
          <w:sz w:val="24"/>
          <w:szCs w:val="24"/>
          <w:lang w:val="en-US"/>
        </w:rPr>
        <w:t xml:space="preserve"> </w:t>
      </w:r>
      <w:r w:rsidR="0004069D" w:rsidRPr="00BD236F">
        <w:rPr>
          <w:rFonts w:ascii="Times New Roman" w:hAnsi="Times New Roman" w:cs="Times New Roman"/>
          <w:sz w:val="24"/>
          <w:szCs w:val="24"/>
          <w:lang w:val="en-US"/>
        </w:rPr>
        <w:t xml:space="preserve">The average age of the patients was 29.5 years. The main indications for programmed labor in both groups were: gestational diabetes mellitus, hypertension, moderate preeclampsia, and post-term pregnancy. </w:t>
      </w:r>
      <w:r w:rsidR="00BD236F" w:rsidRPr="00BD236F">
        <w:rPr>
          <w:rFonts w:ascii="Times New Roman" w:hAnsi="Times New Roman" w:cs="Times New Roman"/>
          <w:sz w:val="24"/>
          <w:szCs w:val="24"/>
          <w:lang w:val="en-US"/>
        </w:rPr>
        <w:t xml:space="preserve">The cervix of all women </w:t>
      </w:r>
      <w:r w:rsidR="00BD236F" w:rsidRPr="007A1690">
        <w:rPr>
          <w:rFonts w:ascii="Times New Roman" w:hAnsi="Times New Roman" w:cs="Times New Roman"/>
          <w:sz w:val="24"/>
          <w:szCs w:val="24"/>
          <w:lang w:val="en-US"/>
        </w:rPr>
        <w:t>was assessed on the Bishop score.</w:t>
      </w:r>
      <w:r w:rsidR="005E6166" w:rsidRPr="007A1690">
        <w:rPr>
          <w:rFonts w:ascii="Times New Roman" w:hAnsi="Times New Roman" w:cs="Times New Roman"/>
          <w:sz w:val="24"/>
          <w:szCs w:val="24"/>
          <w:lang w:val="en-US"/>
        </w:rPr>
        <w:t xml:space="preserve"> </w:t>
      </w:r>
      <w:r w:rsidR="00BD236F" w:rsidRPr="007A1690">
        <w:rPr>
          <w:rFonts w:ascii="Times New Roman" w:hAnsi="Times New Roman" w:cs="Times New Roman"/>
          <w:sz w:val="24"/>
          <w:szCs w:val="24"/>
          <w:lang w:val="en-US"/>
        </w:rPr>
        <w:t xml:space="preserve">Pre-induction of labor was performed in 35% of cases in the </w:t>
      </w:r>
      <w:bookmarkStart w:id="0" w:name="_GoBack"/>
      <w:r w:rsidR="00BD236F" w:rsidRPr="007A1690">
        <w:rPr>
          <w:rFonts w:ascii="Times New Roman" w:hAnsi="Times New Roman" w:cs="Times New Roman"/>
          <w:sz w:val="24"/>
          <w:szCs w:val="24"/>
          <w:lang w:val="en-US"/>
        </w:rPr>
        <w:t xml:space="preserve">first group and in 20% of cases – in the second. </w:t>
      </w:r>
      <w:proofErr w:type="spellStart"/>
      <w:r w:rsidR="00BD236F" w:rsidRPr="007A1690">
        <w:rPr>
          <w:rFonts w:ascii="Times New Roman" w:hAnsi="Times New Roman" w:cs="Times New Roman"/>
          <w:sz w:val="24"/>
          <w:szCs w:val="24"/>
          <w:lang w:val="en-US"/>
        </w:rPr>
        <w:t>Primipara</w:t>
      </w:r>
      <w:proofErr w:type="spellEnd"/>
      <w:r w:rsidR="00BD236F" w:rsidRPr="007A1690">
        <w:rPr>
          <w:rFonts w:ascii="Times New Roman" w:hAnsi="Times New Roman" w:cs="Times New Roman"/>
          <w:sz w:val="24"/>
          <w:szCs w:val="24"/>
          <w:lang w:val="en-US"/>
        </w:rPr>
        <w:t xml:space="preserve"> women were significantly more likely to have anomalies of labor activity (57% </w:t>
      </w:r>
      <w:proofErr w:type="spellStart"/>
      <w:r w:rsidR="00BD236F" w:rsidRPr="007A1690">
        <w:rPr>
          <w:rFonts w:ascii="Times New Roman" w:hAnsi="Times New Roman" w:cs="Times New Roman"/>
          <w:sz w:val="24"/>
          <w:szCs w:val="24"/>
          <w:lang w:val="en-US"/>
        </w:rPr>
        <w:t>vs</w:t>
      </w:r>
      <w:proofErr w:type="spellEnd"/>
      <w:r w:rsidR="00BD236F" w:rsidRPr="007A1690">
        <w:rPr>
          <w:rFonts w:ascii="Times New Roman" w:hAnsi="Times New Roman" w:cs="Times New Roman"/>
          <w:sz w:val="24"/>
          <w:szCs w:val="24"/>
          <w:lang w:val="en-US"/>
        </w:rPr>
        <w:t xml:space="preserve"> 25%, p=0.04). In 75% of cases, women in the first group required emergency cesarean delivery (CS), which is 2.3 times higher than the frequency of emergency CS in the second group (33%, p=0.02). </w:t>
      </w:r>
      <w:r w:rsidR="007A1690" w:rsidRPr="007A1690">
        <w:rPr>
          <w:rFonts w:ascii="Times New Roman" w:hAnsi="Times New Roman" w:cs="Times New Roman"/>
          <w:sz w:val="24"/>
          <w:szCs w:val="24"/>
          <w:lang w:val="en-US"/>
        </w:rPr>
        <w:t xml:space="preserve">Lack of spontaneous regular labor was noted 1.2 times more often in women of the first group (50% </w:t>
      </w:r>
      <w:proofErr w:type="spellStart"/>
      <w:r w:rsidR="007A1690" w:rsidRPr="007A1690">
        <w:rPr>
          <w:rFonts w:ascii="Times New Roman" w:hAnsi="Times New Roman" w:cs="Times New Roman"/>
          <w:sz w:val="24"/>
          <w:szCs w:val="24"/>
          <w:lang w:val="en-US"/>
        </w:rPr>
        <w:t>vs</w:t>
      </w:r>
      <w:proofErr w:type="spellEnd"/>
      <w:r w:rsidR="007A1690" w:rsidRPr="007A1690">
        <w:rPr>
          <w:rFonts w:ascii="Times New Roman" w:hAnsi="Times New Roman" w:cs="Times New Roman"/>
          <w:sz w:val="24"/>
          <w:szCs w:val="24"/>
          <w:lang w:val="en-US"/>
        </w:rPr>
        <w:t xml:space="preserve"> 41%), while in 14% of cases, oxytocin did not produce an effect, which is 3.5 times higher than ineffective labor in women of the second group. It was noted that all women who did not have the effect of oxytocin induced labor were diagnosed with grade 2 obesity (E66 according to ICD-10). Abnormal uterine activity (uterine inertia and </w:t>
      </w:r>
      <w:proofErr w:type="spellStart"/>
      <w:r w:rsidR="007A1690" w:rsidRPr="007A1690">
        <w:rPr>
          <w:rFonts w:ascii="Times New Roman" w:hAnsi="Times New Roman" w:cs="Times New Roman"/>
          <w:sz w:val="24"/>
          <w:szCs w:val="24"/>
          <w:lang w:val="en-US"/>
        </w:rPr>
        <w:t>discoordination</w:t>
      </w:r>
      <w:proofErr w:type="spellEnd"/>
      <w:r w:rsidR="007A1690" w:rsidRPr="007A1690">
        <w:rPr>
          <w:rFonts w:ascii="Times New Roman" w:hAnsi="Times New Roman" w:cs="Times New Roman"/>
          <w:sz w:val="24"/>
          <w:szCs w:val="24"/>
          <w:lang w:val="en-US"/>
        </w:rPr>
        <w:t>) were diagnosed in 21% of women in the first group, in the second group these pathologies were not observed (p = 0.04).</w:t>
      </w:r>
      <w:bookmarkEnd w:id="0"/>
    </w:p>
    <w:p w:rsidR="007B664B" w:rsidRPr="005510C3" w:rsidRDefault="00F751AF" w:rsidP="00413E4F">
      <w:pPr>
        <w:pStyle w:val="a3"/>
        <w:ind w:left="-567"/>
        <w:jc w:val="both"/>
        <w:rPr>
          <w:rFonts w:ascii="Times New Roman" w:hAnsi="Times New Roman" w:cs="Times New Roman"/>
          <w:sz w:val="24"/>
          <w:szCs w:val="24"/>
          <w:lang w:val="en-US"/>
        </w:rPr>
      </w:pPr>
      <w:proofErr w:type="gramStart"/>
      <w:r w:rsidRPr="005510C3">
        <w:rPr>
          <w:rFonts w:ascii="Times New Roman" w:hAnsi="Times New Roman" w:cs="Times New Roman"/>
          <w:b/>
          <w:sz w:val="24"/>
          <w:szCs w:val="24"/>
          <w:lang w:val="en-US"/>
        </w:rPr>
        <w:t>Conclusions</w:t>
      </w:r>
      <w:r w:rsidR="007B664B" w:rsidRPr="005510C3">
        <w:rPr>
          <w:rFonts w:ascii="Times New Roman" w:hAnsi="Times New Roman" w:cs="Times New Roman"/>
          <w:b/>
          <w:sz w:val="24"/>
          <w:szCs w:val="24"/>
          <w:lang w:val="en-US"/>
        </w:rPr>
        <w:t>.</w:t>
      </w:r>
      <w:proofErr w:type="gramEnd"/>
      <w:r w:rsidR="008B731E" w:rsidRPr="005510C3">
        <w:rPr>
          <w:rFonts w:ascii="Times New Roman" w:hAnsi="Times New Roman" w:cs="Times New Roman"/>
          <w:sz w:val="24"/>
          <w:szCs w:val="24"/>
          <w:lang w:val="en-US"/>
        </w:rPr>
        <w:t xml:space="preserve"> </w:t>
      </w:r>
      <w:r w:rsidR="005510C3" w:rsidRPr="005510C3">
        <w:rPr>
          <w:rFonts w:ascii="Times New Roman" w:hAnsi="Times New Roman" w:cs="Times New Roman"/>
          <w:sz w:val="24"/>
          <w:szCs w:val="24"/>
          <w:lang w:val="en-US"/>
        </w:rPr>
        <w:t xml:space="preserve">There are significantly more frequent anomalies of labor activity, the need for oxytocin delivery and emergency delivery by caesarean section when doctors use programmed labor in full-term pregnancy in </w:t>
      </w:r>
      <w:proofErr w:type="spellStart"/>
      <w:r w:rsidR="005510C3" w:rsidRPr="005510C3">
        <w:rPr>
          <w:rFonts w:ascii="Times New Roman" w:hAnsi="Times New Roman" w:cs="Times New Roman"/>
          <w:sz w:val="24"/>
          <w:szCs w:val="24"/>
          <w:lang w:val="en-US"/>
        </w:rPr>
        <w:t>primipara</w:t>
      </w:r>
      <w:proofErr w:type="spellEnd"/>
      <w:r w:rsidR="005510C3" w:rsidRPr="005510C3">
        <w:rPr>
          <w:rFonts w:ascii="Times New Roman" w:hAnsi="Times New Roman" w:cs="Times New Roman"/>
          <w:sz w:val="24"/>
          <w:szCs w:val="24"/>
          <w:lang w:val="en-US"/>
        </w:rPr>
        <w:t xml:space="preserve"> women</w:t>
      </w:r>
      <w:r w:rsidR="005510C3">
        <w:rPr>
          <w:rFonts w:ascii="Times New Roman" w:hAnsi="Times New Roman" w:cs="Times New Roman"/>
          <w:sz w:val="24"/>
          <w:szCs w:val="24"/>
          <w:lang w:val="en-US"/>
        </w:rPr>
        <w:t>.</w:t>
      </w:r>
    </w:p>
    <w:sectPr w:rsidR="007B664B" w:rsidRPr="005510C3" w:rsidSect="0088780F">
      <w:pgSz w:w="11906" w:h="16838" w:code="9"/>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D38"/>
    <w:rsid w:val="00027B07"/>
    <w:rsid w:val="0004069D"/>
    <w:rsid w:val="000B0EF8"/>
    <w:rsid w:val="00164457"/>
    <w:rsid w:val="00185CFC"/>
    <w:rsid w:val="00286D6F"/>
    <w:rsid w:val="002F0383"/>
    <w:rsid w:val="00310FC2"/>
    <w:rsid w:val="00385129"/>
    <w:rsid w:val="00413E4F"/>
    <w:rsid w:val="00425713"/>
    <w:rsid w:val="00427E94"/>
    <w:rsid w:val="004F3F68"/>
    <w:rsid w:val="00531B4B"/>
    <w:rsid w:val="005510C3"/>
    <w:rsid w:val="005E6166"/>
    <w:rsid w:val="00627F4F"/>
    <w:rsid w:val="00665576"/>
    <w:rsid w:val="0068298A"/>
    <w:rsid w:val="00774B75"/>
    <w:rsid w:val="00784ECB"/>
    <w:rsid w:val="007A1690"/>
    <w:rsid w:val="007B664B"/>
    <w:rsid w:val="007C725B"/>
    <w:rsid w:val="007D0B8D"/>
    <w:rsid w:val="00820921"/>
    <w:rsid w:val="0088780F"/>
    <w:rsid w:val="008A2D38"/>
    <w:rsid w:val="008B731E"/>
    <w:rsid w:val="008C0844"/>
    <w:rsid w:val="0091119D"/>
    <w:rsid w:val="00944D0E"/>
    <w:rsid w:val="009A4C97"/>
    <w:rsid w:val="00A21981"/>
    <w:rsid w:val="00A75BAE"/>
    <w:rsid w:val="00AC1B88"/>
    <w:rsid w:val="00B508CB"/>
    <w:rsid w:val="00BC2F30"/>
    <w:rsid w:val="00BD236F"/>
    <w:rsid w:val="00BF6EA8"/>
    <w:rsid w:val="00C06002"/>
    <w:rsid w:val="00C5481C"/>
    <w:rsid w:val="00CB69F8"/>
    <w:rsid w:val="00D8223F"/>
    <w:rsid w:val="00DC015D"/>
    <w:rsid w:val="00DD256E"/>
    <w:rsid w:val="00F323C7"/>
    <w:rsid w:val="00F751AF"/>
    <w:rsid w:val="00F83C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27E94"/>
    <w:pPr>
      <w:spacing w:after="0" w:line="240" w:lineRule="auto"/>
    </w:pPr>
  </w:style>
  <w:style w:type="paragraph" w:styleId="a4">
    <w:name w:val="Normal (Web)"/>
    <w:basedOn w:val="a"/>
    <w:uiPriority w:val="99"/>
    <w:semiHidden/>
    <w:unhideWhenUsed/>
    <w:rsid w:val="00DC015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27E94"/>
    <w:pPr>
      <w:spacing w:after="0" w:line="240" w:lineRule="auto"/>
    </w:pPr>
  </w:style>
  <w:style w:type="paragraph" w:styleId="a4">
    <w:name w:val="Normal (Web)"/>
    <w:basedOn w:val="a"/>
    <w:uiPriority w:val="99"/>
    <w:semiHidden/>
    <w:unhideWhenUsed/>
    <w:rsid w:val="00DC015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748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2E5EE-6F23-424D-B28A-87CD2B0E5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Pages>
  <Words>404</Words>
  <Characters>2308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Марина</cp:lastModifiedBy>
  <cp:revision>30</cp:revision>
  <dcterms:created xsi:type="dcterms:W3CDTF">2020-08-10T11:17:00Z</dcterms:created>
  <dcterms:modified xsi:type="dcterms:W3CDTF">2020-08-12T08:37:00Z</dcterms:modified>
</cp:coreProperties>
</file>