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A886B" w14:textId="08A3B850" w:rsidR="00015FD0" w:rsidRPr="00587CA5" w:rsidRDefault="00587CA5" w:rsidP="00587CA5">
      <w:pPr>
        <w:jc w:val="center"/>
        <w:rPr>
          <w:b/>
          <w:bCs/>
          <w:sz w:val="24"/>
          <w:szCs w:val="24"/>
        </w:rPr>
      </w:pPr>
      <w:r w:rsidRPr="00587CA5">
        <w:rPr>
          <w:b/>
          <w:bCs/>
          <w:sz w:val="24"/>
          <w:szCs w:val="24"/>
        </w:rPr>
        <w:t>Изменение характеристик парадоксального сна крыс во время повышенной сейсмической активности</w:t>
      </w:r>
    </w:p>
    <w:p w14:paraId="53CA1119" w14:textId="5701F063" w:rsidR="00587CA5" w:rsidRPr="00587CA5" w:rsidRDefault="00587CA5">
      <w:pPr>
        <w:rPr>
          <w:sz w:val="24"/>
          <w:szCs w:val="24"/>
        </w:rPr>
      </w:pPr>
      <w:r w:rsidRPr="00587CA5">
        <w:rPr>
          <w:sz w:val="24"/>
          <w:szCs w:val="24"/>
        </w:rPr>
        <w:t>Саевский А.И.</w:t>
      </w:r>
      <w:r w:rsidRPr="00587CA5">
        <w:rPr>
          <w:sz w:val="24"/>
          <w:szCs w:val="24"/>
          <w:vertAlign w:val="superscript"/>
        </w:rPr>
        <w:t>1</w:t>
      </w:r>
      <w:r w:rsidRPr="00587CA5">
        <w:rPr>
          <w:sz w:val="24"/>
          <w:szCs w:val="24"/>
        </w:rPr>
        <w:t>, Шепелев И.Е.</w:t>
      </w:r>
      <w:r w:rsidRPr="00587CA5">
        <w:rPr>
          <w:sz w:val="24"/>
          <w:szCs w:val="24"/>
          <w:vertAlign w:val="superscript"/>
        </w:rPr>
        <w:t>1</w:t>
      </w:r>
      <w:r w:rsidRPr="00587CA5">
        <w:rPr>
          <w:sz w:val="24"/>
          <w:szCs w:val="24"/>
        </w:rPr>
        <w:t>, Косенко П.О.</w:t>
      </w:r>
      <w:r w:rsidRPr="00587CA5">
        <w:rPr>
          <w:sz w:val="24"/>
          <w:szCs w:val="24"/>
          <w:vertAlign w:val="superscript"/>
        </w:rPr>
        <w:t>1</w:t>
      </w:r>
      <w:r w:rsidRPr="00587CA5">
        <w:rPr>
          <w:sz w:val="24"/>
          <w:szCs w:val="24"/>
        </w:rPr>
        <w:t xml:space="preserve"> </w:t>
      </w:r>
      <w:r w:rsidRPr="00817251">
        <w:rPr>
          <w:sz w:val="24"/>
          <w:szCs w:val="24"/>
          <w:highlight w:val="yellow"/>
        </w:rPr>
        <w:t>…</w:t>
      </w:r>
    </w:p>
    <w:p w14:paraId="006FE68E" w14:textId="3074780D" w:rsidR="00587CA5" w:rsidRPr="00587CA5" w:rsidRDefault="00587CA5">
      <w:pPr>
        <w:rPr>
          <w:i/>
          <w:iCs/>
          <w:sz w:val="20"/>
          <w:szCs w:val="20"/>
        </w:rPr>
      </w:pPr>
      <w:r w:rsidRPr="00587CA5">
        <w:rPr>
          <w:i/>
          <w:iCs/>
          <w:sz w:val="20"/>
          <w:szCs w:val="20"/>
          <w:vertAlign w:val="superscript"/>
        </w:rPr>
        <w:t>1</w:t>
      </w:r>
      <w:r w:rsidRPr="00587CA5">
        <w:rPr>
          <w:i/>
          <w:iCs/>
          <w:sz w:val="20"/>
          <w:szCs w:val="20"/>
        </w:rPr>
        <w:t xml:space="preserve"> Научно-исследовательский центр </w:t>
      </w:r>
      <w:proofErr w:type="spellStart"/>
      <w:r w:rsidRPr="00587CA5">
        <w:rPr>
          <w:i/>
          <w:iCs/>
          <w:sz w:val="20"/>
          <w:szCs w:val="20"/>
        </w:rPr>
        <w:t>нейротехнологий</w:t>
      </w:r>
      <w:proofErr w:type="spellEnd"/>
      <w:r w:rsidRPr="00587CA5">
        <w:rPr>
          <w:i/>
          <w:iCs/>
          <w:sz w:val="20"/>
          <w:szCs w:val="20"/>
        </w:rPr>
        <w:t xml:space="preserve"> Южного федерального университета, г. </w:t>
      </w:r>
      <w:proofErr w:type="spellStart"/>
      <w:r w:rsidRPr="00587CA5">
        <w:rPr>
          <w:i/>
          <w:iCs/>
          <w:sz w:val="20"/>
          <w:szCs w:val="20"/>
        </w:rPr>
        <w:t>Ростов</w:t>
      </w:r>
      <w:proofErr w:type="spellEnd"/>
      <w:r w:rsidRPr="00587CA5">
        <w:rPr>
          <w:i/>
          <w:iCs/>
          <w:sz w:val="20"/>
          <w:szCs w:val="20"/>
        </w:rPr>
        <w:t>-на-Дону</w:t>
      </w:r>
    </w:p>
    <w:p w14:paraId="0FE74A4B" w14:textId="76CCE481" w:rsidR="00587CA5" w:rsidRPr="00587CA5" w:rsidRDefault="00587CA5">
      <w:pPr>
        <w:rPr>
          <w:sz w:val="24"/>
          <w:szCs w:val="24"/>
        </w:rPr>
      </w:pPr>
      <w:r w:rsidRPr="004D08E9">
        <w:rPr>
          <w:sz w:val="24"/>
          <w:szCs w:val="24"/>
          <w:u w:val="single"/>
        </w:rPr>
        <w:t>Аннотация</w:t>
      </w:r>
      <w:r w:rsidRPr="00587CA5">
        <w:rPr>
          <w:sz w:val="24"/>
          <w:szCs w:val="24"/>
        </w:rPr>
        <w:t>:</w:t>
      </w:r>
    </w:p>
    <w:p w14:paraId="2D673043" w14:textId="2CCFAA4C" w:rsidR="00587CA5" w:rsidRDefault="00CE1B06" w:rsidP="004D08E9">
      <w:pPr>
        <w:jc w:val="both"/>
        <w:rPr>
          <w:sz w:val="24"/>
          <w:szCs w:val="24"/>
        </w:rPr>
      </w:pPr>
      <w:r>
        <w:rPr>
          <w:sz w:val="24"/>
          <w:szCs w:val="24"/>
        </w:rPr>
        <w:t>Несмотря на актуальность сейсмологических исследований и широкий спектр изученных в этом контексте явлений, моделирование и, следовательно, прогнозирование землетрясений по-прежнему вызывает затруднения. Однако существуют наблюдения</w:t>
      </w:r>
      <w:r w:rsidR="004D08E9">
        <w:rPr>
          <w:sz w:val="24"/>
          <w:szCs w:val="24"/>
        </w:rPr>
        <w:t>, касающиеся</w:t>
      </w:r>
      <w:r>
        <w:rPr>
          <w:sz w:val="24"/>
          <w:szCs w:val="24"/>
        </w:rPr>
        <w:t xml:space="preserve"> не только </w:t>
      </w:r>
      <w:r w:rsidR="004D08E9">
        <w:rPr>
          <w:sz w:val="24"/>
          <w:szCs w:val="24"/>
        </w:rPr>
        <w:t xml:space="preserve">объективных физических процессов, связанных с землетрясениями: известно, что животные даже до начала основных толчков могут демонстрировать аномальное поведение. Последнее наряду с активно развивающейся областью биосенсоров и </w:t>
      </w:r>
      <w:proofErr w:type="spellStart"/>
      <w:r w:rsidR="004D08E9">
        <w:rPr>
          <w:sz w:val="24"/>
          <w:szCs w:val="24"/>
        </w:rPr>
        <w:t>биогибридных</w:t>
      </w:r>
      <w:proofErr w:type="spellEnd"/>
      <w:r w:rsidR="004D08E9">
        <w:rPr>
          <w:sz w:val="24"/>
          <w:szCs w:val="24"/>
        </w:rPr>
        <w:t xml:space="preserve"> систем может быть перспективным направлением как с чисто биологической точки зрения, так и для решения задач </w:t>
      </w:r>
      <w:proofErr w:type="spellStart"/>
      <w:r w:rsidR="004D08E9">
        <w:rPr>
          <w:sz w:val="24"/>
          <w:szCs w:val="24"/>
        </w:rPr>
        <w:t>сейсмопрогноза</w:t>
      </w:r>
      <w:proofErr w:type="spellEnd"/>
      <w:r w:rsidR="004D08E9">
        <w:rPr>
          <w:sz w:val="24"/>
          <w:szCs w:val="24"/>
        </w:rPr>
        <w:t xml:space="preserve">. В данной работе приводятся результаты анализа парадоксального сна крыс в двенадцатидневной окрестности </w:t>
      </w:r>
      <w:r w:rsidR="00915A38">
        <w:rPr>
          <w:sz w:val="24"/>
          <w:szCs w:val="24"/>
        </w:rPr>
        <w:t>6</w:t>
      </w:r>
      <w:r w:rsidR="004D08E9">
        <w:rPr>
          <w:sz w:val="24"/>
          <w:szCs w:val="24"/>
        </w:rPr>
        <w:t xml:space="preserve"> крупных землетрясений интенсивностью более 2 баллов. Показано, что </w:t>
      </w:r>
      <w:r w:rsidR="00915A38">
        <w:rPr>
          <w:sz w:val="24"/>
          <w:szCs w:val="24"/>
        </w:rPr>
        <w:t xml:space="preserve">значения </w:t>
      </w:r>
      <w:r w:rsidR="004D08E9">
        <w:rPr>
          <w:sz w:val="24"/>
          <w:szCs w:val="24"/>
        </w:rPr>
        <w:t>показател</w:t>
      </w:r>
      <w:r w:rsidR="00915A38">
        <w:rPr>
          <w:sz w:val="24"/>
          <w:szCs w:val="24"/>
        </w:rPr>
        <w:t>я</w:t>
      </w:r>
      <w:r w:rsidR="004D08E9">
        <w:rPr>
          <w:sz w:val="24"/>
          <w:szCs w:val="24"/>
        </w:rPr>
        <w:t xml:space="preserve"> размаха суточного профиля парадоксального сна, высоко чувствительного к </w:t>
      </w:r>
      <w:proofErr w:type="spellStart"/>
      <w:r w:rsidR="004D08E9">
        <w:rPr>
          <w:sz w:val="24"/>
          <w:szCs w:val="24"/>
        </w:rPr>
        <w:t>стрессоподобным</w:t>
      </w:r>
      <w:proofErr w:type="spellEnd"/>
      <w:r w:rsidR="004D08E9">
        <w:rPr>
          <w:sz w:val="24"/>
          <w:szCs w:val="24"/>
        </w:rPr>
        <w:t xml:space="preserve"> состояниям, значимо отлича</w:t>
      </w:r>
      <w:r w:rsidR="00915A38">
        <w:rPr>
          <w:sz w:val="24"/>
          <w:szCs w:val="24"/>
        </w:rPr>
        <w:t>ю</w:t>
      </w:r>
      <w:r w:rsidR="004D08E9">
        <w:rPr>
          <w:sz w:val="24"/>
          <w:szCs w:val="24"/>
        </w:rPr>
        <w:t xml:space="preserve">тся от фоновых значений вплоть до </w:t>
      </w:r>
      <w:r w:rsidR="00915A38">
        <w:rPr>
          <w:sz w:val="24"/>
          <w:szCs w:val="24"/>
        </w:rPr>
        <w:t>2</w:t>
      </w:r>
      <w:r w:rsidR="0021229A">
        <w:rPr>
          <w:sz w:val="24"/>
          <w:szCs w:val="24"/>
        </w:rPr>
        <w:t>-</w:t>
      </w:r>
      <w:r w:rsidR="004D08E9">
        <w:rPr>
          <w:sz w:val="24"/>
          <w:szCs w:val="24"/>
        </w:rPr>
        <w:t xml:space="preserve">4 суток после землетрясений, но также и в течение </w:t>
      </w:r>
      <w:r w:rsidR="00647649">
        <w:rPr>
          <w:sz w:val="24"/>
          <w:szCs w:val="24"/>
        </w:rPr>
        <w:t>2-4</w:t>
      </w:r>
      <w:r w:rsidR="004D08E9">
        <w:rPr>
          <w:sz w:val="24"/>
          <w:szCs w:val="24"/>
        </w:rPr>
        <w:t xml:space="preserve"> суток до него. Подобные результаты, насколько нам известно, публикуются впервые и открывают возможности для </w:t>
      </w:r>
      <w:proofErr w:type="spellStart"/>
      <w:r w:rsidR="004D08E9">
        <w:rPr>
          <w:sz w:val="24"/>
          <w:szCs w:val="24"/>
        </w:rPr>
        <w:t>биогибридного</w:t>
      </w:r>
      <w:proofErr w:type="spellEnd"/>
      <w:r w:rsidR="004D08E9">
        <w:rPr>
          <w:sz w:val="24"/>
          <w:szCs w:val="24"/>
        </w:rPr>
        <w:t xml:space="preserve"> подхода к </w:t>
      </w:r>
      <w:r w:rsidR="004D08E9" w:rsidRPr="00D42963">
        <w:rPr>
          <w:sz w:val="24"/>
          <w:szCs w:val="24"/>
        </w:rPr>
        <w:t>краткосрочному</w:t>
      </w:r>
      <w:r w:rsidR="004D08E9">
        <w:rPr>
          <w:sz w:val="24"/>
          <w:szCs w:val="24"/>
        </w:rPr>
        <w:t xml:space="preserve"> </w:t>
      </w:r>
      <w:proofErr w:type="spellStart"/>
      <w:r w:rsidR="004D08E9">
        <w:rPr>
          <w:sz w:val="24"/>
          <w:szCs w:val="24"/>
        </w:rPr>
        <w:t>сейсмопрогнозированию</w:t>
      </w:r>
      <w:proofErr w:type="spellEnd"/>
      <w:r w:rsidR="004D08E9">
        <w:rPr>
          <w:sz w:val="24"/>
          <w:szCs w:val="24"/>
        </w:rPr>
        <w:t>.</w:t>
      </w:r>
    </w:p>
    <w:p w14:paraId="3A58E4C9" w14:textId="77777777" w:rsidR="004D08E9" w:rsidRPr="00587CA5" w:rsidRDefault="004D08E9">
      <w:pPr>
        <w:rPr>
          <w:sz w:val="24"/>
          <w:szCs w:val="24"/>
        </w:rPr>
      </w:pPr>
    </w:p>
    <w:p w14:paraId="783EED98" w14:textId="7E6BC39B" w:rsidR="00587CA5" w:rsidRDefault="00587CA5">
      <w:pPr>
        <w:rPr>
          <w:sz w:val="24"/>
          <w:szCs w:val="24"/>
        </w:rPr>
      </w:pPr>
      <w:r w:rsidRPr="00587CA5">
        <w:rPr>
          <w:sz w:val="24"/>
          <w:szCs w:val="24"/>
          <w:u w:val="single"/>
        </w:rPr>
        <w:t>Ключевые слова</w:t>
      </w:r>
      <w:r w:rsidRPr="00587CA5">
        <w:rPr>
          <w:sz w:val="24"/>
          <w:szCs w:val="24"/>
        </w:rPr>
        <w:t xml:space="preserve">: землетрясение, парадоксальный сон, фаза быстрого сна, стресс, </w:t>
      </w:r>
      <w:r>
        <w:rPr>
          <w:sz w:val="24"/>
          <w:szCs w:val="24"/>
        </w:rPr>
        <w:t>биоэлектрическая активность мозга, сейсмическая активность</w:t>
      </w:r>
    </w:p>
    <w:p w14:paraId="073C1A6E" w14:textId="27CEB106" w:rsidR="00587CA5" w:rsidRDefault="00587CA5">
      <w:pPr>
        <w:rPr>
          <w:sz w:val="24"/>
          <w:szCs w:val="24"/>
        </w:rPr>
      </w:pPr>
    </w:p>
    <w:p w14:paraId="3F69FC76" w14:textId="1B257342" w:rsidR="00587CA5" w:rsidRPr="00587CA5" w:rsidRDefault="00587CA5">
      <w:pPr>
        <w:rPr>
          <w:b/>
          <w:bCs/>
          <w:sz w:val="24"/>
          <w:szCs w:val="24"/>
        </w:rPr>
      </w:pPr>
      <w:r w:rsidRPr="00587CA5">
        <w:rPr>
          <w:b/>
          <w:bCs/>
          <w:sz w:val="24"/>
          <w:szCs w:val="24"/>
        </w:rPr>
        <w:t>Введение</w:t>
      </w:r>
    </w:p>
    <w:p w14:paraId="1D29D0D6" w14:textId="72BB6E02" w:rsidR="00B542B1" w:rsidRDefault="00B542B1" w:rsidP="00CF2BAD">
      <w:pPr>
        <w:spacing w:after="0"/>
        <w:ind w:firstLine="709"/>
        <w:jc w:val="both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К настоящему моменту все ещё не создана достаточно точная модель физических процессов, связанных с землетрясениями, и тем более предшествующих процессов в земной коре (</w:t>
      </w:r>
      <w:proofErr w:type="spellStart"/>
      <w:r>
        <w:rPr>
          <w:rFonts w:eastAsiaTheme="minorEastAsia" w:cs="Times New Roman"/>
          <w:sz w:val="24"/>
          <w:szCs w:val="24"/>
        </w:rPr>
        <w:t>Родкин</w:t>
      </w:r>
      <w:proofErr w:type="spellEnd"/>
      <w:r>
        <w:rPr>
          <w:rFonts w:eastAsiaTheme="minorEastAsia" w:cs="Times New Roman"/>
          <w:sz w:val="24"/>
          <w:szCs w:val="24"/>
        </w:rPr>
        <w:t xml:space="preserve">, 2011). Тем не менее исследования в данной области продолжаются, так как существует множество надежных свидетельств, говорящих о проявлениях землетрясений в виде феноменов самой различной природы: электромагнитной, гидрологической, гидрохимической, </w:t>
      </w:r>
      <w:proofErr w:type="spellStart"/>
      <w:r>
        <w:rPr>
          <w:rFonts w:eastAsiaTheme="minorEastAsia" w:cs="Times New Roman"/>
          <w:sz w:val="24"/>
          <w:szCs w:val="24"/>
        </w:rPr>
        <w:t>газогеохимической</w:t>
      </w:r>
      <w:proofErr w:type="spellEnd"/>
      <w:r>
        <w:rPr>
          <w:rFonts w:eastAsiaTheme="minorEastAsia" w:cs="Times New Roman"/>
          <w:sz w:val="24"/>
          <w:szCs w:val="24"/>
        </w:rPr>
        <w:t xml:space="preserve">, геодезической, акустической и </w:t>
      </w:r>
      <w:r>
        <w:rPr>
          <w:rFonts w:eastAsiaTheme="minorEastAsia" w:cs="Times New Roman"/>
          <w:sz w:val="24"/>
          <w:szCs w:val="24"/>
        </w:rPr>
        <w:lastRenderedPageBreak/>
        <w:t xml:space="preserve">непосредственно сейсмической </w:t>
      </w:r>
      <w:r w:rsidRPr="004F4C65">
        <w:rPr>
          <w:rFonts w:eastAsiaTheme="minorEastAsia" w:cs="Times New Roman"/>
          <w:sz w:val="24"/>
          <w:szCs w:val="24"/>
        </w:rPr>
        <w:t>(</w:t>
      </w:r>
      <w:proofErr w:type="spellStart"/>
      <w:r w:rsidRPr="004F4C65">
        <w:rPr>
          <w:rFonts w:eastAsiaTheme="minorEastAsia" w:cs="Times New Roman"/>
          <w:sz w:val="24"/>
          <w:szCs w:val="24"/>
        </w:rPr>
        <w:t>Cicerone</w:t>
      </w:r>
      <w:proofErr w:type="spellEnd"/>
      <w:r w:rsidRPr="004F4C65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Pr="004F4C65">
        <w:rPr>
          <w:rFonts w:eastAsiaTheme="minorEastAsia" w:cs="Times New Roman"/>
          <w:sz w:val="24"/>
          <w:szCs w:val="24"/>
        </w:rPr>
        <w:t>et</w:t>
      </w:r>
      <w:proofErr w:type="spellEnd"/>
      <w:r w:rsidRPr="004F4C65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Pr="004F4C65">
        <w:rPr>
          <w:rFonts w:eastAsiaTheme="minorEastAsia" w:cs="Times New Roman"/>
          <w:sz w:val="24"/>
          <w:szCs w:val="24"/>
        </w:rPr>
        <w:t>al</w:t>
      </w:r>
      <w:proofErr w:type="spellEnd"/>
      <w:r w:rsidRPr="004F4C65">
        <w:rPr>
          <w:rFonts w:eastAsiaTheme="minorEastAsia" w:cs="Times New Roman"/>
          <w:sz w:val="24"/>
          <w:szCs w:val="24"/>
        </w:rPr>
        <w:t>., 2009</w:t>
      </w:r>
      <w:r w:rsidRPr="00EA0F2C">
        <w:rPr>
          <w:rFonts w:eastAsiaTheme="minorEastAsia" w:cs="Times New Roman"/>
          <w:sz w:val="24"/>
          <w:szCs w:val="24"/>
        </w:rPr>
        <w:t xml:space="preserve">, </w:t>
      </w:r>
      <w:proofErr w:type="spellStart"/>
      <w:r w:rsidRPr="004F4C65">
        <w:rPr>
          <w:rFonts w:eastAsiaTheme="minorEastAsia" w:cs="Times New Roman"/>
          <w:sz w:val="24"/>
          <w:szCs w:val="24"/>
        </w:rPr>
        <w:t>Geller</w:t>
      </w:r>
      <w:proofErr w:type="spellEnd"/>
      <w:r w:rsidRPr="00EA0F2C">
        <w:rPr>
          <w:rFonts w:eastAsiaTheme="minorEastAsia" w:cs="Times New Roman"/>
          <w:sz w:val="24"/>
          <w:szCs w:val="24"/>
        </w:rPr>
        <w:t>,</w:t>
      </w:r>
      <w:r w:rsidRPr="004F4C65">
        <w:rPr>
          <w:rFonts w:eastAsiaTheme="minorEastAsia" w:cs="Times New Roman"/>
          <w:sz w:val="24"/>
          <w:szCs w:val="24"/>
        </w:rPr>
        <w:t xml:space="preserve"> 2007,</w:t>
      </w:r>
      <w:r w:rsidRPr="00EA0F2C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Pr="004F4C65">
        <w:rPr>
          <w:rFonts w:eastAsiaTheme="minorEastAsia" w:cs="Times New Roman"/>
          <w:sz w:val="24"/>
          <w:szCs w:val="24"/>
        </w:rPr>
        <w:t>Ma</w:t>
      </w:r>
      <w:proofErr w:type="spellEnd"/>
      <w:r w:rsidRPr="004F4C65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Pr="004F4C65">
        <w:rPr>
          <w:rFonts w:eastAsiaTheme="minorEastAsia" w:cs="Times New Roman"/>
          <w:sz w:val="24"/>
          <w:szCs w:val="24"/>
        </w:rPr>
        <w:t>et</w:t>
      </w:r>
      <w:proofErr w:type="spellEnd"/>
      <w:r w:rsidRPr="004F4C65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Pr="004F4C65">
        <w:rPr>
          <w:rFonts w:eastAsiaTheme="minorEastAsia" w:cs="Times New Roman"/>
          <w:sz w:val="24"/>
          <w:szCs w:val="24"/>
        </w:rPr>
        <w:t>al</w:t>
      </w:r>
      <w:proofErr w:type="spellEnd"/>
      <w:r w:rsidRPr="004F4C65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>,</w:t>
      </w:r>
      <w:r w:rsidRPr="004F4C65">
        <w:rPr>
          <w:rFonts w:eastAsiaTheme="minorEastAsia" w:cs="Times New Roman"/>
          <w:sz w:val="24"/>
          <w:szCs w:val="24"/>
        </w:rPr>
        <w:t xml:space="preserve"> 2021, </w:t>
      </w:r>
      <w:proofErr w:type="spellStart"/>
      <w:r w:rsidRPr="004F4C65">
        <w:rPr>
          <w:rFonts w:eastAsiaTheme="minorEastAsia" w:cs="Times New Roman"/>
          <w:sz w:val="24"/>
          <w:szCs w:val="24"/>
        </w:rPr>
        <w:t>Chiodini</w:t>
      </w:r>
      <w:proofErr w:type="spellEnd"/>
      <w:r w:rsidRPr="004F4C65">
        <w:rPr>
          <w:rFonts w:eastAsiaTheme="minorEastAsia" w:cs="Times New Roman"/>
          <w:sz w:val="24"/>
          <w:szCs w:val="24"/>
        </w:rPr>
        <w:t xml:space="preserve"> et </w:t>
      </w:r>
      <w:proofErr w:type="spellStart"/>
      <w:r w:rsidRPr="004F4C65">
        <w:rPr>
          <w:rFonts w:eastAsiaTheme="minorEastAsia" w:cs="Times New Roman"/>
          <w:sz w:val="24"/>
          <w:szCs w:val="24"/>
        </w:rPr>
        <w:t>al</w:t>
      </w:r>
      <w:proofErr w:type="spellEnd"/>
      <w:r w:rsidRPr="004F4C65">
        <w:rPr>
          <w:rFonts w:eastAsiaTheme="minorEastAsia" w:cs="Times New Roman"/>
          <w:sz w:val="24"/>
          <w:szCs w:val="24"/>
        </w:rPr>
        <w:t>., 2020</w:t>
      </w:r>
      <w:r>
        <w:rPr>
          <w:rFonts w:eastAsiaTheme="minorEastAsia" w:cs="Times New Roman"/>
          <w:sz w:val="24"/>
          <w:szCs w:val="24"/>
        </w:rPr>
        <w:t>).</w:t>
      </w:r>
    </w:p>
    <w:p w14:paraId="01042915" w14:textId="0E7F84DC" w:rsidR="00011FBD" w:rsidRDefault="00011FBD" w:rsidP="00CF2BAD">
      <w:pPr>
        <w:spacing w:after="0"/>
        <w:ind w:firstLine="709"/>
        <w:jc w:val="both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Наблюдаемое</w:t>
      </w:r>
      <w:r w:rsidR="00CF2BAD">
        <w:rPr>
          <w:rFonts w:eastAsiaTheme="minorEastAsia" w:cs="Times New Roman"/>
          <w:sz w:val="24"/>
          <w:szCs w:val="24"/>
        </w:rPr>
        <w:t xml:space="preserve"> разнообразие физических проявлений аномальной сейсмической активности</w:t>
      </w:r>
      <w:r>
        <w:rPr>
          <w:rFonts w:eastAsiaTheme="minorEastAsia" w:cs="Times New Roman"/>
          <w:sz w:val="24"/>
          <w:szCs w:val="24"/>
        </w:rPr>
        <w:t>, вероятно, позволяет некоторым видам животных их улавливать, что породило отдельную область исследований.</w:t>
      </w:r>
      <w:r w:rsidR="00CF2BAD" w:rsidRPr="00787E9F">
        <w:rPr>
          <w:rFonts w:eastAsiaTheme="minorEastAsia" w:cs="Times New Roman"/>
          <w:sz w:val="24"/>
          <w:szCs w:val="24"/>
        </w:rPr>
        <w:t xml:space="preserve"> </w:t>
      </w:r>
      <w:r w:rsidR="00E80CB7">
        <w:rPr>
          <w:rFonts w:eastAsiaTheme="minorEastAsia" w:cs="Times New Roman"/>
          <w:sz w:val="24"/>
          <w:szCs w:val="24"/>
        </w:rPr>
        <w:t>Множество наблюдений говорит о том, что</w:t>
      </w:r>
      <w:r w:rsidR="00CF2BAD">
        <w:rPr>
          <w:rFonts w:eastAsiaTheme="minorEastAsia" w:cs="Times New Roman"/>
          <w:sz w:val="24"/>
          <w:szCs w:val="24"/>
        </w:rPr>
        <w:t xml:space="preserve"> н</w:t>
      </w:r>
      <w:r w:rsidR="00CF2BAD" w:rsidRPr="00787E9F">
        <w:rPr>
          <w:rFonts w:eastAsiaTheme="minorEastAsia" w:cs="Times New Roman"/>
          <w:sz w:val="24"/>
          <w:szCs w:val="24"/>
        </w:rPr>
        <w:t>епосредственно перед землетрясением</w:t>
      </w:r>
      <w:r w:rsidR="00E80CB7">
        <w:rPr>
          <w:rFonts w:eastAsiaTheme="minorEastAsia" w:cs="Times New Roman"/>
          <w:sz w:val="24"/>
          <w:szCs w:val="24"/>
        </w:rPr>
        <w:t xml:space="preserve"> различные виды животных демонстрируют аномальное поведение:</w:t>
      </w:r>
      <w:r w:rsidR="00CF2BAD" w:rsidRPr="00787E9F">
        <w:rPr>
          <w:rFonts w:eastAsiaTheme="minorEastAsia" w:cs="Times New Roman"/>
          <w:sz w:val="24"/>
          <w:szCs w:val="24"/>
        </w:rPr>
        <w:t xml:space="preserve"> </w:t>
      </w:r>
      <w:r w:rsidR="00E80CB7">
        <w:rPr>
          <w:rFonts w:eastAsiaTheme="minorEastAsia" w:cs="Times New Roman"/>
          <w:sz w:val="24"/>
          <w:szCs w:val="24"/>
        </w:rPr>
        <w:t>усиленный лай собак, попытки бегства собак и кошек</w:t>
      </w:r>
      <w:r w:rsidR="00CF2BAD" w:rsidRPr="00787E9F">
        <w:rPr>
          <w:rFonts w:eastAsiaTheme="minorEastAsia" w:cs="Times New Roman"/>
          <w:sz w:val="24"/>
          <w:szCs w:val="24"/>
        </w:rPr>
        <w:t xml:space="preserve">, </w:t>
      </w:r>
      <w:r w:rsidR="00E80CB7">
        <w:rPr>
          <w:rFonts w:eastAsiaTheme="minorEastAsia" w:cs="Times New Roman"/>
          <w:sz w:val="24"/>
          <w:szCs w:val="24"/>
        </w:rPr>
        <w:t xml:space="preserve">покидание крысами нор, а пчелами ульев, частые и усиленные </w:t>
      </w:r>
      <w:r w:rsidR="00CF2BAD" w:rsidRPr="00787E9F">
        <w:rPr>
          <w:rFonts w:eastAsiaTheme="minorEastAsia" w:cs="Times New Roman"/>
          <w:sz w:val="24"/>
          <w:szCs w:val="24"/>
        </w:rPr>
        <w:t>кри</w:t>
      </w:r>
      <w:r w:rsidR="00E80CB7">
        <w:rPr>
          <w:rFonts w:eastAsiaTheme="minorEastAsia" w:cs="Times New Roman"/>
          <w:sz w:val="24"/>
          <w:szCs w:val="24"/>
        </w:rPr>
        <w:t>к</w:t>
      </w:r>
      <w:r w:rsidR="00CF2BAD" w:rsidRPr="00787E9F">
        <w:rPr>
          <w:rFonts w:eastAsiaTheme="minorEastAsia" w:cs="Times New Roman"/>
          <w:sz w:val="24"/>
          <w:szCs w:val="24"/>
        </w:rPr>
        <w:t xml:space="preserve">и птиц </w:t>
      </w:r>
      <w:r w:rsidR="00CF2BAD" w:rsidRPr="004F4C65">
        <w:rPr>
          <w:rFonts w:eastAsiaTheme="minorEastAsia" w:cs="Times New Roman"/>
          <w:sz w:val="24"/>
          <w:szCs w:val="24"/>
        </w:rPr>
        <w:t>(</w:t>
      </w:r>
      <w:proofErr w:type="spellStart"/>
      <w:r w:rsidR="00CF2BAD" w:rsidRPr="004F4C65">
        <w:rPr>
          <w:rFonts w:eastAsiaTheme="minorEastAsia" w:cs="Times New Roman"/>
          <w:sz w:val="24"/>
          <w:szCs w:val="24"/>
          <w:lang w:val="en-US"/>
        </w:rPr>
        <w:t>Kirschvink</w:t>
      </w:r>
      <w:proofErr w:type="spellEnd"/>
      <w:r w:rsidR="00CF2BAD" w:rsidRPr="004F4C65">
        <w:rPr>
          <w:rFonts w:eastAsiaTheme="minorEastAsia" w:cs="Times New Roman"/>
          <w:sz w:val="24"/>
          <w:szCs w:val="24"/>
        </w:rPr>
        <w:t>, 2000)</w:t>
      </w:r>
      <w:r w:rsidR="00E80CB7">
        <w:rPr>
          <w:rFonts w:eastAsiaTheme="minorEastAsia" w:cs="Times New Roman"/>
          <w:sz w:val="24"/>
          <w:szCs w:val="24"/>
        </w:rPr>
        <w:t>, покидание жабами места своего обитания и размножения</w:t>
      </w:r>
      <w:r w:rsidR="00CF2BAD" w:rsidRPr="00787E9F">
        <w:rPr>
          <w:rFonts w:eastAsiaTheme="minorEastAsia" w:cs="Times New Roman"/>
          <w:sz w:val="24"/>
          <w:szCs w:val="24"/>
        </w:rPr>
        <w:t xml:space="preserve"> до окончания серии повторных толчков </w:t>
      </w:r>
      <w:r w:rsidR="00CF2BAD" w:rsidRPr="004F4C65">
        <w:rPr>
          <w:rFonts w:eastAsiaTheme="minorEastAsia" w:cs="Times New Roman"/>
          <w:sz w:val="24"/>
          <w:szCs w:val="24"/>
        </w:rPr>
        <w:t xml:space="preserve">(Grant </w:t>
      </w:r>
      <w:r w:rsidR="00CF2BAD">
        <w:rPr>
          <w:rFonts w:eastAsiaTheme="minorEastAsia" w:cs="Times New Roman"/>
          <w:sz w:val="24"/>
          <w:szCs w:val="24"/>
          <w:lang w:val="en-US"/>
        </w:rPr>
        <w:t>et</w:t>
      </w:r>
      <w:r w:rsidR="00CF2BAD" w:rsidRPr="004F4C65">
        <w:rPr>
          <w:rFonts w:eastAsiaTheme="minorEastAsia" w:cs="Times New Roman"/>
          <w:sz w:val="24"/>
          <w:szCs w:val="24"/>
        </w:rPr>
        <w:t xml:space="preserve"> </w:t>
      </w:r>
      <w:r w:rsidR="00CF2BAD">
        <w:rPr>
          <w:rFonts w:eastAsiaTheme="minorEastAsia" w:cs="Times New Roman"/>
          <w:sz w:val="24"/>
          <w:szCs w:val="24"/>
          <w:lang w:val="en-US"/>
        </w:rPr>
        <w:t>al</w:t>
      </w:r>
      <w:r w:rsidR="00CF2BAD" w:rsidRPr="004F4C65">
        <w:rPr>
          <w:rFonts w:eastAsiaTheme="minorEastAsia" w:cs="Times New Roman"/>
          <w:sz w:val="24"/>
          <w:szCs w:val="24"/>
        </w:rPr>
        <w:t>., 2011)</w:t>
      </w:r>
      <w:r w:rsidR="00CF2BAD" w:rsidRPr="00787E9F">
        <w:rPr>
          <w:rFonts w:eastAsiaTheme="minorEastAsia" w:cs="Times New Roman"/>
          <w:sz w:val="24"/>
          <w:szCs w:val="24"/>
        </w:rPr>
        <w:t xml:space="preserve">. </w:t>
      </w:r>
      <w:r w:rsidR="00E80CB7">
        <w:rPr>
          <w:rFonts w:eastAsiaTheme="minorEastAsia" w:cs="Times New Roman"/>
          <w:sz w:val="24"/>
          <w:szCs w:val="24"/>
        </w:rPr>
        <w:t xml:space="preserve">В отдельных исследованиях даже численно показана связь </w:t>
      </w:r>
      <w:r w:rsidR="00CF2BAD" w:rsidRPr="00787E9F">
        <w:rPr>
          <w:rFonts w:eastAsiaTheme="minorEastAsia" w:cs="Times New Roman"/>
          <w:sz w:val="24"/>
          <w:szCs w:val="24"/>
        </w:rPr>
        <w:t>поведенческой активност</w:t>
      </w:r>
      <w:r w:rsidR="00CF2BAD">
        <w:rPr>
          <w:rFonts w:eastAsiaTheme="minorEastAsia" w:cs="Times New Roman"/>
          <w:sz w:val="24"/>
          <w:szCs w:val="24"/>
        </w:rPr>
        <w:t>и</w:t>
      </w:r>
      <w:r w:rsidR="00CF2BAD" w:rsidRPr="00787E9F">
        <w:rPr>
          <w:rFonts w:eastAsiaTheme="minorEastAsia" w:cs="Times New Roman"/>
          <w:sz w:val="24"/>
          <w:szCs w:val="24"/>
        </w:rPr>
        <w:t xml:space="preserve"> </w:t>
      </w:r>
      <w:r w:rsidR="00CF2BAD">
        <w:rPr>
          <w:rFonts w:eastAsiaTheme="minorEastAsia" w:cs="Times New Roman"/>
          <w:sz w:val="24"/>
          <w:szCs w:val="24"/>
        </w:rPr>
        <w:t>мышей</w:t>
      </w:r>
      <w:r w:rsidR="00CF2BAD" w:rsidRPr="00787E9F">
        <w:rPr>
          <w:rFonts w:eastAsiaTheme="minorEastAsia" w:cs="Times New Roman"/>
          <w:sz w:val="24"/>
          <w:szCs w:val="24"/>
        </w:rPr>
        <w:t xml:space="preserve"> за день до землетрясения </w:t>
      </w:r>
      <w:r w:rsidR="00E80CB7">
        <w:rPr>
          <w:rFonts w:eastAsiaTheme="minorEastAsia" w:cs="Times New Roman"/>
          <w:sz w:val="24"/>
          <w:szCs w:val="24"/>
        </w:rPr>
        <w:t xml:space="preserve">с физическими предшественниками землетрясений, в частности, с геомагнитными полями </w:t>
      </w:r>
      <w:r w:rsidR="00CF2BAD" w:rsidRPr="004F4C65">
        <w:rPr>
          <w:rFonts w:eastAsiaTheme="minorEastAsia" w:cs="Times New Roman"/>
          <w:sz w:val="24"/>
          <w:szCs w:val="24"/>
        </w:rPr>
        <w:t>(</w:t>
      </w:r>
      <w:proofErr w:type="spellStart"/>
      <w:r w:rsidR="00CF2BAD" w:rsidRPr="004F4C65">
        <w:rPr>
          <w:rFonts w:eastAsiaTheme="minorEastAsia" w:cs="Times New Roman"/>
          <w:sz w:val="24"/>
          <w:szCs w:val="24"/>
        </w:rPr>
        <w:t>Yokoi</w:t>
      </w:r>
      <w:proofErr w:type="spellEnd"/>
      <w:r w:rsidR="00CF2BAD" w:rsidRPr="004F4C65">
        <w:rPr>
          <w:rFonts w:eastAsiaTheme="minorEastAsia" w:cs="Times New Roman"/>
          <w:sz w:val="24"/>
          <w:szCs w:val="24"/>
        </w:rPr>
        <w:t xml:space="preserve"> </w:t>
      </w:r>
      <w:r w:rsidR="00CF2BAD">
        <w:rPr>
          <w:rFonts w:eastAsiaTheme="minorEastAsia" w:cs="Times New Roman"/>
          <w:sz w:val="24"/>
          <w:szCs w:val="24"/>
          <w:lang w:val="en-US"/>
        </w:rPr>
        <w:t>et</w:t>
      </w:r>
      <w:r w:rsidR="00CF2BAD" w:rsidRPr="004F4C65">
        <w:rPr>
          <w:rFonts w:eastAsiaTheme="minorEastAsia" w:cs="Times New Roman"/>
          <w:sz w:val="24"/>
          <w:szCs w:val="24"/>
        </w:rPr>
        <w:t xml:space="preserve"> </w:t>
      </w:r>
      <w:r w:rsidR="00CF2BAD">
        <w:rPr>
          <w:rFonts w:eastAsiaTheme="minorEastAsia" w:cs="Times New Roman"/>
          <w:sz w:val="24"/>
          <w:szCs w:val="24"/>
          <w:lang w:val="en-US"/>
        </w:rPr>
        <w:t>al</w:t>
      </w:r>
      <w:r w:rsidR="00CF2BAD" w:rsidRPr="004F4C65">
        <w:rPr>
          <w:rFonts w:eastAsiaTheme="minorEastAsia" w:cs="Times New Roman"/>
          <w:sz w:val="24"/>
          <w:szCs w:val="24"/>
        </w:rPr>
        <w:t>., 2003)</w:t>
      </w:r>
      <w:r w:rsidR="00CF2BAD">
        <w:rPr>
          <w:rFonts w:eastAsiaTheme="minorEastAsia" w:cs="Times New Roman"/>
          <w:sz w:val="24"/>
          <w:szCs w:val="24"/>
        </w:rPr>
        <w:t xml:space="preserve">. </w:t>
      </w:r>
    </w:p>
    <w:p w14:paraId="5B1445E4" w14:textId="4840FC44" w:rsidR="00E80CB7" w:rsidRDefault="00E80CB7" w:rsidP="00CF2BAD">
      <w:pPr>
        <w:spacing w:after="0"/>
        <w:ind w:firstLine="709"/>
        <w:jc w:val="both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С эволюционной точки зрения </w:t>
      </w:r>
      <w:proofErr w:type="spellStart"/>
      <w:r w:rsidR="00CF2BAD" w:rsidRPr="00E6447A">
        <w:rPr>
          <w:rFonts w:eastAsiaTheme="minorEastAsia" w:cs="Times New Roman"/>
          <w:sz w:val="24"/>
          <w:szCs w:val="24"/>
        </w:rPr>
        <w:t>сейсмочувствительность</w:t>
      </w:r>
      <w:proofErr w:type="spellEnd"/>
      <w:r w:rsidR="00CF2BAD" w:rsidRPr="00E6447A">
        <w:rPr>
          <w:rFonts w:eastAsiaTheme="minorEastAsia" w:cs="Times New Roman"/>
          <w:sz w:val="24"/>
          <w:szCs w:val="24"/>
        </w:rPr>
        <w:t xml:space="preserve"> животных </w:t>
      </w:r>
      <w:r w:rsidR="00B16425">
        <w:rPr>
          <w:rFonts w:eastAsiaTheme="minorEastAsia" w:cs="Times New Roman"/>
          <w:sz w:val="24"/>
          <w:szCs w:val="24"/>
        </w:rPr>
        <w:t xml:space="preserve">может быть </w:t>
      </w:r>
      <w:r w:rsidR="00CF2BAD" w:rsidRPr="00E6447A">
        <w:rPr>
          <w:rFonts w:eastAsiaTheme="minorEastAsia" w:cs="Times New Roman"/>
          <w:sz w:val="24"/>
          <w:szCs w:val="24"/>
        </w:rPr>
        <w:t>связана с тем, что каждое крупн</w:t>
      </w:r>
      <w:r w:rsidR="00B16425">
        <w:rPr>
          <w:rFonts w:eastAsiaTheme="minorEastAsia" w:cs="Times New Roman"/>
          <w:sz w:val="24"/>
          <w:szCs w:val="24"/>
        </w:rPr>
        <w:t>ое</w:t>
      </w:r>
      <w:r w:rsidR="00CF2BAD" w:rsidRPr="00E6447A">
        <w:rPr>
          <w:rFonts w:eastAsiaTheme="minorEastAsia" w:cs="Times New Roman"/>
          <w:sz w:val="24"/>
          <w:szCs w:val="24"/>
        </w:rPr>
        <w:t xml:space="preserve"> </w:t>
      </w:r>
      <w:r w:rsidR="00B16425">
        <w:rPr>
          <w:rFonts w:eastAsiaTheme="minorEastAsia" w:cs="Times New Roman"/>
          <w:sz w:val="24"/>
          <w:szCs w:val="24"/>
        </w:rPr>
        <w:t>землетрясения даже 1</w:t>
      </w:r>
      <w:r w:rsidR="00CF2BAD" w:rsidRPr="00E6447A">
        <w:rPr>
          <w:rFonts w:eastAsiaTheme="minorEastAsia" w:cs="Times New Roman"/>
          <w:sz w:val="24"/>
          <w:szCs w:val="24"/>
        </w:rPr>
        <w:t xml:space="preserve"> раз в 50 поколений</w:t>
      </w:r>
      <w:r w:rsidR="00B16425">
        <w:rPr>
          <w:rFonts w:eastAsiaTheme="minorEastAsia" w:cs="Times New Roman"/>
          <w:sz w:val="24"/>
          <w:szCs w:val="24"/>
        </w:rPr>
        <w:t xml:space="preserve"> могло</w:t>
      </w:r>
      <w:r w:rsidR="00CF2BAD" w:rsidRPr="00E6447A">
        <w:rPr>
          <w:rFonts w:eastAsiaTheme="minorEastAsia" w:cs="Times New Roman"/>
          <w:sz w:val="24"/>
          <w:szCs w:val="24"/>
        </w:rPr>
        <w:t xml:space="preserve"> приводи</w:t>
      </w:r>
      <w:r w:rsidR="00B16425">
        <w:rPr>
          <w:rFonts w:eastAsiaTheme="minorEastAsia" w:cs="Times New Roman"/>
          <w:sz w:val="24"/>
          <w:szCs w:val="24"/>
        </w:rPr>
        <w:t>ть</w:t>
      </w:r>
      <w:r w:rsidR="00CF2BAD" w:rsidRPr="00E6447A">
        <w:rPr>
          <w:rFonts w:eastAsiaTheme="minorEastAsia" w:cs="Times New Roman"/>
          <w:sz w:val="24"/>
          <w:szCs w:val="24"/>
        </w:rPr>
        <w:t xml:space="preserve"> к </w:t>
      </w:r>
      <w:r w:rsidR="00B16425">
        <w:rPr>
          <w:rFonts w:eastAsiaTheme="minorEastAsia" w:cs="Times New Roman"/>
          <w:sz w:val="24"/>
          <w:szCs w:val="24"/>
        </w:rPr>
        <w:t>гибели</w:t>
      </w:r>
      <w:r w:rsidR="00CF2BAD" w:rsidRPr="00E6447A">
        <w:rPr>
          <w:rFonts w:eastAsiaTheme="minorEastAsia" w:cs="Times New Roman"/>
          <w:sz w:val="24"/>
          <w:szCs w:val="24"/>
        </w:rPr>
        <w:t xml:space="preserve"> 10% </w:t>
      </w:r>
      <w:r w:rsidR="00B16425">
        <w:rPr>
          <w:rFonts w:eastAsiaTheme="minorEastAsia" w:cs="Times New Roman"/>
          <w:sz w:val="24"/>
          <w:szCs w:val="24"/>
        </w:rPr>
        <w:t xml:space="preserve">и более </w:t>
      </w:r>
      <w:r w:rsidR="00CF2BAD" w:rsidRPr="00E6447A">
        <w:rPr>
          <w:rFonts w:eastAsiaTheme="minorEastAsia" w:cs="Times New Roman"/>
          <w:sz w:val="24"/>
          <w:szCs w:val="24"/>
        </w:rPr>
        <w:t xml:space="preserve">от </w:t>
      </w:r>
      <w:r w:rsidR="00B16425">
        <w:rPr>
          <w:rFonts w:eastAsiaTheme="minorEastAsia" w:cs="Times New Roman"/>
          <w:sz w:val="24"/>
          <w:szCs w:val="24"/>
        </w:rPr>
        <w:t>всей</w:t>
      </w:r>
      <w:r w:rsidR="00CF2BAD" w:rsidRPr="00E6447A">
        <w:rPr>
          <w:rFonts w:eastAsiaTheme="minorEastAsia" w:cs="Times New Roman"/>
          <w:sz w:val="24"/>
          <w:szCs w:val="24"/>
        </w:rPr>
        <w:t xml:space="preserve"> популяции. </w:t>
      </w:r>
      <w:r w:rsidR="00B16425">
        <w:rPr>
          <w:rFonts w:eastAsiaTheme="minorEastAsia" w:cs="Times New Roman"/>
          <w:sz w:val="24"/>
          <w:szCs w:val="24"/>
        </w:rPr>
        <w:t xml:space="preserve">В исследовании на основе </w:t>
      </w:r>
      <w:r w:rsidR="00CF2BAD" w:rsidRPr="00E6447A">
        <w:rPr>
          <w:rFonts w:eastAsiaTheme="minorEastAsia" w:cs="Times New Roman"/>
          <w:sz w:val="24"/>
          <w:szCs w:val="24"/>
        </w:rPr>
        <w:t xml:space="preserve">эпизодического отбора и </w:t>
      </w:r>
      <w:r w:rsidR="00B16425">
        <w:rPr>
          <w:rFonts w:eastAsiaTheme="minorEastAsia" w:cs="Times New Roman"/>
          <w:sz w:val="24"/>
          <w:szCs w:val="24"/>
        </w:rPr>
        <w:t xml:space="preserve">симуляции </w:t>
      </w:r>
      <w:r w:rsidR="00CF2BAD" w:rsidRPr="00E6447A">
        <w:rPr>
          <w:rFonts w:eastAsiaTheme="minorEastAsia" w:cs="Times New Roman"/>
          <w:sz w:val="24"/>
          <w:szCs w:val="24"/>
        </w:rPr>
        <w:t xml:space="preserve">Монте-Карло </w:t>
      </w:r>
      <w:r w:rsidR="00B16425">
        <w:rPr>
          <w:rFonts w:eastAsiaTheme="minorEastAsia" w:cs="Times New Roman"/>
          <w:sz w:val="24"/>
          <w:szCs w:val="24"/>
        </w:rPr>
        <w:t xml:space="preserve">была показана высокая </w:t>
      </w:r>
      <w:r w:rsidR="00B16425" w:rsidRPr="00E6447A">
        <w:rPr>
          <w:rFonts w:eastAsiaTheme="minorEastAsia" w:cs="Times New Roman"/>
          <w:sz w:val="24"/>
          <w:szCs w:val="24"/>
        </w:rPr>
        <w:t xml:space="preserve">вероятность закрепления в популяции способности </w:t>
      </w:r>
      <w:r w:rsidR="00B16425">
        <w:rPr>
          <w:rFonts w:eastAsiaTheme="minorEastAsia" w:cs="Times New Roman"/>
          <w:sz w:val="24"/>
          <w:szCs w:val="24"/>
        </w:rPr>
        <w:t xml:space="preserve">предчувствовать скорые катаклизмы с помощью механизмов, сформировавшихся при эволюции </w:t>
      </w:r>
      <w:r w:rsidR="00CF2BAD" w:rsidRPr="00F32292">
        <w:rPr>
          <w:rFonts w:eastAsiaTheme="minorEastAsia" w:cs="Times New Roman"/>
          <w:sz w:val="24"/>
          <w:szCs w:val="24"/>
        </w:rPr>
        <w:t>(</w:t>
      </w:r>
      <w:proofErr w:type="spellStart"/>
      <w:r w:rsidR="00CF2BAD" w:rsidRPr="00F32292">
        <w:rPr>
          <w:rFonts w:eastAsiaTheme="minorEastAsia" w:cs="Times New Roman"/>
          <w:sz w:val="24"/>
          <w:szCs w:val="24"/>
        </w:rPr>
        <w:t>Kirschvink</w:t>
      </w:r>
      <w:proofErr w:type="spellEnd"/>
      <w:r w:rsidR="00CF2BAD" w:rsidRPr="00F32292">
        <w:rPr>
          <w:rFonts w:eastAsiaTheme="minorEastAsia" w:cs="Times New Roman"/>
          <w:sz w:val="24"/>
          <w:szCs w:val="24"/>
        </w:rPr>
        <w:t>, 2000)</w:t>
      </w:r>
      <w:r w:rsidR="00B16425">
        <w:rPr>
          <w:rFonts w:eastAsiaTheme="minorEastAsia" w:cs="Times New Roman"/>
          <w:sz w:val="24"/>
          <w:szCs w:val="24"/>
        </w:rPr>
        <w:t xml:space="preserve">. Действительно, наличие таких механизмов </w:t>
      </w:r>
      <w:r w:rsidR="00CF2BAD" w:rsidRPr="00E6447A">
        <w:rPr>
          <w:rFonts w:eastAsiaTheme="minorEastAsia" w:cs="Times New Roman"/>
          <w:sz w:val="24"/>
          <w:szCs w:val="24"/>
        </w:rPr>
        <w:t xml:space="preserve">обеспечивает </w:t>
      </w:r>
      <w:r w:rsidR="00B16425">
        <w:rPr>
          <w:rFonts w:eastAsiaTheme="minorEastAsia" w:cs="Times New Roman"/>
          <w:sz w:val="24"/>
          <w:szCs w:val="24"/>
        </w:rPr>
        <w:t>заметное</w:t>
      </w:r>
      <w:r w:rsidR="00CF2BAD" w:rsidRPr="00E6447A">
        <w:rPr>
          <w:rFonts w:eastAsiaTheme="minorEastAsia" w:cs="Times New Roman"/>
          <w:sz w:val="24"/>
          <w:szCs w:val="24"/>
        </w:rPr>
        <w:t xml:space="preserve"> снижение негативных последствий</w:t>
      </w:r>
      <w:r w:rsidR="00B16425">
        <w:rPr>
          <w:rFonts w:eastAsiaTheme="minorEastAsia" w:cs="Times New Roman"/>
          <w:sz w:val="24"/>
          <w:szCs w:val="24"/>
        </w:rPr>
        <w:t>, в частности,</w:t>
      </w:r>
      <w:r w:rsidR="00CF2BAD" w:rsidRPr="00E6447A">
        <w:rPr>
          <w:rFonts w:eastAsiaTheme="minorEastAsia" w:cs="Times New Roman"/>
          <w:sz w:val="24"/>
          <w:szCs w:val="24"/>
        </w:rPr>
        <w:t xml:space="preserve"> землетрясений </w:t>
      </w:r>
      <w:r w:rsidR="00B16425">
        <w:rPr>
          <w:rFonts w:eastAsiaTheme="minorEastAsia" w:cs="Times New Roman"/>
          <w:sz w:val="24"/>
          <w:szCs w:val="24"/>
        </w:rPr>
        <w:t xml:space="preserve">в целом </w:t>
      </w:r>
      <w:r w:rsidR="00CF2BAD" w:rsidRPr="00E6447A">
        <w:rPr>
          <w:rFonts w:eastAsiaTheme="minorEastAsia" w:cs="Times New Roman"/>
          <w:sz w:val="24"/>
          <w:szCs w:val="24"/>
        </w:rPr>
        <w:t xml:space="preserve">для популяций животных, </w:t>
      </w:r>
      <w:r w:rsidR="00B16425">
        <w:rPr>
          <w:rFonts w:eastAsiaTheme="minorEastAsia" w:cs="Times New Roman"/>
          <w:sz w:val="24"/>
          <w:szCs w:val="24"/>
        </w:rPr>
        <w:t>находящихся</w:t>
      </w:r>
      <w:r w:rsidR="00CF2BAD" w:rsidRPr="00E6447A">
        <w:rPr>
          <w:rFonts w:eastAsiaTheme="minorEastAsia" w:cs="Times New Roman"/>
          <w:sz w:val="24"/>
          <w:szCs w:val="24"/>
        </w:rPr>
        <w:t xml:space="preserve"> в сейсм</w:t>
      </w:r>
      <w:r w:rsidR="00B16425">
        <w:rPr>
          <w:rFonts w:eastAsiaTheme="minorEastAsia" w:cs="Times New Roman"/>
          <w:sz w:val="24"/>
          <w:szCs w:val="24"/>
        </w:rPr>
        <w:t xml:space="preserve">ически </w:t>
      </w:r>
      <w:r w:rsidR="00CF2BAD" w:rsidRPr="00E6447A">
        <w:rPr>
          <w:rFonts w:eastAsiaTheme="minorEastAsia" w:cs="Times New Roman"/>
          <w:sz w:val="24"/>
          <w:szCs w:val="24"/>
        </w:rPr>
        <w:t xml:space="preserve">активной </w:t>
      </w:r>
      <w:r w:rsidR="00B16425">
        <w:rPr>
          <w:rFonts w:eastAsiaTheme="minorEastAsia" w:cs="Times New Roman"/>
          <w:sz w:val="24"/>
          <w:szCs w:val="24"/>
        </w:rPr>
        <w:t>области</w:t>
      </w:r>
      <w:r w:rsidR="00CF2BAD" w:rsidRPr="00E6447A">
        <w:rPr>
          <w:rFonts w:eastAsiaTheme="minorEastAsia" w:cs="Times New Roman"/>
          <w:sz w:val="24"/>
          <w:szCs w:val="24"/>
        </w:rPr>
        <w:t>.</w:t>
      </w:r>
      <w:r w:rsidRPr="00E80CB7">
        <w:rPr>
          <w:rFonts w:eastAsiaTheme="minorEastAsia" w:cs="Times New Roman"/>
          <w:sz w:val="24"/>
          <w:szCs w:val="24"/>
        </w:rPr>
        <w:t xml:space="preserve"> </w:t>
      </w:r>
    </w:p>
    <w:p w14:paraId="56DB51E0" w14:textId="6EBA242C" w:rsidR="00CF2BAD" w:rsidRDefault="00E80CB7" w:rsidP="00732447">
      <w:pPr>
        <w:spacing w:after="0"/>
        <w:ind w:firstLine="709"/>
        <w:jc w:val="both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Изменения поведения животных на фоне физических предвестников землетрясений, как было показано ранее, сопровождаются стресс-реакцией или повышенной тревогой. Последние два состояния имеют, как известно, непосредственное воздействие на цикл бодрствование-сон и поведенческую активность </w:t>
      </w:r>
      <w:r w:rsidRPr="00E80CB7">
        <w:rPr>
          <w:rFonts w:eastAsiaTheme="minorEastAsia" w:cs="Times New Roman"/>
          <w:sz w:val="24"/>
          <w:szCs w:val="24"/>
        </w:rPr>
        <w:t>(</w:t>
      </w:r>
      <w:proofErr w:type="spellStart"/>
      <w:r w:rsidRPr="00E80CB7">
        <w:rPr>
          <w:rFonts w:eastAsiaTheme="minorEastAsia" w:cs="Times New Roman"/>
          <w:sz w:val="24"/>
          <w:szCs w:val="24"/>
          <w:lang w:val="en-US"/>
        </w:rPr>
        <w:t>Rampin</w:t>
      </w:r>
      <w:proofErr w:type="spellEnd"/>
      <w:r w:rsidRPr="00E80CB7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  <w:lang w:val="en-US"/>
        </w:rPr>
        <w:t>et</w:t>
      </w:r>
      <w:r w:rsidRPr="00E80CB7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  <w:lang w:val="en-US"/>
        </w:rPr>
        <w:t>al</w:t>
      </w:r>
      <w:r w:rsidRPr="00E80CB7">
        <w:rPr>
          <w:rFonts w:eastAsiaTheme="minorEastAsia" w:cs="Times New Roman"/>
          <w:sz w:val="24"/>
          <w:szCs w:val="24"/>
        </w:rPr>
        <w:t xml:space="preserve">., 1991, </w:t>
      </w:r>
      <w:proofErr w:type="spellStart"/>
      <w:r w:rsidRPr="00E80CB7">
        <w:rPr>
          <w:rFonts w:eastAsiaTheme="minorEastAsia" w:cs="Times New Roman"/>
          <w:sz w:val="24"/>
          <w:szCs w:val="24"/>
          <w:lang w:val="en-US"/>
        </w:rPr>
        <w:t>Meerlo</w:t>
      </w:r>
      <w:proofErr w:type="spellEnd"/>
      <w:r w:rsidRPr="00E80CB7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  <w:lang w:val="en-US"/>
        </w:rPr>
        <w:t>et</w:t>
      </w:r>
      <w:r w:rsidRPr="00E80CB7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  <w:lang w:val="en-US"/>
        </w:rPr>
        <w:t>al</w:t>
      </w:r>
      <w:r w:rsidRPr="00E80CB7">
        <w:rPr>
          <w:rFonts w:eastAsiaTheme="minorEastAsia" w:cs="Times New Roman"/>
          <w:sz w:val="24"/>
          <w:szCs w:val="24"/>
        </w:rPr>
        <w:t xml:space="preserve">., 1997, </w:t>
      </w:r>
      <w:r w:rsidRPr="00E80CB7">
        <w:rPr>
          <w:rFonts w:eastAsiaTheme="minorEastAsia" w:cs="Times New Roman"/>
          <w:sz w:val="24"/>
          <w:szCs w:val="24"/>
          <w:lang w:val="en-US"/>
        </w:rPr>
        <w:t>Palma</w:t>
      </w:r>
      <w:r w:rsidRPr="00E80CB7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  <w:lang w:val="en-US"/>
        </w:rPr>
        <w:t>et</w:t>
      </w:r>
      <w:r w:rsidRPr="00E80CB7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  <w:lang w:val="en-US"/>
        </w:rPr>
        <w:t>al</w:t>
      </w:r>
      <w:r w:rsidRPr="00E80CB7">
        <w:rPr>
          <w:rFonts w:eastAsiaTheme="minorEastAsia" w:cs="Times New Roman"/>
          <w:sz w:val="24"/>
          <w:szCs w:val="24"/>
        </w:rPr>
        <w:t xml:space="preserve">., 2000, </w:t>
      </w:r>
      <w:r w:rsidRPr="00F32292">
        <w:rPr>
          <w:rFonts w:eastAsiaTheme="minorEastAsia" w:cs="Times New Roman"/>
          <w:sz w:val="24"/>
          <w:szCs w:val="24"/>
          <w:lang w:val="en-US"/>
        </w:rPr>
        <w:t>Adrien</w:t>
      </w:r>
      <w:r w:rsidRPr="00E80CB7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  <w:lang w:val="en-US"/>
        </w:rPr>
        <w:t>et</w:t>
      </w:r>
      <w:r w:rsidRPr="00E80CB7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  <w:lang w:val="en-US"/>
        </w:rPr>
        <w:t>al</w:t>
      </w:r>
      <w:r w:rsidRPr="00E80CB7">
        <w:rPr>
          <w:rFonts w:eastAsiaTheme="minorEastAsia" w:cs="Times New Roman"/>
          <w:sz w:val="24"/>
          <w:szCs w:val="24"/>
        </w:rPr>
        <w:t>., 1991).</w:t>
      </w:r>
      <w:r w:rsidR="0068010B" w:rsidRPr="0068010B">
        <w:rPr>
          <w:rFonts w:eastAsiaTheme="minorEastAsia" w:cs="Times New Roman"/>
          <w:sz w:val="24"/>
          <w:szCs w:val="24"/>
        </w:rPr>
        <w:t xml:space="preserve"> </w:t>
      </w:r>
      <w:r w:rsidR="0068010B">
        <w:rPr>
          <w:rFonts w:eastAsiaTheme="minorEastAsia" w:cs="Times New Roman"/>
          <w:sz w:val="24"/>
          <w:szCs w:val="24"/>
        </w:rPr>
        <w:t>По классическим представлениям на основе теории Ганса Селье (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Selye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H. 1950</w:t>
      </w:r>
      <w:r w:rsidR="0068010B">
        <w:rPr>
          <w:rFonts w:eastAsiaTheme="minorEastAsia" w:cs="Times New Roman"/>
          <w:sz w:val="24"/>
          <w:szCs w:val="24"/>
        </w:rPr>
        <w:t>) с</w:t>
      </w:r>
      <w:r w:rsidR="0068010B" w:rsidRPr="00490C1F">
        <w:rPr>
          <w:rFonts w:eastAsiaTheme="minorEastAsia" w:cs="Times New Roman"/>
          <w:sz w:val="24"/>
          <w:szCs w:val="24"/>
        </w:rPr>
        <w:t xml:space="preserve">тресс </w:t>
      </w:r>
      <w:r w:rsidR="0068010B">
        <w:rPr>
          <w:rFonts w:eastAsiaTheme="minorEastAsia" w:cs="Times New Roman"/>
          <w:sz w:val="24"/>
          <w:szCs w:val="24"/>
        </w:rPr>
        <w:t xml:space="preserve">является </w:t>
      </w:r>
      <w:r w:rsidR="0068010B" w:rsidRPr="00490C1F">
        <w:rPr>
          <w:rFonts w:eastAsiaTheme="minorEastAsia" w:cs="Times New Roman"/>
          <w:sz w:val="24"/>
          <w:szCs w:val="24"/>
        </w:rPr>
        <w:t>«общи</w:t>
      </w:r>
      <w:r w:rsidR="0068010B">
        <w:rPr>
          <w:rFonts w:eastAsiaTheme="minorEastAsia" w:cs="Times New Roman"/>
          <w:sz w:val="24"/>
          <w:szCs w:val="24"/>
        </w:rPr>
        <w:t>м</w:t>
      </w:r>
      <w:r w:rsidR="0068010B" w:rsidRPr="00490C1F">
        <w:rPr>
          <w:rFonts w:eastAsiaTheme="minorEastAsia" w:cs="Times New Roman"/>
          <w:sz w:val="24"/>
          <w:szCs w:val="24"/>
        </w:rPr>
        <w:t xml:space="preserve"> адаптационны</w:t>
      </w:r>
      <w:r w:rsidR="0068010B">
        <w:rPr>
          <w:rFonts w:eastAsiaTheme="minorEastAsia" w:cs="Times New Roman"/>
          <w:sz w:val="24"/>
          <w:szCs w:val="24"/>
        </w:rPr>
        <w:t>м</w:t>
      </w:r>
      <w:r w:rsidR="0068010B" w:rsidRPr="00490C1F">
        <w:rPr>
          <w:rFonts w:eastAsiaTheme="minorEastAsia" w:cs="Times New Roman"/>
          <w:sz w:val="24"/>
          <w:szCs w:val="24"/>
        </w:rPr>
        <w:t xml:space="preserve"> синдром</w:t>
      </w:r>
      <w:r w:rsidR="0068010B">
        <w:rPr>
          <w:rFonts w:eastAsiaTheme="minorEastAsia" w:cs="Times New Roman"/>
          <w:sz w:val="24"/>
          <w:szCs w:val="24"/>
        </w:rPr>
        <w:t>ом</w:t>
      </w:r>
      <w:r w:rsidR="0068010B" w:rsidRPr="00490C1F">
        <w:rPr>
          <w:rFonts w:eastAsiaTheme="minorEastAsia" w:cs="Times New Roman"/>
          <w:sz w:val="24"/>
          <w:szCs w:val="24"/>
        </w:rPr>
        <w:t xml:space="preserve">», </w:t>
      </w:r>
      <w:r w:rsidR="0068010B">
        <w:rPr>
          <w:rFonts w:eastAsiaTheme="minorEastAsia" w:cs="Times New Roman"/>
          <w:sz w:val="24"/>
          <w:szCs w:val="24"/>
        </w:rPr>
        <w:t xml:space="preserve">то есть </w:t>
      </w:r>
      <w:r w:rsidR="0068010B" w:rsidRPr="00490C1F">
        <w:rPr>
          <w:rFonts w:eastAsiaTheme="minorEastAsia" w:cs="Times New Roman"/>
          <w:sz w:val="24"/>
          <w:szCs w:val="24"/>
        </w:rPr>
        <w:t>на</w:t>
      </w:r>
      <w:r w:rsidR="0068010B">
        <w:rPr>
          <w:rFonts w:eastAsiaTheme="minorEastAsia" w:cs="Times New Roman"/>
          <w:sz w:val="24"/>
          <w:szCs w:val="24"/>
        </w:rPr>
        <w:t xml:space="preserve"> любые</w:t>
      </w:r>
      <w:r w:rsidR="0068010B" w:rsidRPr="00490C1F">
        <w:rPr>
          <w:rFonts w:eastAsiaTheme="minorEastAsia" w:cs="Times New Roman"/>
          <w:sz w:val="24"/>
          <w:szCs w:val="24"/>
        </w:rPr>
        <w:t xml:space="preserve"> вредные</w:t>
      </w:r>
      <w:r w:rsidR="0068010B">
        <w:rPr>
          <w:rFonts w:eastAsiaTheme="minorEastAsia" w:cs="Times New Roman"/>
          <w:sz w:val="24"/>
          <w:szCs w:val="24"/>
        </w:rPr>
        <w:t xml:space="preserve"> для организма</w:t>
      </w:r>
      <w:r w:rsidR="0068010B" w:rsidRPr="00490C1F">
        <w:rPr>
          <w:rFonts w:eastAsiaTheme="minorEastAsia" w:cs="Times New Roman"/>
          <w:sz w:val="24"/>
          <w:szCs w:val="24"/>
        </w:rPr>
        <w:t xml:space="preserve"> стимулы </w:t>
      </w:r>
      <w:r w:rsidR="0068010B">
        <w:rPr>
          <w:rFonts w:eastAsiaTheme="minorEastAsia" w:cs="Times New Roman"/>
          <w:sz w:val="24"/>
          <w:szCs w:val="24"/>
        </w:rPr>
        <w:t xml:space="preserve">возникают </w:t>
      </w:r>
      <w:r w:rsidR="0068010B" w:rsidRPr="00490C1F">
        <w:rPr>
          <w:rFonts w:eastAsiaTheme="minorEastAsia" w:cs="Times New Roman"/>
          <w:sz w:val="24"/>
          <w:szCs w:val="24"/>
        </w:rPr>
        <w:t>неспецифически</w:t>
      </w:r>
      <w:r w:rsidR="0068010B">
        <w:rPr>
          <w:rFonts w:eastAsiaTheme="minorEastAsia" w:cs="Times New Roman"/>
          <w:sz w:val="24"/>
          <w:szCs w:val="24"/>
        </w:rPr>
        <w:t>е</w:t>
      </w:r>
      <w:r w:rsidR="0068010B" w:rsidRPr="00490C1F">
        <w:rPr>
          <w:rFonts w:eastAsiaTheme="minorEastAsia" w:cs="Times New Roman"/>
          <w:sz w:val="24"/>
          <w:szCs w:val="24"/>
        </w:rPr>
        <w:t xml:space="preserve"> физиологически</w:t>
      </w:r>
      <w:r w:rsidR="0068010B">
        <w:rPr>
          <w:rFonts w:eastAsiaTheme="minorEastAsia" w:cs="Times New Roman"/>
          <w:sz w:val="24"/>
          <w:szCs w:val="24"/>
        </w:rPr>
        <w:t>е</w:t>
      </w:r>
      <w:r w:rsidR="0068010B" w:rsidRPr="00490C1F">
        <w:rPr>
          <w:rFonts w:eastAsiaTheme="minorEastAsia" w:cs="Times New Roman"/>
          <w:sz w:val="24"/>
          <w:szCs w:val="24"/>
        </w:rPr>
        <w:t xml:space="preserve"> или поведенчески</w:t>
      </w:r>
      <w:r w:rsidR="0068010B">
        <w:rPr>
          <w:rFonts w:eastAsiaTheme="minorEastAsia" w:cs="Times New Roman"/>
          <w:sz w:val="24"/>
          <w:szCs w:val="24"/>
        </w:rPr>
        <w:t>е</w:t>
      </w:r>
      <w:r w:rsidR="0068010B" w:rsidRPr="00490C1F">
        <w:rPr>
          <w:rFonts w:eastAsiaTheme="minorEastAsia" w:cs="Times New Roman"/>
          <w:sz w:val="24"/>
          <w:szCs w:val="24"/>
        </w:rPr>
        <w:t xml:space="preserve"> реакциями</w:t>
      </w:r>
      <w:r w:rsidR="0068010B">
        <w:rPr>
          <w:rFonts w:eastAsiaTheme="minorEastAsia" w:cs="Times New Roman"/>
          <w:sz w:val="24"/>
          <w:szCs w:val="24"/>
        </w:rPr>
        <w:t xml:space="preserve">. Механизм данного синдрома имеет эндокринную природу, связанную с активацией так называемой </w:t>
      </w:r>
      <w:r w:rsidR="0068010B" w:rsidRPr="00490C1F">
        <w:rPr>
          <w:rFonts w:eastAsiaTheme="minorEastAsia" w:cs="Times New Roman"/>
          <w:sz w:val="24"/>
          <w:szCs w:val="24"/>
        </w:rPr>
        <w:t>гипоталамо-гипофизарно-надпочечников</w:t>
      </w:r>
      <w:r w:rsidR="0068010B">
        <w:rPr>
          <w:rFonts w:eastAsiaTheme="minorEastAsia" w:cs="Times New Roman"/>
          <w:sz w:val="24"/>
          <w:szCs w:val="24"/>
        </w:rPr>
        <w:t xml:space="preserve">ой оси. Одним из проявлений данной активации является </w:t>
      </w:r>
      <w:r w:rsidR="0068010B" w:rsidRPr="00490C1F">
        <w:rPr>
          <w:rFonts w:eastAsiaTheme="minorEastAsia" w:cs="Times New Roman"/>
          <w:sz w:val="24"/>
          <w:szCs w:val="24"/>
        </w:rPr>
        <w:t xml:space="preserve">высвобождение </w:t>
      </w:r>
      <w:r w:rsidR="0068010B">
        <w:rPr>
          <w:rFonts w:eastAsiaTheme="minorEastAsia" w:cs="Times New Roman"/>
          <w:sz w:val="24"/>
          <w:szCs w:val="24"/>
        </w:rPr>
        <w:t>кортикотропин-</w:t>
      </w:r>
      <w:proofErr w:type="spellStart"/>
      <w:r w:rsidR="0068010B">
        <w:rPr>
          <w:rFonts w:eastAsiaTheme="minorEastAsia" w:cs="Times New Roman"/>
          <w:sz w:val="24"/>
          <w:szCs w:val="24"/>
        </w:rPr>
        <w:t>рилизинг</w:t>
      </w:r>
      <w:proofErr w:type="spellEnd"/>
      <w:r w:rsidR="0068010B">
        <w:rPr>
          <w:rFonts w:eastAsiaTheme="minorEastAsia" w:cs="Times New Roman"/>
          <w:sz w:val="24"/>
          <w:szCs w:val="24"/>
        </w:rPr>
        <w:t xml:space="preserve">-гормона в гипоталамусе, а затем </w:t>
      </w:r>
      <w:r w:rsidR="0068010B" w:rsidRPr="00490C1F">
        <w:rPr>
          <w:rFonts w:eastAsiaTheme="minorEastAsia" w:cs="Times New Roman"/>
          <w:sz w:val="24"/>
          <w:szCs w:val="24"/>
        </w:rPr>
        <w:t>глюкокортикоидов</w:t>
      </w:r>
      <w:r w:rsidR="0068010B">
        <w:rPr>
          <w:rFonts w:eastAsiaTheme="minorEastAsia" w:cs="Times New Roman"/>
          <w:sz w:val="24"/>
          <w:szCs w:val="24"/>
        </w:rPr>
        <w:t xml:space="preserve"> в надпочечниках. При этом высвобождение последних в норме и без связанной со стрессом активацией также</w:t>
      </w:r>
      <w:r w:rsidR="0068010B" w:rsidRPr="00490C1F">
        <w:rPr>
          <w:rFonts w:eastAsiaTheme="minorEastAsia" w:cs="Times New Roman"/>
          <w:sz w:val="24"/>
          <w:szCs w:val="24"/>
        </w:rPr>
        <w:t xml:space="preserve"> в </w:t>
      </w:r>
      <w:r w:rsidR="0068010B" w:rsidRPr="00490C1F">
        <w:rPr>
          <w:rFonts w:eastAsiaTheme="minorEastAsia" w:cs="Times New Roman"/>
          <w:sz w:val="24"/>
          <w:szCs w:val="24"/>
        </w:rPr>
        <w:lastRenderedPageBreak/>
        <w:t xml:space="preserve">значительной степени регулируется циркадными </w:t>
      </w:r>
      <w:r w:rsidR="0068010B">
        <w:rPr>
          <w:rFonts w:eastAsiaTheme="minorEastAsia" w:cs="Times New Roman"/>
          <w:sz w:val="24"/>
          <w:szCs w:val="24"/>
        </w:rPr>
        <w:t xml:space="preserve">ритмами с участием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супрахиазматическо</w:t>
      </w:r>
      <w:r w:rsidR="0068010B">
        <w:rPr>
          <w:rFonts w:eastAsiaTheme="minorEastAsia" w:cs="Times New Roman"/>
          <w:sz w:val="24"/>
          <w:szCs w:val="24"/>
        </w:rPr>
        <w:t>го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ядр</w:t>
      </w:r>
      <w:r w:rsidR="0068010B">
        <w:rPr>
          <w:rFonts w:eastAsiaTheme="minorEastAsia" w:cs="Times New Roman"/>
          <w:sz w:val="24"/>
          <w:szCs w:val="24"/>
        </w:rPr>
        <w:t>а</w:t>
      </w:r>
      <w:r w:rsidR="0068010B" w:rsidRPr="00490C1F">
        <w:rPr>
          <w:rFonts w:eastAsiaTheme="minorEastAsia" w:cs="Times New Roman"/>
          <w:sz w:val="24"/>
          <w:szCs w:val="24"/>
        </w:rPr>
        <w:t xml:space="preserve"> гипоталамуса,</w:t>
      </w:r>
      <w:r w:rsidR="0068010B">
        <w:rPr>
          <w:rFonts w:eastAsiaTheme="minorEastAsia" w:cs="Times New Roman"/>
          <w:sz w:val="24"/>
          <w:szCs w:val="24"/>
        </w:rPr>
        <w:t xml:space="preserve"> что создает </w:t>
      </w:r>
      <w:r w:rsidR="0068010B" w:rsidRPr="00490C1F">
        <w:rPr>
          <w:rFonts w:eastAsiaTheme="minorEastAsia" w:cs="Times New Roman"/>
          <w:sz w:val="24"/>
          <w:szCs w:val="24"/>
        </w:rPr>
        <w:t xml:space="preserve">суточный ритм у грызунов </w:t>
      </w:r>
      <w:r w:rsidR="0068010B">
        <w:rPr>
          <w:rFonts w:eastAsiaTheme="minorEastAsia" w:cs="Times New Roman"/>
          <w:sz w:val="24"/>
          <w:szCs w:val="24"/>
        </w:rPr>
        <w:t>(</w:t>
      </w:r>
      <w:r w:rsidR="0068010B" w:rsidRPr="00490C1F">
        <w:rPr>
          <w:rFonts w:eastAsiaTheme="minorEastAsia" w:cs="Times New Roman"/>
          <w:sz w:val="24"/>
          <w:szCs w:val="24"/>
        </w:rPr>
        <w:t xml:space="preserve">Herman.et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al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., 2016.,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Kalsbeek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et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al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>., 2012</w:t>
      </w:r>
      <w:r w:rsidR="0068010B">
        <w:rPr>
          <w:rFonts w:eastAsiaTheme="minorEastAsia" w:cs="Times New Roman"/>
          <w:sz w:val="24"/>
          <w:szCs w:val="24"/>
        </w:rPr>
        <w:t>)</w:t>
      </w:r>
      <w:r w:rsidR="0068010B" w:rsidRPr="00490C1F">
        <w:rPr>
          <w:rFonts w:eastAsiaTheme="minorEastAsia" w:cs="Times New Roman"/>
          <w:sz w:val="24"/>
          <w:szCs w:val="24"/>
        </w:rPr>
        <w:t xml:space="preserve">. </w:t>
      </w:r>
      <w:r w:rsidR="00732447">
        <w:rPr>
          <w:rFonts w:eastAsiaTheme="minorEastAsia" w:cs="Times New Roman"/>
          <w:sz w:val="24"/>
          <w:szCs w:val="24"/>
        </w:rPr>
        <w:t>Флуктуации</w:t>
      </w:r>
      <w:r w:rsidR="0068010B" w:rsidRPr="00490C1F">
        <w:rPr>
          <w:rFonts w:eastAsiaTheme="minorEastAsia" w:cs="Times New Roman"/>
          <w:sz w:val="24"/>
          <w:szCs w:val="24"/>
        </w:rPr>
        <w:t xml:space="preserve"> уровня </w:t>
      </w:r>
      <w:r w:rsidR="00732447" w:rsidRPr="00490C1F">
        <w:rPr>
          <w:rFonts w:eastAsiaTheme="minorEastAsia" w:cs="Times New Roman"/>
          <w:sz w:val="24"/>
          <w:szCs w:val="24"/>
        </w:rPr>
        <w:t>глюкокортикоидов</w:t>
      </w:r>
      <w:r w:rsidR="00732447">
        <w:rPr>
          <w:rFonts w:eastAsiaTheme="minorEastAsia" w:cs="Times New Roman"/>
          <w:sz w:val="24"/>
          <w:szCs w:val="24"/>
        </w:rPr>
        <w:t xml:space="preserve"> </w:t>
      </w:r>
      <w:r w:rsidR="0068010B" w:rsidRPr="00490C1F">
        <w:rPr>
          <w:rFonts w:eastAsiaTheme="minorEastAsia" w:cs="Times New Roman"/>
          <w:sz w:val="24"/>
          <w:szCs w:val="24"/>
        </w:rPr>
        <w:t xml:space="preserve">изменяет структуру сна у крыс </w:t>
      </w:r>
      <w:r w:rsidR="0068010B">
        <w:rPr>
          <w:rFonts w:eastAsiaTheme="minorEastAsia" w:cs="Times New Roman"/>
          <w:sz w:val="24"/>
          <w:szCs w:val="24"/>
        </w:rPr>
        <w:t>(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Bradbury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et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al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>., 1998).</w:t>
      </w:r>
      <w:r w:rsidR="0068010B">
        <w:rPr>
          <w:rFonts w:eastAsiaTheme="minorEastAsia" w:cs="Times New Roman"/>
          <w:sz w:val="24"/>
          <w:szCs w:val="24"/>
        </w:rPr>
        <w:t xml:space="preserve"> При этом</w:t>
      </w:r>
      <w:r w:rsidR="00732447">
        <w:rPr>
          <w:rFonts w:eastAsiaTheme="minorEastAsia" w:cs="Times New Roman"/>
          <w:sz w:val="24"/>
          <w:szCs w:val="24"/>
        </w:rPr>
        <w:t xml:space="preserve"> различные виды стрессы приводят к различным изменениям в структуре сна:</w:t>
      </w:r>
      <w:r w:rsidR="0068010B">
        <w:rPr>
          <w:rFonts w:eastAsiaTheme="minorEastAsia" w:cs="Times New Roman"/>
          <w:sz w:val="24"/>
          <w:szCs w:val="24"/>
        </w:rPr>
        <w:t xml:space="preserve">,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иммобилизационный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стресс увеличивает количество </w:t>
      </w:r>
      <w:r w:rsidR="00732447">
        <w:rPr>
          <w:rFonts w:eastAsiaTheme="minorEastAsia" w:cs="Times New Roman"/>
          <w:sz w:val="24"/>
          <w:szCs w:val="24"/>
        </w:rPr>
        <w:t>ПС</w:t>
      </w:r>
      <w:r w:rsidR="0068010B" w:rsidRPr="00490C1F">
        <w:rPr>
          <w:rFonts w:eastAsiaTheme="minorEastAsia" w:cs="Times New Roman"/>
          <w:sz w:val="24"/>
          <w:szCs w:val="24"/>
        </w:rPr>
        <w:t xml:space="preserve"> (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Rampin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et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al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>., 1991), социальные конфликты (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Meerlo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et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al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>., 1997) и воздействие холода (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Palma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et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al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., 2000) </w:t>
      </w:r>
      <w:r w:rsidR="00732447">
        <w:rPr>
          <w:rFonts w:eastAsiaTheme="minorEastAsia" w:cs="Times New Roman"/>
          <w:sz w:val="24"/>
          <w:szCs w:val="24"/>
        </w:rPr>
        <w:t>увеличивают количество МС</w:t>
      </w:r>
      <w:r w:rsidR="0068010B" w:rsidRPr="00490C1F">
        <w:rPr>
          <w:rFonts w:eastAsiaTheme="minorEastAsia" w:cs="Times New Roman"/>
          <w:sz w:val="24"/>
          <w:szCs w:val="24"/>
        </w:rPr>
        <w:t>, остр</w:t>
      </w:r>
      <w:r w:rsidR="0068010B">
        <w:rPr>
          <w:rFonts w:eastAsiaTheme="minorEastAsia" w:cs="Times New Roman"/>
          <w:sz w:val="24"/>
          <w:szCs w:val="24"/>
        </w:rPr>
        <w:t>ый</w:t>
      </w:r>
      <w:r w:rsidR="0068010B" w:rsidRPr="00490C1F">
        <w:rPr>
          <w:rFonts w:eastAsiaTheme="minorEastAsia" w:cs="Times New Roman"/>
          <w:sz w:val="24"/>
          <w:szCs w:val="24"/>
        </w:rPr>
        <w:t xml:space="preserve"> стресс </w:t>
      </w:r>
      <w:r w:rsidR="00732447">
        <w:rPr>
          <w:rFonts w:eastAsiaTheme="minorEastAsia" w:cs="Times New Roman"/>
          <w:sz w:val="24"/>
          <w:szCs w:val="24"/>
        </w:rPr>
        <w:t>от</w:t>
      </w:r>
      <w:r w:rsidR="0068010B" w:rsidRPr="00490C1F">
        <w:rPr>
          <w:rFonts w:eastAsiaTheme="minorEastAsia" w:cs="Times New Roman"/>
          <w:sz w:val="24"/>
          <w:szCs w:val="24"/>
        </w:rPr>
        <w:t xml:space="preserve"> воздействи</w:t>
      </w:r>
      <w:r w:rsidR="00732447">
        <w:rPr>
          <w:rFonts w:eastAsiaTheme="minorEastAsia" w:cs="Times New Roman"/>
          <w:sz w:val="24"/>
          <w:szCs w:val="24"/>
        </w:rPr>
        <w:t>я</w:t>
      </w:r>
      <w:r w:rsidR="0068010B" w:rsidRPr="00490C1F">
        <w:rPr>
          <w:rFonts w:eastAsiaTheme="minorEastAsia" w:cs="Times New Roman"/>
          <w:sz w:val="24"/>
          <w:szCs w:val="24"/>
        </w:rPr>
        <w:t xml:space="preserve"> электричес</w:t>
      </w:r>
      <w:r w:rsidR="00732447">
        <w:rPr>
          <w:rFonts w:eastAsiaTheme="minorEastAsia" w:cs="Times New Roman"/>
          <w:sz w:val="24"/>
          <w:szCs w:val="24"/>
        </w:rPr>
        <w:t>твом</w:t>
      </w:r>
      <w:r w:rsidR="0068010B">
        <w:rPr>
          <w:rFonts w:eastAsiaTheme="minorEastAsia" w:cs="Times New Roman"/>
          <w:sz w:val="24"/>
          <w:szCs w:val="24"/>
        </w:rPr>
        <w:t xml:space="preserve"> </w:t>
      </w:r>
      <w:r w:rsidR="0068010B" w:rsidRPr="00490C1F">
        <w:rPr>
          <w:rFonts w:eastAsiaTheme="minorEastAsia" w:cs="Times New Roman"/>
          <w:sz w:val="24"/>
          <w:szCs w:val="24"/>
        </w:rPr>
        <w:t xml:space="preserve">на стопы грызунов </w:t>
      </w:r>
      <w:r w:rsidR="00732447">
        <w:rPr>
          <w:rFonts w:eastAsiaTheme="minorEastAsia" w:cs="Times New Roman"/>
          <w:sz w:val="24"/>
          <w:szCs w:val="24"/>
        </w:rPr>
        <w:t>снижает количество ПС</w:t>
      </w:r>
      <w:r w:rsidR="0068010B" w:rsidRPr="00490C1F">
        <w:rPr>
          <w:rFonts w:eastAsiaTheme="minorEastAsia" w:cs="Times New Roman"/>
          <w:sz w:val="24"/>
          <w:szCs w:val="24"/>
        </w:rPr>
        <w:t xml:space="preserve"> (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Adrien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et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al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., 1991,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Sanford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et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="0068010B" w:rsidRPr="00490C1F">
        <w:rPr>
          <w:rFonts w:eastAsiaTheme="minorEastAsia" w:cs="Times New Roman"/>
          <w:sz w:val="24"/>
          <w:szCs w:val="24"/>
        </w:rPr>
        <w:t>al</w:t>
      </w:r>
      <w:proofErr w:type="spellEnd"/>
      <w:r w:rsidR="0068010B" w:rsidRPr="00490C1F">
        <w:rPr>
          <w:rFonts w:eastAsiaTheme="minorEastAsia" w:cs="Times New Roman"/>
          <w:sz w:val="24"/>
          <w:szCs w:val="24"/>
        </w:rPr>
        <w:t>., 2010).</w:t>
      </w:r>
    </w:p>
    <w:p w14:paraId="36E0D30B" w14:textId="60E5015D" w:rsidR="00CF2BAD" w:rsidRPr="00490C1F" w:rsidRDefault="00CF2BAD" w:rsidP="00CF2BAD">
      <w:pPr>
        <w:spacing w:after="0"/>
        <w:ind w:firstLine="709"/>
        <w:jc w:val="both"/>
        <w:rPr>
          <w:rFonts w:eastAsiaTheme="minorEastAsia" w:cs="Times New Roman"/>
          <w:sz w:val="24"/>
          <w:szCs w:val="24"/>
        </w:rPr>
      </w:pPr>
      <w:r w:rsidRPr="00490C1F">
        <w:rPr>
          <w:rFonts w:eastAsiaTheme="minorEastAsia" w:cs="Times New Roman"/>
          <w:sz w:val="24"/>
          <w:szCs w:val="24"/>
        </w:rPr>
        <w:t>Сон млекопитающих</w:t>
      </w:r>
      <w:r w:rsidR="00B16425">
        <w:rPr>
          <w:rFonts w:eastAsiaTheme="minorEastAsia" w:cs="Times New Roman"/>
          <w:sz w:val="24"/>
          <w:szCs w:val="24"/>
        </w:rPr>
        <w:t xml:space="preserve"> </w:t>
      </w:r>
      <w:r w:rsidR="00732447">
        <w:rPr>
          <w:rFonts w:eastAsiaTheme="minorEastAsia" w:cs="Times New Roman"/>
          <w:sz w:val="24"/>
          <w:szCs w:val="24"/>
        </w:rPr>
        <w:t xml:space="preserve">сам по себе </w:t>
      </w:r>
      <w:r w:rsidR="00B16425">
        <w:rPr>
          <w:rFonts w:eastAsiaTheme="minorEastAsia" w:cs="Times New Roman"/>
          <w:sz w:val="24"/>
          <w:szCs w:val="24"/>
        </w:rPr>
        <w:t>достаточно подробно изучен на предмет</w:t>
      </w:r>
      <w:r>
        <w:rPr>
          <w:rFonts w:eastAsiaTheme="minorEastAsia" w:cs="Times New Roman"/>
          <w:sz w:val="24"/>
          <w:szCs w:val="24"/>
        </w:rPr>
        <w:t xml:space="preserve"> </w:t>
      </w:r>
      <w:r w:rsidRPr="00490C1F">
        <w:rPr>
          <w:rFonts w:eastAsiaTheme="minorEastAsia" w:cs="Times New Roman"/>
          <w:sz w:val="24"/>
          <w:szCs w:val="24"/>
        </w:rPr>
        <w:t>поведенчески</w:t>
      </w:r>
      <w:r>
        <w:rPr>
          <w:rFonts w:eastAsiaTheme="minorEastAsia" w:cs="Times New Roman"/>
          <w:sz w:val="24"/>
          <w:szCs w:val="24"/>
        </w:rPr>
        <w:t>х</w:t>
      </w:r>
      <w:r w:rsidRPr="00490C1F">
        <w:rPr>
          <w:rFonts w:eastAsiaTheme="minorEastAsia" w:cs="Times New Roman"/>
          <w:sz w:val="24"/>
          <w:szCs w:val="24"/>
        </w:rPr>
        <w:t xml:space="preserve"> и физиологически</w:t>
      </w:r>
      <w:r>
        <w:rPr>
          <w:rFonts w:eastAsiaTheme="minorEastAsia" w:cs="Times New Roman"/>
          <w:sz w:val="24"/>
          <w:szCs w:val="24"/>
        </w:rPr>
        <w:t>х</w:t>
      </w:r>
      <w:r w:rsidRPr="00490C1F">
        <w:rPr>
          <w:rFonts w:eastAsiaTheme="minorEastAsia" w:cs="Times New Roman"/>
          <w:sz w:val="24"/>
          <w:szCs w:val="24"/>
        </w:rPr>
        <w:t xml:space="preserve"> особенност</w:t>
      </w:r>
      <w:r>
        <w:rPr>
          <w:rFonts w:eastAsiaTheme="minorEastAsia" w:cs="Times New Roman"/>
          <w:sz w:val="24"/>
          <w:szCs w:val="24"/>
        </w:rPr>
        <w:t>ей</w:t>
      </w:r>
      <w:r w:rsidR="00B16425">
        <w:rPr>
          <w:rFonts w:eastAsiaTheme="minorEastAsia" w:cs="Times New Roman"/>
          <w:sz w:val="24"/>
          <w:szCs w:val="24"/>
        </w:rPr>
        <w:t>. В нем выделяют, как правило,</w:t>
      </w:r>
      <w:r w:rsidRPr="00490C1F">
        <w:rPr>
          <w:rFonts w:eastAsiaTheme="minorEastAsia" w:cs="Times New Roman"/>
          <w:sz w:val="24"/>
          <w:szCs w:val="24"/>
        </w:rPr>
        <w:t xml:space="preserve"> сон с быстрым движением глаз (</w:t>
      </w:r>
      <w:r w:rsidR="00B16425">
        <w:rPr>
          <w:rFonts w:eastAsiaTheme="minorEastAsia" w:cs="Times New Roman"/>
          <w:sz w:val="24"/>
          <w:szCs w:val="24"/>
          <w:lang w:val="en-US"/>
        </w:rPr>
        <w:t>rapid</w:t>
      </w:r>
      <w:r w:rsidR="00B16425" w:rsidRPr="00B16425">
        <w:rPr>
          <w:rFonts w:eastAsiaTheme="minorEastAsia" w:cs="Times New Roman"/>
          <w:sz w:val="24"/>
          <w:szCs w:val="24"/>
        </w:rPr>
        <w:t xml:space="preserve"> </w:t>
      </w:r>
      <w:r w:rsidR="00B16425">
        <w:rPr>
          <w:rFonts w:eastAsiaTheme="minorEastAsia" w:cs="Times New Roman"/>
          <w:sz w:val="24"/>
          <w:szCs w:val="24"/>
          <w:lang w:val="en-US"/>
        </w:rPr>
        <w:t>eye</w:t>
      </w:r>
      <w:r w:rsidR="00B16425" w:rsidRPr="00B16425">
        <w:rPr>
          <w:rFonts w:eastAsiaTheme="minorEastAsia" w:cs="Times New Roman"/>
          <w:sz w:val="24"/>
          <w:szCs w:val="24"/>
        </w:rPr>
        <w:t xml:space="preserve"> </w:t>
      </w:r>
      <w:r w:rsidR="00B16425">
        <w:rPr>
          <w:rFonts w:eastAsiaTheme="minorEastAsia" w:cs="Times New Roman"/>
          <w:sz w:val="24"/>
          <w:szCs w:val="24"/>
          <w:lang w:val="en-US"/>
        </w:rPr>
        <w:t>movements</w:t>
      </w:r>
      <w:r w:rsidR="00B16425" w:rsidRPr="00B16425">
        <w:rPr>
          <w:rFonts w:eastAsiaTheme="minorEastAsia" w:cs="Times New Roman"/>
          <w:sz w:val="24"/>
          <w:szCs w:val="24"/>
        </w:rPr>
        <w:t xml:space="preserve">, </w:t>
      </w:r>
      <w:r w:rsidRPr="00490C1F">
        <w:rPr>
          <w:rFonts w:eastAsiaTheme="minorEastAsia" w:cs="Times New Roman"/>
          <w:sz w:val="24"/>
          <w:szCs w:val="24"/>
        </w:rPr>
        <w:t xml:space="preserve">REM) </w:t>
      </w:r>
      <w:r w:rsidR="00B16425">
        <w:rPr>
          <w:rFonts w:eastAsiaTheme="minorEastAsia" w:cs="Times New Roman"/>
          <w:sz w:val="24"/>
          <w:szCs w:val="24"/>
        </w:rPr>
        <w:t>или парадоксальный сон (ПС), а также</w:t>
      </w:r>
      <w:r w:rsidRPr="00490C1F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="00B16425">
        <w:rPr>
          <w:rFonts w:eastAsiaTheme="minorEastAsia" w:cs="Times New Roman"/>
          <w:sz w:val="24"/>
          <w:szCs w:val="24"/>
        </w:rPr>
        <w:t>медленноволновый</w:t>
      </w:r>
      <w:proofErr w:type="spellEnd"/>
      <w:r w:rsidR="00B16425" w:rsidRPr="00B16425">
        <w:rPr>
          <w:rFonts w:eastAsiaTheme="minorEastAsia" w:cs="Times New Roman"/>
          <w:sz w:val="24"/>
          <w:szCs w:val="24"/>
        </w:rPr>
        <w:t xml:space="preserve"> </w:t>
      </w:r>
      <w:r w:rsidR="00B16425" w:rsidRPr="00490C1F">
        <w:rPr>
          <w:rFonts w:eastAsiaTheme="minorEastAsia" w:cs="Times New Roman"/>
          <w:sz w:val="24"/>
          <w:szCs w:val="24"/>
        </w:rPr>
        <w:t>(</w:t>
      </w:r>
      <w:r w:rsidR="00B16425">
        <w:rPr>
          <w:rFonts w:eastAsiaTheme="minorEastAsia" w:cs="Times New Roman"/>
          <w:sz w:val="24"/>
          <w:szCs w:val="24"/>
          <w:lang w:val="en-US"/>
        </w:rPr>
        <w:t>slow</w:t>
      </w:r>
      <w:r w:rsidR="00B16425" w:rsidRPr="00B16425">
        <w:rPr>
          <w:rFonts w:eastAsiaTheme="minorEastAsia" w:cs="Times New Roman"/>
          <w:sz w:val="24"/>
          <w:szCs w:val="24"/>
        </w:rPr>
        <w:t>-</w:t>
      </w:r>
      <w:r w:rsidR="00B16425">
        <w:rPr>
          <w:rFonts w:eastAsiaTheme="minorEastAsia" w:cs="Times New Roman"/>
          <w:sz w:val="24"/>
          <w:szCs w:val="24"/>
          <w:lang w:val="en-US"/>
        </w:rPr>
        <w:t>wave</w:t>
      </w:r>
      <w:r w:rsidR="00B16425" w:rsidRPr="00B16425">
        <w:rPr>
          <w:rFonts w:eastAsiaTheme="minorEastAsia" w:cs="Times New Roman"/>
          <w:sz w:val="24"/>
          <w:szCs w:val="24"/>
        </w:rPr>
        <w:t xml:space="preserve"> </w:t>
      </w:r>
      <w:r w:rsidR="00B16425">
        <w:rPr>
          <w:rFonts w:eastAsiaTheme="minorEastAsia" w:cs="Times New Roman"/>
          <w:sz w:val="24"/>
          <w:szCs w:val="24"/>
          <w:lang w:val="en-US"/>
        </w:rPr>
        <w:t>sleep</w:t>
      </w:r>
      <w:r w:rsidR="00B16425" w:rsidRPr="00B16425">
        <w:rPr>
          <w:rFonts w:eastAsiaTheme="minorEastAsia" w:cs="Times New Roman"/>
          <w:sz w:val="24"/>
          <w:szCs w:val="24"/>
        </w:rPr>
        <w:t xml:space="preserve">, </w:t>
      </w:r>
      <w:r w:rsidR="00B16425">
        <w:rPr>
          <w:rFonts w:eastAsiaTheme="minorEastAsia" w:cs="Times New Roman"/>
          <w:sz w:val="24"/>
          <w:szCs w:val="24"/>
          <w:lang w:val="en-US"/>
        </w:rPr>
        <w:t>SWS</w:t>
      </w:r>
      <w:r w:rsidR="00B16425" w:rsidRPr="00490C1F">
        <w:rPr>
          <w:rFonts w:eastAsiaTheme="minorEastAsia" w:cs="Times New Roman"/>
          <w:sz w:val="24"/>
          <w:szCs w:val="24"/>
        </w:rPr>
        <w:t>)</w:t>
      </w:r>
      <w:r w:rsidR="00B16425">
        <w:rPr>
          <w:rFonts w:eastAsiaTheme="minorEastAsia" w:cs="Times New Roman"/>
          <w:sz w:val="24"/>
          <w:szCs w:val="24"/>
        </w:rPr>
        <w:t xml:space="preserve"> или </w:t>
      </w:r>
      <w:r w:rsidRPr="00490C1F">
        <w:rPr>
          <w:rFonts w:eastAsiaTheme="minorEastAsia" w:cs="Times New Roman"/>
          <w:sz w:val="24"/>
          <w:szCs w:val="24"/>
        </w:rPr>
        <w:t>медленный сон</w:t>
      </w:r>
      <w:r w:rsidR="00B16425" w:rsidRPr="00B16425">
        <w:rPr>
          <w:rFonts w:eastAsiaTheme="minorEastAsia" w:cs="Times New Roman"/>
          <w:sz w:val="24"/>
          <w:szCs w:val="24"/>
        </w:rPr>
        <w:t xml:space="preserve"> (</w:t>
      </w:r>
      <w:r w:rsidR="00B16425">
        <w:rPr>
          <w:rFonts w:eastAsiaTheme="minorEastAsia" w:cs="Times New Roman"/>
          <w:sz w:val="24"/>
          <w:szCs w:val="24"/>
        </w:rPr>
        <w:t>МС</w:t>
      </w:r>
      <w:r w:rsidR="00B16425" w:rsidRPr="00B16425">
        <w:rPr>
          <w:rFonts w:eastAsiaTheme="minorEastAsia" w:cs="Times New Roman"/>
          <w:sz w:val="24"/>
          <w:szCs w:val="24"/>
        </w:rPr>
        <w:t>)</w:t>
      </w:r>
      <w:r w:rsidR="00C9128F">
        <w:rPr>
          <w:rFonts w:eastAsiaTheme="minorEastAsia" w:cs="Times New Roman"/>
          <w:sz w:val="24"/>
          <w:szCs w:val="24"/>
        </w:rPr>
        <w:t xml:space="preserve"> </w:t>
      </w:r>
      <w:r w:rsidR="00C9128F" w:rsidRPr="00C9128F">
        <w:rPr>
          <w:rFonts w:eastAsiaTheme="minorEastAsia" w:cs="Times New Roman"/>
          <w:sz w:val="24"/>
          <w:szCs w:val="24"/>
        </w:rPr>
        <w:t>(</w:t>
      </w:r>
      <w:proofErr w:type="spellStart"/>
      <w:r w:rsidR="00C9128F">
        <w:rPr>
          <w:rFonts w:eastAsiaTheme="minorEastAsia" w:cs="Times New Roman"/>
          <w:sz w:val="24"/>
          <w:szCs w:val="24"/>
          <w:lang w:val="en-US"/>
        </w:rPr>
        <w:t>Rytkonen</w:t>
      </w:r>
      <w:proofErr w:type="spellEnd"/>
      <w:r w:rsidR="00C9128F" w:rsidRPr="00C9128F">
        <w:rPr>
          <w:rFonts w:eastAsiaTheme="minorEastAsia" w:cs="Times New Roman"/>
          <w:sz w:val="24"/>
          <w:szCs w:val="24"/>
        </w:rPr>
        <w:t xml:space="preserve">, 2011, </w:t>
      </w:r>
      <w:r w:rsidR="00C9128F">
        <w:rPr>
          <w:rFonts w:eastAsiaTheme="minorEastAsia" w:cs="Times New Roman"/>
          <w:sz w:val="24"/>
          <w:szCs w:val="24"/>
          <w:lang w:val="en-US"/>
        </w:rPr>
        <w:t>Saevskiy</w:t>
      </w:r>
      <w:r w:rsidR="00C9128F" w:rsidRPr="00C9128F">
        <w:rPr>
          <w:rFonts w:eastAsiaTheme="minorEastAsia" w:cs="Times New Roman"/>
          <w:sz w:val="24"/>
          <w:szCs w:val="24"/>
        </w:rPr>
        <w:t xml:space="preserve"> 2025, </w:t>
      </w:r>
      <w:proofErr w:type="spellStart"/>
      <w:r w:rsidR="00C9128F">
        <w:rPr>
          <w:rFonts w:eastAsiaTheme="minorEastAsia" w:cs="Times New Roman"/>
          <w:sz w:val="24"/>
          <w:szCs w:val="24"/>
          <w:lang w:val="en-US"/>
        </w:rPr>
        <w:t>Kostin</w:t>
      </w:r>
      <w:proofErr w:type="spellEnd"/>
      <w:r w:rsidR="00C9128F" w:rsidRPr="00C9128F">
        <w:rPr>
          <w:rFonts w:eastAsiaTheme="minorEastAsia" w:cs="Times New Roman"/>
          <w:sz w:val="24"/>
          <w:szCs w:val="24"/>
        </w:rPr>
        <w:t xml:space="preserve">, 2019, </w:t>
      </w:r>
      <w:proofErr w:type="spellStart"/>
      <w:r w:rsidR="00C9128F">
        <w:rPr>
          <w:rFonts w:eastAsiaTheme="minorEastAsia" w:cs="Times New Roman"/>
          <w:sz w:val="24"/>
          <w:szCs w:val="24"/>
          <w:lang w:val="en-US"/>
        </w:rPr>
        <w:t>Vyazovskiy</w:t>
      </w:r>
      <w:proofErr w:type="spellEnd"/>
      <w:r w:rsidR="00C9128F" w:rsidRPr="00C9128F">
        <w:rPr>
          <w:rFonts w:eastAsiaTheme="minorEastAsia" w:cs="Times New Roman"/>
          <w:sz w:val="24"/>
          <w:szCs w:val="24"/>
        </w:rPr>
        <w:t xml:space="preserve">, 2005, </w:t>
      </w:r>
      <w:proofErr w:type="spellStart"/>
      <w:r w:rsidR="00630F15">
        <w:rPr>
          <w:rFonts w:eastAsiaTheme="minorEastAsia" w:cs="Times New Roman"/>
          <w:sz w:val="24"/>
          <w:szCs w:val="24"/>
          <w:lang w:val="en-US"/>
        </w:rPr>
        <w:t>Lyamin</w:t>
      </w:r>
      <w:proofErr w:type="spellEnd"/>
      <w:r w:rsidR="00630F15" w:rsidRPr="00630F15">
        <w:rPr>
          <w:rFonts w:eastAsiaTheme="minorEastAsia" w:cs="Times New Roman"/>
          <w:sz w:val="24"/>
          <w:szCs w:val="24"/>
        </w:rPr>
        <w:t>, 2008</w:t>
      </w:r>
      <w:r w:rsidR="00C9128F" w:rsidRPr="00C9128F">
        <w:rPr>
          <w:rFonts w:eastAsiaTheme="minorEastAsia" w:cs="Times New Roman"/>
          <w:sz w:val="24"/>
          <w:szCs w:val="24"/>
        </w:rPr>
        <w:t>)</w:t>
      </w:r>
      <w:r w:rsidRPr="00490C1F">
        <w:rPr>
          <w:rFonts w:eastAsiaTheme="minorEastAsia" w:cs="Times New Roman"/>
          <w:sz w:val="24"/>
          <w:szCs w:val="24"/>
        </w:rPr>
        <w:t xml:space="preserve">. </w:t>
      </w:r>
      <w:r w:rsidR="00B16425">
        <w:rPr>
          <w:rFonts w:eastAsiaTheme="minorEastAsia" w:cs="Times New Roman"/>
          <w:sz w:val="24"/>
          <w:szCs w:val="24"/>
        </w:rPr>
        <w:t>Особенности данных состояний изучены в том числе на уровне</w:t>
      </w:r>
      <w:r>
        <w:rPr>
          <w:rFonts w:eastAsiaTheme="minorEastAsia" w:cs="Times New Roman"/>
          <w:sz w:val="24"/>
          <w:szCs w:val="24"/>
        </w:rPr>
        <w:t xml:space="preserve"> </w:t>
      </w:r>
      <w:r w:rsidRPr="00490C1F">
        <w:rPr>
          <w:rFonts w:eastAsiaTheme="minorEastAsia" w:cs="Times New Roman"/>
          <w:sz w:val="24"/>
          <w:szCs w:val="24"/>
        </w:rPr>
        <w:t>электрофизиологически</w:t>
      </w:r>
      <w:r>
        <w:rPr>
          <w:rFonts w:eastAsiaTheme="minorEastAsia" w:cs="Times New Roman"/>
          <w:sz w:val="24"/>
          <w:szCs w:val="24"/>
        </w:rPr>
        <w:t>х</w:t>
      </w:r>
      <w:r w:rsidRPr="00490C1F">
        <w:rPr>
          <w:rFonts w:eastAsiaTheme="minorEastAsia" w:cs="Times New Roman"/>
          <w:sz w:val="24"/>
          <w:szCs w:val="24"/>
        </w:rPr>
        <w:t xml:space="preserve"> показател</w:t>
      </w:r>
      <w:r>
        <w:rPr>
          <w:rFonts w:eastAsiaTheme="minorEastAsia" w:cs="Times New Roman"/>
          <w:sz w:val="24"/>
          <w:szCs w:val="24"/>
        </w:rPr>
        <w:t>ей</w:t>
      </w:r>
      <w:r w:rsidRPr="00490C1F">
        <w:rPr>
          <w:rFonts w:eastAsiaTheme="minorEastAsia" w:cs="Times New Roman"/>
          <w:sz w:val="24"/>
          <w:szCs w:val="24"/>
        </w:rPr>
        <w:t xml:space="preserve">, </w:t>
      </w:r>
      <w:r>
        <w:rPr>
          <w:rFonts w:eastAsiaTheme="minorEastAsia" w:cs="Times New Roman"/>
          <w:sz w:val="24"/>
          <w:szCs w:val="24"/>
        </w:rPr>
        <w:t xml:space="preserve">регистрируемых методами </w:t>
      </w:r>
      <w:r w:rsidRPr="00490C1F">
        <w:rPr>
          <w:rFonts w:eastAsiaTheme="minorEastAsia" w:cs="Times New Roman"/>
          <w:sz w:val="24"/>
          <w:szCs w:val="24"/>
        </w:rPr>
        <w:t>электроэнцефалограф</w:t>
      </w:r>
      <w:r>
        <w:rPr>
          <w:rFonts w:eastAsiaTheme="minorEastAsia" w:cs="Times New Roman"/>
          <w:sz w:val="24"/>
          <w:szCs w:val="24"/>
        </w:rPr>
        <w:t>ии</w:t>
      </w:r>
      <w:r w:rsidRPr="00490C1F">
        <w:rPr>
          <w:rFonts w:eastAsiaTheme="minorEastAsia" w:cs="Times New Roman"/>
          <w:sz w:val="24"/>
          <w:szCs w:val="24"/>
        </w:rPr>
        <w:t xml:space="preserve"> (ЭЭГ). </w:t>
      </w:r>
      <w:r w:rsidR="00B16425">
        <w:rPr>
          <w:rFonts w:eastAsiaTheme="minorEastAsia" w:cs="Times New Roman"/>
          <w:sz w:val="24"/>
          <w:szCs w:val="24"/>
        </w:rPr>
        <w:t>Для ПС</w:t>
      </w:r>
      <w:r w:rsidRPr="00490C1F">
        <w:rPr>
          <w:rFonts w:eastAsiaTheme="minorEastAsia" w:cs="Times New Roman"/>
          <w:sz w:val="24"/>
          <w:szCs w:val="24"/>
        </w:rPr>
        <w:t xml:space="preserve"> </w:t>
      </w:r>
      <w:r w:rsidRPr="00F32292">
        <w:rPr>
          <w:rFonts w:eastAsiaTheme="minorEastAsia" w:cs="Times New Roman"/>
          <w:sz w:val="24"/>
          <w:szCs w:val="24"/>
        </w:rPr>
        <w:t>характер</w:t>
      </w:r>
      <w:r w:rsidR="00B16425">
        <w:rPr>
          <w:rFonts w:eastAsiaTheme="minorEastAsia" w:cs="Times New Roman"/>
          <w:sz w:val="24"/>
          <w:szCs w:val="24"/>
        </w:rPr>
        <w:t>ны:</w:t>
      </w:r>
      <w:r w:rsidRPr="00F32292">
        <w:rPr>
          <w:rFonts w:eastAsiaTheme="minorEastAsia" w:cs="Times New Roman"/>
          <w:sz w:val="24"/>
          <w:szCs w:val="24"/>
        </w:rPr>
        <w:t xml:space="preserve"> </w:t>
      </w:r>
      <w:r w:rsidR="00B16425">
        <w:rPr>
          <w:rFonts w:eastAsiaTheme="minorEastAsia" w:cs="Times New Roman"/>
          <w:sz w:val="24"/>
          <w:szCs w:val="24"/>
        </w:rPr>
        <w:t xml:space="preserve">а) </w:t>
      </w:r>
      <w:r w:rsidRPr="00F32292">
        <w:rPr>
          <w:rFonts w:eastAsiaTheme="minorEastAsia" w:cs="Times New Roman"/>
          <w:sz w:val="24"/>
          <w:szCs w:val="24"/>
        </w:rPr>
        <w:t>низкоамплитудны</w:t>
      </w:r>
      <w:r w:rsidR="00B16425">
        <w:rPr>
          <w:rFonts w:eastAsiaTheme="minorEastAsia" w:cs="Times New Roman"/>
          <w:sz w:val="24"/>
          <w:szCs w:val="24"/>
        </w:rPr>
        <w:t>е</w:t>
      </w:r>
      <w:r w:rsidRPr="00F32292">
        <w:rPr>
          <w:rFonts w:eastAsiaTheme="minorEastAsia" w:cs="Times New Roman"/>
          <w:sz w:val="24"/>
          <w:szCs w:val="24"/>
        </w:rPr>
        <w:t xml:space="preserve"> высокочастотны</w:t>
      </w:r>
      <w:r w:rsidR="00B16425">
        <w:rPr>
          <w:rFonts w:eastAsiaTheme="minorEastAsia" w:cs="Times New Roman"/>
          <w:sz w:val="24"/>
          <w:szCs w:val="24"/>
        </w:rPr>
        <w:t>е</w:t>
      </w:r>
      <w:r w:rsidRPr="00F32292">
        <w:rPr>
          <w:rFonts w:eastAsiaTheme="minorEastAsia" w:cs="Times New Roman"/>
          <w:sz w:val="24"/>
          <w:szCs w:val="24"/>
        </w:rPr>
        <w:t xml:space="preserve"> колебания в ЭЭГ </w:t>
      </w:r>
      <w:r w:rsidR="00B16425">
        <w:rPr>
          <w:rFonts w:eastAsiaTheme="minorEastAsia" w:cs="Times New Roman"/>
          <w:sz w:val="24"/>
          <w:szCs w:val="24"/>
        </w:rPr>
        <w:t xml:space="preserve">и </w:t>
      </w:r>
      <w:proofErr w:type="spellStart"/>
      <w:r w:rsidRPr="00F32292">
        <w:rPr>
          <w:rFonts w:eastAsiaTheme="minorEastAsia" w:cs="Times New Roman"/>
          <w:sz w:val="24"/>
          <w:szCs w:val="24"/>
        </w:rPr>
        <w:t>ЭКоГ</w:t>
      </w:r>
      <w:proofErr w:type="spellEnd"/>
      <w:r w:rsidR="00B16425">
        <w:rPr>
          <w:rFonts w:eastAsiaTheme="minorEastAsia" w:cs="Times New Roman"/>
          <w:sz w:val="24"/>
          <w:szCs w:val="24"/>
        </w:rPr>
        <w:t>, б)</w:t>
      </w:r>
      <w:r w:rsidRPr="00F32292">
        <w:rPr>
          <w:rFonts w:eastAsiaTheme="minorEastAsia" w:cs="Times New Roman"/>
          <w:sz w:val="24"/>
          <w:szCs w:val="24"/>
        </w:rPr>
        <w:t xml:space="preserve"> мышечной атонией.</w:t>
      </w:r>
      <w:r w:rsidRPr="00490C1F">
        <w:rPr>
          <w:rFonts w:eastAsiaTheme="minorEastAsia" w:cs="Times New Roman"/>
          <w:sz w:val="24"/>
          <w:szCs w:val="24"/>
        </w:rPr>
        <w:t xml:space="preserve"> </w:t>
      </w:r>
      <w:r w:rsidR="00B16425">
        <w:rPr>
          <w:rFonts w:eastAsiaTheme="minorEastAsia" w:cs="Times New Roman"/>
          <w:sz w:val="24"/>
          <w:szCs w:val="24"/>
        </w:rPr>
        <w:t>МС и ПС</w:t>
      </w:r>
      <w:r w:rsidRPr="00490C1F">
        <w:rPr>
          <w:rFonts w:eastAsiaTheme="minorEastAsia" w:cs="Times New Roman"/>
          <w:sz w:val="24"/>
          <w:szCs w:val="24"/>
        </w:rPr>
        <w:t xml:space="preserve"> циклически чередуются, при этом </w:t>
      </w:r>
      <w:r w:rsidR="00B16425">
        <w:rPr>
          <w:rFonts w:eastAsiaTheme="minorEastAsia" w:cs="Times New Roman"/>
          <w:sz w:val="24"/>
          <w:szCs w:val="24"/>
        </w:rPr>
        <w:t>МС в норме обязательно</w:t>
      </w:r>
      <w:r w:rsidRPr="00490C1F">
        <w:rPr>
          <w:rFonts w:eastAsiaTheme="minorEastAsia" w:cs="Times New Roman"/>
          <w:sz w:val="24"/>
          <w:szCs w:val="24"/>
        </w:rPr>
        <w:t xml:space="preserve"> предшествует эпизодам </w:t>
      </w:r>
      <w:r w:rsidR="00B16425">
        <w:rPr>
          <w:rFonts w:eastAsiaTheme="minorEastAsia" w:cs="Times New Roman"/>
          <w:sz w:val="24"/>
          <w:szCs w:val="24"/>
        </w:rPr>
        <w:t>ПС</w:t>
      </w:r>
      <w:r w:rsidRPr="00490C1F">
        <w:rPr>
          <w:rFonts w:eastAsiaTheme="minorEastAsia" w:cs="Times New Roman"/>
          <w:sz w:val="24"/>
          <w:szCs w:val="24"/>
        </w:rPr>
        <w:t>.</w:t>
      </w:r>
      <w:r>
        <w:rPr>
          <w:rFonts w:eastAsiaTheme="minorEastAsia" w:cs="Times New Roman"/>
          <w:sz w:val="24"/>
          <w:szCs w:val="24"/>
        </w:rPr>
        <w:t xml:space="preserve"> </w:t>
      </w:r>
      <w:r w:rsidR="00B16425">
        <w:rPr>
          <w:rFonts w:eastAsiaTheme="minorEastAsia" w:cs="Times New Roman"/>
          <w:sz w:val="24"/>
          <w:szCs w:val="24"/>
        </w:rPr>
        <w:t>Сам же ц</w:t>
      </w:r>
      <w:r>
        <w:rPr>
          <w:rFonts w:eastAsiaTheme="minorEastAsia" w:cs="Times New Roman"/>
          <w:sz w:val="24"/>
          <w:szCs w:val="24"/>
        </w:rPr>
        <w:t>и</w:t>
      </w:r>
      <w:r w:rsidRPr="00490C1F">
        <w:rPr>
          <w:rFonts w:eastAsiaTheme="minorEastAsia" w:cs="Times New Roman"/>
          <w:sz w:val="24"/>
          <w:szCs w:val="24"/>
        </w:rPr>
        <w:t xml:space="preserve">кл сон-бодрствование </w:t>
      </w:r>
      <w:r>
        <w:rPr>
          <w:rFonts w:eastAsiaTheme="minorEastAsia" w:cs="Times New Roman"/>
          <w:sz w:val="24"/>
          <w:szCs w:val="24"/>
        </w:rPr>
        <w:t xml:space="preserve">формируется </w:t>
      </w:r>
      <w:r w:rsidRPr="00490C1F">
        <w:rPr>
          <w:rFonts w:eastAsiaTheme="minorEastAsia" w:cs="Times New Roman"/>
          <w:sz w:val="24"/>
          <w:szCs w:val="24"/>
        </w:rPr>
        <w:t>популяци</w:t>
      </w:r>
      <w:r w:rsidR="00B16425">
        <w:rPr>
          <w:rFonts w:eastAsiaTheme="minorEastAsia" w:cs="Times New Roman"/>
          <w:sz w:val="24"/>
          <w:szCs w:val="24"/>
        </w:rPr>
        <w:t>ями</w:t>
      </w:r>
      <w:r w:rsidRPr="00490C1F">
        <w:rPr>
          <w:rFonts w:eastAsiaTheme="minorEastAsia" w:cs="Times New Roman"/>
          <w:sz w:val="24"/>
          <w:szCs w:val="24"/>
        </w:rPr>
        <w:t xml:space="preserve"> нейронов</w:t>
      </w:r>
      <w:r w:rsidR="00B16425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 xml:space="preserve">подкорковых структур мозга, </w:t>
      </w:r>
      <w:r w:rsidR="0068010B">
        <w:rPr>
          <w:rFonts w:eastAsiaTheme="minorEastAsia" w:cs="Times New Roman"/>
          <w:sz w:val="24"/>
          <w:szCs w:val="24"/>
        </w:rPr>
        <w:t>взаимодействующих</w:t>
      </w:r>
      <w:r>
        <w:rPr>
          <w:rFonts w:eastAsiaTheme="minorEastAsia" w:cs="Times New Roman"/>
          <w:sz w:val="24"/>
          <w:szCs w:val="24"/>
        </w:rPr>
        <w:t xml:space="preserve"> </w:t>
      </w:r>
      <w:r w:rsidR="0068010B">
        <w:rPr>
          <w:rFonts w:eastAsiaTheme="minorEastAsia" w:cs="Times New Roman"/>
          <w:sz w:val="24"/>
          <w:szCs w:val="24"/>
        </w:rPr>
        <w:t>через</w:t>
      </w:r>
      <w:r>
        <w:rPr>
          <w:rFonts w:eastAsiaTheme="minorEastAsia" w:cs="Times New Roman"/>
          <w:sz w:val="24"/>
          <w:szCs w:val="24"/>
        </w:rPr>
        <w:t xml:space="preserve"> возбу</w:t>
      </w:r>
      <w:r w:rsidR="0068010B">
        <w:rPr>
          <w:rFonts w:eastAsiaTheme="minorEastAsia" w:cs="Times New Roman"/>
          <w:sz w:val="24"/>
          <w:szCs w:val="24"/>
        </w:rPr>
        <w:t>ждающие</w:t>
      </w:r>
      <w:r>
        <w:rPr>
          <w:rFonts w:eastAsiaTheme="minorEastAsia" w:cs="Times New Roman"/>
          <w:sz w:val="24"/>
          <w:szCs w:val="24"/>
        </w:rPr>
        <w:t xml:space="preserve"> и тормозны</w:t>
      </w:r>
      <w:r w:rsidR="0068010B">
        <w:rPr>
          <w:rFonts w:eastAsiaTheme="minorEastAsia" w:cs="Times New Roman"/>
          <w:sz w:val="24"/>
          <w:szCs w:val="24"/>
        </w:rPr>
        <w:t>е</w:t>
      </w:r>
      <w:r>
        <w:rPr>
          <w:rFonts w:eastAsiaTheme="minorEastAsia" w:cs="Times New Roman"/>
          <w:sz w:val="24"/>
          <w:szCs w:val="24"/>
        </w:rPr>
        <w:t xml:space="preserve"> связ</w:t>
      </w:r>
      <w:r w:rsidR="0068010B">
        <w:rPr>
          <w:rFonts w:eastAsiaTheme="minorEastAsia" w:cs="Times New Roman"/>
          <w:sz w:val="24"/>
          <w:szCs w:val="24"/>
        </w:rPr>
        <w:t>и</w:t>
      </w:r>
      <w:r>
        <w:rPr>
          <w:rFonts w:eastAsiaTheme="minorEastAsia" w:cs="Times New Roman"/>
          <w:sz w:val="24"/>
          <w:szCs w:val="24"/>
        </w:rPr>
        <w:t xml:space="preserve"> </w:t>
      </w:r>
      <w:r w:rsidRPr="00F32292">
        <w:rPr>
          <w:rFonts w:eastAsiaTheme="minorEastAsia" w:cs="Times New Roman"/>
          <w:sz w:val="24"/>
          <w:szCs w:val="24"/>
        </w:rPr>
        <w:t>(</w:t>
      </w:r>
      <w:proofErr w:type="spellStart"/>
      <w:r w:rsidRPr="00490C1F">
        <w:rPr>
          <w:rFonts w:eastAsiaTheme="minorEastAsia" w:cs="Times New Roman"/>
          <w:sz w:val="24"/>
          <w:szCs w:val="24"/>
        </w:rPr>
        <w:t>Weber</w:t>
      </w:r>
      <w:proofErr w:type="spellEnd"/>
      <w:r w:rsidRPr="00490C1F">
        <w:rPr>
          <w:rFonts w:eastAsiaTheme="minorEastAsia" w:cs="Times New Roman"/>
          <w:sz w:val="24"/>
          <w:szCs w:val="24"/>
        </w:rPr>
        <w:t xml:space="preserve"> F, </w:t>
      </w:r>
      <w:proofErr w:type="spellStart"/>
      <w:r w:rsidRPr="00490C1F">
        <w:rPr>
          <w:rFonts w:eastAsiaTheme="minorEastAsia" w:cs="Times New Roman"/>
          <w:sz w:val="24"/>
          <w:szCs w:val="24"/>
        </w:rPr>
        <w:t>Dan</w:t>
      </w:r>
      <w:proofErr w:type="spellEnd"/>
      <w:r w:rsidRPr="00490C1F">
        <w:rPr>
          <w:rFonts w:eastAsiaTheme="minorEastAsia" w:cs="Times New Roman"/>
          <w:sz w:val="24"/>
          <w:szCs w:val="24"/>
        </w:rPr>
        <w:t xml:space="preserve"> Y. 2016</w:t>
      </w:r>
      <w:r w:rsidRPr="00F32292">
        <w:rPr>
          <w:rFonts w:eastAsiaTheme="minorEastAsia" w:cs="Times New Roman"/>
          <w:sz w:val="24"/>
          <w:szCs w:val="24"/>
        </w:rPr>
        <w:t>)</w:t>
      </w:r>
      <w:r w:rsidRPr="00490C1F">
        <w:rPr>
          <w:rFonts w:eastAsiaTheme="minorEastAsia" w:cs="Times New Roman"/>
          <w:sz w:val="24"/>
          <w:szCs w:val="24"/>
        </w:rPr>
        <w:t xml:space="preserve">. </w:t>
      </w:r>
      <w:r w:rsidR="0068010B">
        <w:rPr>
          <w:rFonts w:eastAsiaTheme="minorEastAsia" w:cs="Times New Roman"/>
          <w:sz w:val="24"/>
          <w:szCs w:val="24"/>
        </w:rPr>
        <w:t>В целом у</w:t>
      </w:r>
      <w:r w:rsidRPr="00490C1F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>грызунов</w:t>
      </w:r>
      <w:r w:rsidR="0068010B">
        <w:rPr>
          <w:rFonts w:eastAsiaTheme="minorEastAsia" w:cs="Times New Roman"/>
          <w:sz w:val="24"/>
          <w:szCs w:val="24"/>
        </w:rPr>
        <w:t xml:space="preserve"> сон</w:t>
      </w:r>
      <w:r w:rsidRPr="00490C1F">
        <w:rPr>
          <w:rFonts w:eastAsiaTheme="minorEastAsia" w:cs="Times New Roman"/>
          <w:sz w:val="24"/>
          <w:szCs w:val="24"/>
        </w:rPr>
        <w:t>, как правило,</w:t>
      </w:r>
      <w:r w:rsidR="0068010B">
        <w:rPr>
          <w:rFonts w:eastAsiaTheme="minorEastAsia" w:cs="Times New Roman"/>
          <w:sz w:val="24"/>
          <w:szCs w:val="24"/>
        </w:rPr>
        <w:t xml:space="preserve"> характеризуется </w:t>
      </w:r>
      <w:proofErr w:type="spellStart"/>
      <w:r w:rsidRPr="00490C1F">
        <w:rPr>
          <w:rFonts w:eastAsiaTheme="minorEastAsia" w:cs="Times New Roman"/>
          <w:sz w:val="24"/>
          <w:szCs w:val="24"/>
        </w:rPr>
        <w:t>полифазн</w:t>
      </w:r>
      <w:r w:rsidR="0068010B">
        <w:rPr>
          <w:rFonts w:eastAsiaTheme="minorEastAsia" w:cs="Times New Roman"/>
          <w:sz w:val="24"/>
          <w:szCs w:val="24"/>
        </w:rPr>
        <w:t>остью</w:t>
      </w:r>
      <w:proofErr w:type="spellEnd"/>
      <w:r w:rsidR="0068010B">
        <w:rPr>
          <w:rFonts w:eastAsiaTheme="minorEastAsia" w:cs="Times New Roman"/>
          <w:sz w:val="24"/>
          <w:szCs w:val="24"/>
        </w:rPr>
        <w:t xml:space="preserve">, то есть </w:t>
      </w:r>
      <w:r w:rsidRPr="00490C1F">
        <w:rPr>
          <w:rFonts w:eastAsiaTheme="minorEastAsia" w:cs="Times New Roman"/>
          <w:sz w:val="24"/>
          <w:szCs w:val="24"/>
        </w:rPr>
        <w:t>повторя</w:t>
      </w:r>
      <w:r w:rsidR="0068010B">
        <w:rPr>
          <w:rFonts w:eastAsiaTheme="minorEastAsia" w:cs="Times New Roman"/>
          <w:sz w:val="24"/>
          <w:szCs w:val="24"/>
        </w:rPr>
        <w:t>емостью</w:t>
      </w:r>
      <w:r w:rsidRPr="00490C1F">
        <w:rPr>
          <w:rFonts w:eastAsiaTheme="minorEastAsia" w:cs="Times New Roman"/>
          <w:sz w:val="24"/>
          <w:szCs w:val="24"/>
        </w:rPr>
        <w:t xml:space="preserve"> эпизод</w:t>
      </w:r>
      <w:r w:rsidR="0068010B">
        <w:rPr>
          <w:rFonts w:eastAsiaTheme="minorEastAsia" w:cs="Times New Roman"/>
          <w:sz w:val="24"/>
          <w:szCs w:val="24"/>
        </w:rPr>
        <w:t>ов</w:t>
      </w:r>
      <w:r w:rsidRPr="00490C1F">
        <w:rPr>
          <w:rFonts w:eastAsiaTheme="minorEastAsia" w:cs="Times New Roman"/>
          <w:sz w:val="24"/>
          <w:szCs w:val="24"/>
        </w:rPr>
        <w:t xml:space="preserve"> сна в течение 24-часового цикла света и темноты</w:t>
      </w:r>
      <w:r>
        <w:rPr>
          <w:rFonts w:eastAsiaTheme="minorEastAsia" w:cs="Times New Roman"/>
          <w:sz w:val="24"/>
          <w:szCs w:val="24"/>
        </w:rPr>
        <w:t xml:space="preserve"> </w:t>
      </w:r>
      <w:r w:rsidRPr="00F32292">
        <w:rPr>
          <w:rFonts w:eastAsiaTheme="minorEastAsia" w:cs="Times New Roman"/>
          <w:sz w:val="24"/>
          <w:szCs w:val="24"/>
        </w:rPr>
        <w:t>(</w:t>
      </w:r>
      <w:proofErr w:type="spellStart"/>
      <w:r w:rsidRPr="00490C1F">
        <w:rPr>
          <w:rFonts w:eastAsiaTheme="minorEastAsia" w:cs="Times New Roman"/>
          <w:sz w:val="24"/>
          <w:szCs w:val="24"/>
        </w:rPr>
        <w:t>Franken</w:t>
      </w:r>
      <w:proofErr w:type="spellEnd"/>
      <w:r w:rsidRPr="00490C1F">
        <w:rPr>
          <w:rFonts w:eastAsiaTheme="minorEastAsia" w:cs="Times New Roman"/>
          <w:sz w:val="24"/>
          <w:szCs w:val="24"/>
        </w:rPr>
        <w:t xml:space="preserve"> P, </w:t>
      </w:r>
      <w:proofErr w:type="spellStart"/>
      <w:r w:rsidRPr="00490C1F">
        <w:rPr>
          <w:rFonts w:eastAsiaTheme="minorEastAsia" w:cs="Times New Roman"/>
          <w:sz w:val="24"/>
          <w:szCs w:val="24"/>
        </w:rPr>
        <w:t>et</w:t>
      </w:r>
      <w:proofErr w:type="spellEnd"/>
      <w:r w:rsidRPr="00490C1F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Pr="00490C1F">
        <w:rPr>
          <w:rFonts w:eastAsiaTheme="minorEastAsia" w:cs="Times New Roman"/>
          <w:sz w:val="24"/>
          <w:szCs w:val="24"/>
        </w:rPr>
        <w:t>al</w:t>
      </w:r>
      <w:proofErr w:type="spellEnd"/>
      <w:r w:rsidRPr="00490C1F">
        <w:rPr>
          <w:rFonts w:eastAsiaTheme="minorEastAsia" w:cs="Times New Roman"/>
          <w:sz w:val="24"/>
          <w:szCs w:val="24"/>
        </w:rPr>
        <w:t xml:space="preserve"> 1999, </w:t>
      </w:r>
      <w:proofErr w:type="spellStart"/>
      <w:r w:rsidRPr="00490C1F">
        <w:rPr>
          <w:rFonts w:eastAsiaTheme="minorEastAsia" w:cs="Times New Roman"/>
          <w:sz w:val="24"/>
          <w:szCs w:val="24"/>
        </w:rPr>
        <w:t>Weber</w:t>
      </w:r>
      <w:proofErr w:type="spellEnd"/>
      <w:r w:rsidRPr="00490C1F">
        <w:rPr>
          <w:rFonts w:eastAsiaTheme="minorEastAsia" w:cs="Times New Roman"/>
          <w:sz w:val="24"/>
          <w:szCs w:val="24"/>
        </w:rPr>
        <w:t xml:space="preserve"> F, </w:t>
      </w:r>
      <w:proofErr w:type="spellStart"/>
      <w:r w:rsidRPr="00490C1F">
        <w:rPr>
          <w:rFonts w:eastAsiaTheme="minorEastAsia" w:cs="Times New Roman"/>
          <w:sz w:val="24"/>
          <w:szCs w:val="24"/>
        </w:rPr>
        <w:t>Dan</w:t>
      </w:r>
      <w:proofErr w:type="spellEnd"/>
      <w:r w:rsidRPr="00490C1F">
        <w:rPr>
          <w:rFonts w:eastAsiaTheme="minorEastAsia" w:cs="Times New Roman"/>
          <w:sz w:val="24"/>
          <w:szCs w:val="24"/>
        </w:rPr>
        <w:t xml:space="preserve"> Y. 2016</w:t>
      </w:r>
      <w:r w:rsidRPr="00F32292">
        <w:rPr>
          <w:rFonts w:eastAsiaTheme="minorEastAsia" w:cs="Times New Roman"/>
          <w:sz w:val="24"/>
          <w:szCs w:val="24"/>
        </w:rPr>
        <w:t>)</w:t>
      </w:r>
      <w:r w:rsidRPr="00490C1F">
        <w:rPr>
          <w:rFonts w:eastAsiaTheme="minorEastAsia" w:cs="Times New Roman"/>
          <w:sz w:val="24"/>
          <w:szCs w:val="24"/>
        </w:rPr>
        <w:t xml:space="preserve">. </w:t>
      </w:r>
      <w:r w:rsidR="0068010B">
        <w:rPr>
          <w:rFonts w:eastAsiaTheme="minorEastAsia" w:cs="Times New Roman"/>
          <w:sz w:val="24"/>
          <w:szCs w:val="24"/>
        </w:rPr>
        <w:t>В</w:t>
      </w:r>
      <w:r>
        <w:rPr>
          <w:rFonts w:eastAsiaTheme="minorEastAsia" w:cs="Times New Roman"/>
          <w:sz w:val="24"/>
          <w:szCs w:val="24"/>
        </w:rPr>
        <w:t xml:space="preserve"> лабораторных исследованиях </w:t>
      </w:r>
      <w:r w:rsidRPr="00490C1F">
        <w:rPr>
          <w:rFonts w:eastAsiaTheme="minorEastAsia" w:cs="Times New Roman"/>
          <w:sz w:val="24"/>
          <w:szCs w:val="24"/>
        </w:rPr>
        <w:t xml:space="preserve">грызуны ведут ночной образ жизни и спят преимущественно в светлое время суток </w:t>
      </w:r>
      <w:r w:rsidRPr="00F32292">
        <w:rPr>
          <w:rFonts w:eastAsiaTheme="minorEastAsia" w:cs="Times New Roman"/>
          <w:sz w:val="24"/>
          <w:szCs w:val="24"/>
        </w:rPr>
        <w:t>(</w:t>
      </w:r>
      <w:proofErr w:type="spellStart"/>
      <w:r w:rsidRPr="00490C1F">
        <w:rPr>
          <w:rFonts w:eastAsiaTheme="minorEastAsia" w:cs="Times New Roman"/>
          <w:sz w:val="24"/>
          <w:szCs w:val="24"/>
        </w:rPr>
        <w:t>Weber</w:t>
      </w:r>
      <w:proofErr w:type="spellEnd"/>
      <w:r w:rsidRPr="00490C1F">
        <w:rPr>
          <w:rFonts w:eastAsiaTheme="minorEastAsia" w:cs="Times New Roman"/>
          <w:sz w:val="24"/>
          <w:szCs w:val="24"/>
        </w:rPr>
        <w:t xml:space="preserve"> F, </w:t>
      </w:r>
      <w:proofErr w:type="spellStart"/>
      <w:r w:rsidRPr="00490C1F">
        <w:rPr>
          <w:rFonts w:eastAsiaTheme="minorEastAsia" w:cs="Times New Roman"/>
          <w:sz w:val="24"/>
          <w:szCs w:val="24"/>
        </w:rPr>
        <w:t>Dan</w:t>
      </w:r>
      <w:proofErr w:type="spellEnd"/>
      <w:r w:rsidRPr="00490C1F">
        <w:rPr>
          <w:rFonts w:eastAsiaTheme="minorEastAsia" w:cs="Times New Roman"/>
          <w:sz w:val="24"/>
          <w:szCs w:val="24"/>
        </w:rPr>
        <w:t xml:space="preserve"> Y. 2016</w:t>
      </w:r>
      <w:r w:rsidRPr="00F32292">
        <w:rPr>
          <w:rFonts w:eastAsiaTheme="minorEastAsia" w:cs="Times New Roman"/>
          <w:sz w:val="24"/>
          <w:szCs w:val="24"/>
        </w:rPr>
        <w:t>)</w:t>
      </w:r>
      <w:r w:rsidR="0068010B">
        <w:rPr>
          <w:rFonts w:eastAsiaTheme="minorEastAsia" w:cs="Times New Roman"/>
          <w:sz w:val="24"/>
          <w:szCs w:val="24"/>
        </w:rPr>
        <w:t>, причем освещение, как правило, искусственное и строго контролируется по времени</w:t>
      </w:r>
      <w:r w:rsidRPr="00490C1F">
        <w:rPr>
          <w:rFonts w:eastAsiaTheme="minorEastAsia" w:cs="Times New Roman"/>
          <w:sz w:val="24"/>
          <w:szCs w:val="24"/>
        </w:rPr>
        <w:t>.</w:t>
      </w:r>
    </w:p>
    <w:p w14:paraId="170D609B" w14:textId="4EE01CC5" w:rsidR="00CF2BAD" w:rsidRDefault="00CF2BAD" w:rsidP="00CF2BAD">
      <w:pPr>
        <w:ind w:firstLine="708"/>
        <w:jc w:val="both"/>
        <w:rPr>
          <w:rFonts w:eastAsiaTheme="minorEastAsia" w:cs="Times New Roman"/>
          <w:sz w:val="24"/>
          <w:szCs w:val="24"/>
        </w:rPr>
      </w:pPr>
      <w:r w:rsidRPr="00D61D81">
        <w:rPr>
          <w:rFonts w:eastAsiaTheme="minorEastAsia" w:cs="Times New Roman"/>
          <w:sz w:val="24"/>
          <w:szCs w:val="24"/>
        </w:rPr>
        <w:t>В</w:t>
      </w:r>
      <w:r>
        <w:rPr>
          <w:rFonts w:eastAsiaTheme="minorEastAsia" w:cs="Times New Roman"/>
          <w:sz w:val="24"/>
          <w:szCs w:val="24"/>
        </w:rPr>
        <w:t xml:space="preserve"> связи с изложенным выше, нами исследовались изменения </w:t>
      </w:r>
      <w:r w:rsidR="00011FBD">
        <w:rPr>
          <w:rFonts w:eastAsiaTheme="minorEastAsia" w:cs="Times New Roman"/>
          <w:sz w:val="24"/>
          <w:szCs w:val="24"/>
        </w:rPr>
        <w:t>в</w:t>
      </w:r>
      <w:r>
        <w:rPr>
          <w:rFonts w:eastAsiaTheme="minorEastAsia" w:cs="Times New Roman"/>
          <w:sz w:val="24"/>
          <w:szCs w:val="24"/>
        </w:rPr>
        <w:t xml:space="preserve"> </w:t>
      </w:r>
      <w:r w:rsidR="00011FBD">
        <w:rPr>
          <w:rFonts w:eastAsiaTheme="minorEastAsia" w:cs="Times New Roman"/>
          <w:sz w:val="24"/>
          <w:szCs w:val="24"/>
        </w:rPr>
        <w:t>сне</w:t>
      </w:r>
      <w:r>
        <w:rPr>
          <w:rFonts w:eastAsiaTheme="minorEastAsia" w:cs="Times New Roman"/>
          <w:sz w:val="24"/>
          <w:szCs w:val="24"/>
        </w:rPr>
        <w:t xml:space="preserve"> крыс как </w:t>
      </w:r>
      <w:r w:rsidR="00732447">
        <w:rPr>
          <w:rFonts w:eastAsiaTheme="minorEastAsia" w:cs="Times New Roman"/>
          <w:sz w:val="24"/>
          <w:szCs w:val="24"/>
        </w:rPr>
        <w:t>возможный результат</w:t>
      </w:r>
      <w:r>
        <w:rPr>
          <w:rFonts w:eastAsiaTheme="minorEastAsia" w:cs="Times New Roman"/>
          <w:sz w:val="24"/>
          <w:szCs w:val="24"/>
        </w:rPr>
        <w:t xml:space="preserve"> развития стрес</w:t>
      </w:r>
      <w:r w:rsidR="00732447">
        <w:rPr>
          <w:rFonts w:eastAsiaTheme="minorEastAsia" w:cs="Times New Roman"/>
          <w:sz w:val="24"/>
          <w:szCs w:val="24"/>
        </w:rPr>
        <w:t>са</w:t>
      </w:r>
      <w:r>
        <w:rPr>
          <w:rFonts w:eastAsiaTheme="minorEastAsia" w:cs="Times New Roman"/>
          <w:sz w:val="24"/>
          <w:szCs w:val="24"/>
        </w:rPr>
        <w:t>, связанн</w:t>
      </w:r>
      <w:r w:rsidR="00732447">
        <w:rPr>
          <w:rFonts w:eastAsiaTheme="minorEastAsia" w:cs="Times New Roman"/>
          <w:sz w:val="24"/>
          <w:szCs w:val="24"/>
        </w:rPr>
        <w:t>ого</w:t>
      </w:r>
      <w:r>
        <w:rPr>
          <w:rFonts w:eastAsiaTheme="minorEastAsia" w:cs="Times New Roman"/>
          <w:sz w:val="24"/>
          <w:szCs w:val="24"/>
        </w:rPr>
        <w:t xml:space="preserve"> с воздействием на </w:t>
      </w:r>
      <w:r w:rsidR="00732447">
        <w:rPr>
          <w:rFonts w:eastAsiaTheme="minorEastAsia" w:cs="Times New Roman"/>
          <w:sz w:val="24"/>
          <w:szCs w:val="24"/>
        </w:rPr>
        <w:t>крыс</w:t>
      </w:r>
      <w:r>
        <w:rPr>
          <w:rFonts w:eastAsiaTheme="minorEastAsia" w:cs="Times New Roman"/>
          <w:sz w:val="24"/>
          <w:szCs w:val="24"/>
        </w:rPr>
        <w:t xml:space="preserve"> геофизических и геохимических </w:t>
      </w:r>
      <w:r w:rsidR="00732447">
        <w:rPr>
          <w:rFonts w:eastAsiaTheme="minorEastAsia" w:cs="Times New Roman"/>
          <w:sz w:val="24"/>
          <w:szCs w:val="24"/>
        </w:rPr>
        <w:t>феноменов, связанных с</w:t>
      </w:r>
      <w:r>
        <w:rPr>
          <w:rFonts w:eastAsiaTheme="minorEastAsia" w:cs="Times New Roman"/>
          <w:sz w:val="24"/>
          <w:szCs w:val="24"/>
        </w:rPr>
        <w:t xml:space="preserve"> землетрясени</w:t>
      </w:r>
      <w:r w:rsidR="00732447">
        <w:rPr>
          <w:rFonts w:eastAsiaTheme="minorEastAsia" w:cs="Times New Roman"/>
          <w:sz w:val="24"/>
          <w:szCs w:val="24"/>
        </w:rPr>
        <w:t>ями</w:t>
      </w:r>
      <w:r>
        <w:rPr>
          <w:rFonts w:eastAsiaTheme="minorEastAsia" w:cs="Times New Roman"/>
          <w:sz w:val="24"/>
          <w:szCs w:val="24"/>
        </w:rPr>
        <w:t>.</w:t>
      </w:r>
      <w:r w:rsidR="00011FBD">
        <w:rPr>
          <w:rFonts w:eastAsiaTheme="minorEastAsia" w:cs="Times New Roman"/>
          <w:sz w:val="24"/>
          <w:szCs w:val="24"/>
        </w:rPr>
        <w:t xml:space="preserve"> В частности, для данного исследования был выбран </w:t>
      </w:r>
      <w:r w:rsidR="00732447">
        <w:rPr>
          <w:rFonts w:eastAsiaTheme="minorEastAsia" w:cs="Times New Roman"/>
          <w:sz w:val="24"/>
          <w:szCs w:val="24"/>
        </w:rPr>
        <w:t>ПС</w:t>
      </w:r>
      <w:r w:rsidR="00011FBD">
        <w:rPr>
          <w:rFonts w:eastAsiaTheme="minorEastAsia" w:cs="Times New Roman"/>
          <w:sz w:val="24"/>
          <w:szCs w:val="24"/>
        </w:rPr>
        <w:t xml:space="preserve"> как наиболее чувствительный индикатор </w:t>
      </w:r>
      <w:r w:rsidR="00732447">
        <w:rPr>
          <w:rFonts w:eastAsiaTheme="minorEastAsia" w:cs="Times New Roman"/>
          <w:sz w:val="24"/>
          <w:szCs w:val="24"/>
        </w:rPr>
        <w:t>стресса</w:t>
      </w:r>
      <w:r w:rsidR="00011FBD">
        <w:rPr>
          <w:rFonts w:eastAsiaTheme="minorEastAsia" w:cs="Times New Roman"/>
          <w:sz w:val="24"/>
          <w:szCs w:val="24"/>
        </w:rPr>
        <w:t xml:space="preserve"> животного согласно существующей литературе. Отдельное внимание уделено размеру временной окрестности землетрясений, в которой наблюдаются данные изменения. </w:t>
      </w:r>
    </w:p>
    <w:p w14:paraId="1FA587F4" w14:textId="32AE8417" w:rsidR="00027FB8" w:rsidRDefault="00027FB8" w:rsidP="00CF2BAD">
      <w:pPr>
        <w:ind w:firstLine="708"/>
        <w:jc w:val="both"/>
        <w:rPr>
          <w:rFonts w:eastAsiaTheme="minorEastAsia" w:cs="Times New Roman"/>
          <w:sz w:val="24"/>
          <w:szCs w:val="24"/>
        </w:rPr>
      </w:pPr>
    </w:p>
    <w:p w14:paraId="6C0E28D1" w14:textId="7640B82F" w:rsidR="00742DAE" w:rsidRDefault="00742DAE" w:rsidP="00CF2BAD">
      <w:pPr>
        <w:ind w:firstLine="708"/>
        <w:jc w:val="both"/>
        <w:rPr>
          <w:rFonts w:eastAsiaTheme="minorEastAsia" w:cs="Times New Roman"/>
          <w:sz w:val="24"/>
          <w:szCs w:val="24"/>
        </w:rPr>
      </w:pPr>
    </w:p>
    <w:p w14:paraId="2BE6D065" w14:textId="77777777" w:rsidR="00742DAE" w:rsidRDefault="00742DAE" w:rsidP="00CF2BAD">
      <w:pPr>
        <w:ind w:firstLine="708"/>
        <w:jc w:val="both"/>
        <w:rPr>
          <w:rFonts w:eastAsiaTheme="minorEastAsia" w:cs="Times New Roman"/>
          <w:sz w:val="24"/>
          <w:szCs w:val="24"/>
        </w:rPr>
      </w:pPr>
    </w:p>
    <w:p w14:paraId="563A6672" w14:textId="77777777" w:rsidR="004C2687" w:rsidRPr="0029701A" w:rsidRDefault="004C2687" w:rsidP="004C2687">
      <w:pPr>
        <w:spacing w:after="0"/>
        <w:jc w:val="center"/>
        <w:rPr>
          <w:rFonts w:eastAsiaTheme="minorEastAsia" w:cs="Times New Roman"/>
          <w:b/>
          <w:bCs/>
          <w:sz w:val="24"/>
          <w:szCs w:val="24"/>
        </w:rPr>
      </w:pPr>
      <w:r w:rsidRPr="0029701A">
        <w:rPr>
          <w:rFonts w:eastAsiaTheme="minorEastAsia" w:cs="Times New Roman"/>
          <w:b/>
          <w:bCs/>
          <w:sz w:val="24"/>
          <w:szCs w:val="24"/>
        </w:rPr>
        <w:lastRenderedPageBreak/>
        <w:t>Материалы и методы</w:t>
      </w:r>
    </w:p>
    <w:p w14:paraId="515D683C" w14:textId="4058C004" w:rsidR="00404148" w:rsidRDefault="00404148" w:rsidP="00817251">
      <w:pPr>
        <w:spacing w:after="0"/>
        <w:jc w:val="both"/>
        <w:rPr>
          <w:rFonts w:eastAsiaTheme="minorEastAsia" w:cs="Times New Roman"/>
          <w:sz w:val="24"/>
          <w:szCs w:val="24"/>
        </w:rPr>
      </w:pPr>
      <w:r w:rsidRPr="00404148">
        <w:rPr>
          <w:rFonts w:eastAsiaTheme="minorEastAsia" w:cs="Times New Roman"/>
          <w:b/>
          <w:bCs/>
          <w:sz w:val="24"/>
          <w:szCs w:val="24"/>
        </w:rPr>
        <w:t>Выборка сейсмических событий</w:t>
      </w:r>
    </w:p>
    <w:p w14:paraId="6448D451" w14:textId="2EFC4729" w:rsidR="00034E84" w:rsidRDefault="00034E84" w:rsidP="004C2687">
      <w:pPr>
        <w:spacing w:after="0"/>
        <w:ind w:firstLine="708"/>
        <w:jc w:val="both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Были использованы данные </w:t>
      </w:r>
      <w:r w:rsidR="005A373F" w:rsidRPr="005A373F">
        <w:rPr>
          <w:rFonts w:eastAsiaTheme="minorEastAsia" w:cs="Times New Roman"/>
          <w:sz w:val="24"/>
          <w:szCs w:val="24"/>
        </w:rPr>
        <w:t>6</w:t>
      </w:r>
      <w:r>
        <w:rPr>
          <w:rFonts w:eastAsiaTheme="minorEastAsia" w:cs="Times New Roman"/>
          <w:sz w:val="24"/>
          <w:szCs w:val="24"/>
        </w:rPr>
        <w:t xml:space="preserve"> сейсмических событий, произошедших в 202</w:t>
      </w:r>
      <w:r w:rsidR="005241F7">
        <w:rPr>
          <w:rFonts w:eastAsiaTheme="minorEastAsia" w:cs="Times New Roman"/>
          <w:sz w:val="24"/>
          <w:szCs w:val="24"/>
        </w:rPr>
        <w:t>2</w:t>
      </w:r>
      <w:r>
        <w:rPr>
          <w:rFonts w:eastAsiaTheme="minorEastAsia" w:cs="Times New Roman"/>
          <w:sz w:val="24"/>
          <w:szCs w:val="24"/>
        </w:rPr>
        <w:t>-2025 годах; их характеристики из макросейсмического каталога КФ ФИЦ ЕГС РАН приведены в таблице 1. Критериями отбора сейсмических событий служили интенсивность (</w:t>
      </w:r>
      <w:r w:rsidRPr="00034E84">
        <w:rPr>
          <w:rFonts w:eastAsiaTheme="minorEastAsia" w:cs="Times New Roman"/>
          <w:sz w:val="24"/>
          <w:szCs w:val="24"/>
        </w:rPr>
        <w:t xml:space="preserve">&gt; 2 </w:t>
      </w:r>
      <w:r>
        <w:rPr>
          <w:rFonts w:eastAsiaTheme="minorEastAsia" w:cs="Times New Roman"/>
          <w:sz w:val="24"/>
          <w:szCs w:val="24"/>
        </w:rPr>
        <w:t>баллов) и доступность данных биоэлектрической активности мозга крысы на станции «</w:t>
      </w:r>
      <w:r w:rsidR="00994A83">
        <w:rPr>
          <w:rFonts w:eastAsiaTheme="minorEastAsia" w:cs="Times New Roman"/>
          <w:sz w:val="24"/>
          <w:szCs w:val="24"/>
        </w:rPr>
        <w:t>Институт</w:t>
      </w:r>
      <w:r>
        <w:rPr>
          <w:rFonts w:eastAsiaTheme="minorEastAsia" w:cs="Times New Roman"/>
          <w:sz w:val="24"/>
          <w:szCs w:val="24"/>
        </w:rPr>
        <w:t>»</w:t>
      </w:r>
      <w:r w:rsidR="005241F7">
        <w:rPr>
          <w:rFonts w:eastAsiaTheme="minorEastAsia" w:cs="Times New Roman"/>
          <w:sz w:val="24"/>
          <w:szCs w:val="24"/>
        </w:rPr>
        <w:t xml:space="preserve"> (г. Петропавловск-Камчатский, </w:t>
      </w:r>
      <w:r w:rsidR="00FB1096">
        <w:rPr>
          <w:rFonts w:eastAsiaTheme="minorEastAsia" w:cs="Times New Roman"/>
          <w:sz w:val="24"/>
          <w:szCs w:val="24"/>
        </w:rPr>
        <w:t xml:space="preserve">Россия, </w:t>
      </w:r>
      <w:r w:rsidR="005241F7">
        <w:rPr>
          <w:rFonts w:eastAsiaTheme="minorEastAsia" w:cs="Times New Roman"/>
          <w:sz w:val="24"/>
          <w:szCs w:val="24"/>
        </w:rPr>
        <w:t>53.06</w:t>
      </w:r>
      <w:r w:rsidR="005241F7" w:rsidRPr="005241F7">
        <w:rPr>
          <w:rStyle w:val="ab"/>
          <w:rFonts w:cs="Times New Roman"/>
          <w:i w:val="0"/>
          <w:iCs w:val="0"/>
          <w:sz w:val="24"/>
          <w:szCs w:val="24"/>
          <w:shd w:val="clear" w:color="auto" w:fill="FFFFFF"/>
        </w:rPr>
        <w:t xml:space="preserve">° </w:t>
      </w:r>
      <w:r w:rsidR="005241F7">
        <w:rPr>
          <w:rStyle w:val="ab"/>
          <w:rFonts w:cs="Times New Roman"/>
          <w:i w:val="0"/>
          <w:iCs w:val="0"/>
          <w:sz w:val="24"/>
          <w:szCs w:val="24"/>
          <w:shd w:val="clear" w:color="auto" w:fill="FFFFFF"/>
          <w:lang w:val="en-US"/>
        </w:rPr>
        <w:t>N</w:t>
      </w:r>
      <w:r w:rsidR="005241F7" w:rsidRPr="005241F7">
        <w:rPr>
          <w:rStyle w:val="ab"/>
          <w:rFonts w:cs="Times New Roman"/>
          <w:i w:val="0"/>
          <w:iCs w:val="0"/>
          <w:sz w:val="24"/>
          <w:szCs w:val="24"/>
          <w:shd w:val="clear" w:color="auto" w:fill="FFFFFF"/>
        </w:rPr>
        <w:t xml:space="preserve">, 158.61° </w:t>
      </w:r>
      <w:r w:rsidR="005241F7">
        <w:rPr>
          <w:rStyle w:val="ab"/>
          <w:rFonts w:cs="Times New Roman"/>
          <w:i w:val="0"/>
          <w:iCs w:val="0"/>
          <w:sz w:val="24"/>
          <w:szCs w:val="24"/>
          <w:shd w:val="clear" w:color="auto" w:fill="FFFFFF"/>
          <w:lang w:val="en-US"/>
        </w:rPr>
        <w:t>E</w:t>
      </w:r>
      <w:r w:rsidR="005241F7" w:rsidRPr="005241F7">
        <w:rPr>
          <w:rFonts w:eastAsiaTheme="minorEastAsia" w:cs="Times New Roman"/>
          <w:sz w:val="24"/>
          <w:szCs w:val="24"/>
        </w:rPr>
        <w:t>)</w:t>
      </w:r>
      <w:r w:rsidRPr="005241F7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>за 6 дней до и 6 дней после сейсмического события.</w:t>
      </w:r>
    </w:p>
    <w:p w14:paraId="182FA8F3" w14:textId="77714332" w:rsidR="00034E84" w:rsidRDefault="00034E84" w:rsidP="004C2687">
      <w:pPr>
        <w:spacing w:after="0"/>
        <w:ind w:firstLine="708"/>
        <w:jc w:val="both"/>
        <w:rPr>
          <w:rFonts w:eastAsiaTheme="minorEastAsia" w:cs="Times New Roman"/>
          <w:sz w:val="24"/>
          <w:szCs w:val="24"/>
        </w:rPr>
      </w:pPr>
    </w:p>
    <w:p w14:paraId="4F2BDBF6" w14:textId="5532EE3F" w:rsidR="00034E84" w:rsidRPr="00507C93" w:rsidRDefault="00034E84" w:rsidP="00034E84">
      <w:pPr>
        <w:spacing w:after="0"/>
        <w:jc w:val="center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Таблица 1 – Параметры рассматриваемых землетрясений</w:t>
      </w:r>
    </w:p>
    <w:tbl>
      <w:tblPr>
        <w:tblStyle w:val="a9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279"/>
        <w:gridCol w:w="1134"/>
        <w:gridCol w:w="992"/>
        <w:gridCol w:w="992"/>
        <w:gridCol w:w="993"/>
        <w:gridCol w:w="992"/>
        <w:gridCol w:w="1276"/>
        <w:gridCol w:w="567"/>
        <w:gridCol w:w="567"/>
        <w:gridCol w:w="1701"/>
      </w:tblGrid>
      <w:tr w:rsidR="00FA6A24" w:rsidRPr="00FA6A24" w14:paraId="7F0DE3A5" w14:textId="2959734A" w:rsidTr="00FA6A24">
        <w:trPr>
          <w:trHeight w:val="518"/>
          <w:jc w:val="center"/>
        </w:trPr>
        <w:tc>
          <w:tcPr>
            <w:tcW w:w="279" w:type="dxa"/>
            <w:vMerge w:val="restart"/>
            <w:vAlign w:val="center"/>
            <w:hideMark/>
          </w:tcPr>
          <w:p w14:paraId="64DA9FBA" w14:textId="77777777" w:rsidR="00FA6A24" w:rsidRPr="00FA6A24" w:rsidRDefault="00FA6A24" w:rsidP="00FA6A24">
            <w:pPr>
              <w:spacing w:before="0"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  <w:vMerge w:val="restart"/>
            <w:vAlign w:val="center"/>
            <w:hideMark/>
          </w:tcPr>
          <w:p w14:paraId="6E7CA537" w14:textId="77777777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  <w:p w14:paraId="3C92B7E1" w14:textId="77ECB1B2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гггг</w:t>
            </w:r>
            <w:proofErr w:type="spellEnd"/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-мм-</w:t>
            </w:r>
            <w:proofErr w:type="spellStart"/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дд</w:t>
            </w:r>
            <w:proofErr w:type="spellEnd"/>
          </w:p>
        </w:tc>
        <w:tc>
          <w:tcPr>
            <w:tcW w:w="992" w:type="dxa"/>
            <w:vMerge w:val="restart"/>
            <w:vAlign w:val="center"/>
            <w:hideMark/>
          </w:tcPr>
          <w:p w14:paraId="45554F0A" w14:textId="77777777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Время</w:t>
            </w:r>
          </w:p>
          <w:p w14:paraId="63A4F4AC" w14:textId="1FA98D4F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чч:мм:сс</w:t>
            </w:r>
            <w:proofErr w:type="spellEnd"/>
          </w:p>
        </w:tc>
        <w:tc>
          <w:tcPr>
            <w:tcW w:w="1985" w:type="dxa"/>
            <w:gridSpan w:val="2"/>
            <w:vAlign w:val="center"/>
            <w:hideMark/>
          </w:tcPr>
          <w:p w14:paraId="4962BDF5" w14:textId="15483E29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Координаты эпицентра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5C36C0D1" w14:textId="05C23CEA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Глубина, км</w:t>
            </w:r>
          </w:p>
        </w:tc>
        <w:tc>
          <w:tcPr>
            <w:tcW w:w="1276" w:type="dxa"/>
            <w:vMerge w:val="restart"/>
            <w:vAlign w:val="center"/>
          </w:tcPr>
          <w:p w14:paraId="422B98BA" w14:textId="477CB528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Расстояние до станции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1B32116E" w14:textId="58013A6F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Ks</w:t>
            </w:r>
            <w:proofErr w:type="spellEnd"/>
          </w:p>
        </w:tc>
        <w:tc>
          <w:tcPr>
            <w:tcW w:w="567" w:type="dxa"/>
            <w:vMerge w:val="restart"/>
            <w:vAlign w:val="center"/>
            <w:hideMark/>
          </w:tcPr>
          <w:p w14:paraId="6AD36713" w14:textId="77777777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bookmarkStart w:id="0" w:name="_Hlk209697123"/>
            <w:proofErr w:type="spellStart"/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Ml</w:t>
            </w:r>
            <w:bookmarkEnd w:id="0"/>
            <w:proofErr w:type="spellEnd"/>
          </w:p>
        </w:tc>
        <w:tc>
          <w:tcPr>
            <w:tcW w:w="1701" w:type="dxa"/>
            <w:vMerge w:val="restart"/>
            <w:vAlign w:val="center"/>
          </w:tcPr>
          <w:p w14:paraId="67A8AEE1" w14:textId="28701679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Интенсивность*</w:t>
            </w:r>
          </w:p>
        </w:tc>
      </w:tr>
      <w:tr w:rsidR="00FA6A24" w:rsidRPr="00FA6A24" w14:paraId="103051EF" w14:textId="4D49D524" w:rsidTr="00FA6A24">
        <w:trPr>
          <w:trHeight w:val="517"/>
          <w:jc w:val="center"/>
        </w:trPr>
        <w:tc>
          <w:tcPr>
            <w:tcW w:w="279" w:type="dxa"/>
            <w:vMerge/>
            <w:vAlign w:val="center"/>
          </w:tcPr>
          <w:p w14:paraId="7B5430BA" w14:textId="77777777" w:rsidR="00FA6A24" w:rsidRPr="00FA6A24" w:rsidRDefault="00FA6A24" w:rsidP="00FA6A24">
            <w:pPr>
              <w:spacing w:before="0" w:after="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  <w:vMerge/>
            <w:vAlign w:val="center"/>
          </w:tcPr>
          <w:p w14:paraId="67DE3D7D" w14:textId="77777777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  <w:vMerge/>
            <w:vAlign w:val="center"/>
          </w:tcPr>
          <w:p w14:paraId="53E9D03B" w14:textId="77777777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  <w:vAlign w:val="center"/>
          </w:tcPr>
          <w:p w14:paraId="4BE64FE2" w14:textId="69FA8DCF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Широта, °</w:t>
            </w:r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  <w:t>N</w:t>
            </w:r>
          </w:p>
        </w:tc>
        <w:tc>
          <w:tcPr>
            <w:tcW w:w="993" w:type="dxa"/>
            <w:vAlign w:val="center"/>
          </w:tcPr>
          <w:p w14:paraId="5D9372E2" w14:textId="69E334BF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Долгота</w:t>
            </w:r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  <w:t>, °E</w:t>
            </w:r>
          </w:p>
        </w:tc>
        <w:tc>
          <w:tcPr>
            <w:tcW w:w="992" w:type="dxa"/>
            <w:vMerge/>
            <w:vAlign w:val="center"/>
          </w:tcPr>
          <w:p w14:paraId="7CAB2383" w14:textId="77777777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276" w:type="dxa"/>
            <w:vMerge/>
            <w:vAlign w:val="center"/>
          </w:tcPr>
          <w:p w14:paraId="121A8070" w14:textId="77777777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7" w:type="dxa"/>
            <w:vMerge/>
            <w:vAlign w:val="center"/>
          </w:tcPr>
          <w:p w14:paraId="4C7E4982" w14:textId="1D8F00B2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7" w:type="dxa"/>
            <w:vMerge/>
            <w:vAlign w:val="center"/>
          </w:tcPr>
          <w:p w14:paraId="23D6CFE1" w14:textId="77777777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701" w:type="dxa"/>
            <w:vMerge/>
            <w:vAlign w:val="center"/>
          </w:tcPr>
          <w:p w14:paraId="24829308" w14:textId="77777777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A6A24" w:rsidRPr="00FA6A24" w14:paraId="76559BAF" w14:textId="404F624A" w:rsidTr="00FA6A24">
        <w:trPr>
          <w:jc w:val="center"/>
        </w:trPr>
        <w:tc>
          <w:tcPr>
            <w:tcW w:w="279" w:type="dxa"/>
            <w:vAlign w:val="center"/>
            <w:hideMark/>
          </w:tcPr>
          <w:p w14:paraId="52E31AAA" w14:textId="727F9571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4E983C99" w14:textId="365F31E9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2022-11-07</w:t>
            </w:r>
          </w:p>
        </w:tc>
        <w:tc>
          <w:tcPr>
            <w:tcW w:w="992" w:type="dxa"/>
            <w:vAlign w:val="center"/>
            <w:hideMark/>
          </w:tcPr>
          <w:p w14:paraId="41598689" w14:textId="10B76A06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10:56:26</w:t>
            </w:r>
          </w:p>
        </w:tc>
        <w:tc>
          <w:tcPr>
            <w:tcW w:w="992" w:type="dxa"/>
            <w:vAlign w:val="center"/>
            <w:hideMark/>
          </w:tcPr>
          <w:p w14:paraId="228AFE27" w14:textId="77991A5B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52.11</w:t>
            </w:r>
          </w:p>
        </w:tc>
        <w:tc>
          <w:tcPr>
            <w:tcW w:w="993" w:type="dxa"/>
            <w:vAlign w:val="center"/>
            <w:hideMark/>
          </w:tcPr>
          <w:p w14:paraId="4944E37A" w14:textId="09F221DA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159.73</w:t>
            </w:r>
          </w:p>
        </w:tc>
        <w:tc>
          <w:tcPr>
            <w:tcW w:w="992" w:type="dxa"/>
            <w:vAlign w:val="center"/>
            <w:hideMark/>
          </w:tcPr>
          <w:p w14:paraId="54356A67" w14:textId="5C25C38B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57.6</w:t>
            </w:r>
          </w:p>
        </w:tc>
        <w:tc>
          <w:tcPr>
            <w:tcW w:w="1276" w:type="dxa"/>
            <w:vAlign w:val="center"/>
          </w:tcPr>
          <w:p w14:paraId="1CECE405" w14:textId="7E7DE49A" w:rsidR="00FA6A24" w:rsidRPr="00A71374" w:rsidRDefault="00A7137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en-US" w:eastAsia="ru-RU"/>
              </w:rPr>
              <w:t>131.0</w:t>
            </w:r>
          </w:p>
        </w:tc>
        <w:tc>
          <w:tcPr>
            <w:tcW w:w="567" w:type="dxa"/>
            <w:vAlign w:val="center"/>
            <w:hideMark/>
          </w:tcPr>
          <w:p w14:paraId="4A87F319" w14:textId="1DBDFF03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567" w:type="dxa"/>
            <w:vAlign w:val="center"/>
            <w:hideMark/>
          </w:tcPr>
          <w:p w14:paraId="5C85D461" w14:textId="75443D88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1701" w:type="dxa"/>
            <w:vAlign w:val="center"/>
          </w:tcPr>
          <w:p w14:paraId="407A7631" w14:textId="5E98D6AA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2.9</w:t>
            </w:r>
          </w:p>
        </w:tc>
      </w:tr>
      <w:tr w:rsidR="00FA6A24" w:rsidRPr="00FA6A24" w14:paraId="1A19C53F" w14:textId="35151051" w:rsidTr="00FA6A24">
        <w:trPr>
          <w:jc w:val="center"/>
        </w:trPr>
        <w:tc>
          <w:tcPr>
            <w:tcW w:w="279" w:type="dxa"/>
            <w:vAlign w:val="center"/>
            <w:hideMark/>
          </w:tcPr>
          <w:p w14:paraId="4D42899A" w14:textId="2686B76B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 w:rsidRPr="00FA6A24"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4A9228A9" w14:textId="5D3126CD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2023-04-03</w:t>
            </w:r>
          </w:p>
        </w:tc>
        <w:tc>
          <w:tcPr>
            <w:tcW w:w="992" w:type="dxa"/>
            <w:vAlign w:val="center"/>
          </w:tcPr>
          <w:p w14:paraId="642EA57F" w14:textId="156511EB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03:06:55</w:t>
            </w:r>
          </w:p>
        </w:tc>
        <w:tc>
          <w:tcPr>
            <w:tcW w:w="992" w:type="dxa"/>
            <w:vAlign w:val="center"/>
            <w:hideMark/>
          </w:tcPr>
          <w:p w14:paraId="6C8FEBA0" w14:textId="0B3C23BF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52.58</w:t>
            </w:r>
          </w:p>
        </w:tc>
        <w:tc>
          <w:tcPr>
            <w:tcW w:w="993" w:type="dxa"/>
            <w:vAlign w:val="center"/>
            <w:hideMark/>
          </w:tcPr>
          <w:p w14:paraId="684F47F1" w14:textId="69E30690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158.78</w:t>
            </w:r>
          </w:p>
        </w:tc>
        <w:tc>
          <w:tcPr>
            <w:tcW w:w="992" w:type="dxa"/>
            <w:vAlign w:val="center"/>
            <w:hideMark/>
          </w:tcPr>
          <w:p w14:paraId="2AF39D11" w14:textId="2DE3C49F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105.3</w:t>
            </w:r>
          </w:p>
        </w:tc>
        <w:tc>
          <w:tcPr>
            <w:tcW w:w="1276" w:type="dxa"/>
            <w:vAlign w:val="center"/>
          </w:tcPr>
          <w:p w14:paraId="23D5E021" w14:textId="38316CD5" w:rsidR="00FA6A24" w:rsidRPr="00A71374" w:rsidRDefault="00A7137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en-US" w:eastAsia="ru-RU"/>
              </w:rPr>
              <w:t>55.7</w:t>
            </w:r>
          </w:p>
        </w:tc>
        <w:tc>
          <w:tcPr>
            <w:tcW w:w="567" w:type="dxa"/>
            <w:vAlign w:val="center"/>
            <w:hideMark/>
          </w:tcPr>
          <w:p w14:paraId="6C162ADF" w14:textId="46F443B2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14.7</w:t>
            </w:r>
          </w:p>
        </w:tc>
        <w:tc>
          <w:tcPr>
            <w:tcW w:w="567" w:type="dxa"/>
            <w:vAlign w:val="center"/>
            <w:hideMark/>
          </w:tcPr>
          <w:p w14:paraId="29778CD9" w14:textId="64E9D4A1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1701" w:type="dxa"/>
            <w:vAlign w:val="center"/>
          </w:tcPr>
          <w:p w14:paraId="041FB717" w14:textId="3306555B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6.3</w:t>
            </w:r>
          </w:p>
        </w:tc>
      </w:tr>
      <w:tr w:rsidR="00237B8C" w:rsidRPr="00FA6A24" w14:paraId="17F5D0B5" w14:textId="77777777" w:rsidTr="00FA6A24">
        <w:trPr>
          <w:jc w:val="center"/>
        </w:trPr>
        <w:tc>
          <w:tcPr>
            <w:tcW w:w="279" w:type="dxa"/>
            <w:vAlign w:val="center"/>
          </w:tcPr>
          <w:p w14:paraId="2D52704B" w14:textId="13B2000E" w:rsidR="00237B8C" w:rsidRPr="00A83FDD" w:rsidRDefault="005A373F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  <w:t>3</w:t>
            </w:r>
          </w:p>
        </w:tc>
        <w:tc>
          <w:tcPr>
            <w:tcW w:w="1134" w:type="dxa"/>
            <w:vAlign w:val="center"/>
          </w:tcPr>
          <w:p w14:paraId="4EAACB95" w14:textId="39F701AA" w:rsidR="00237B8C" w:rsidRPr="00A83FDD" w:rsidRDefault="00237B8C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eastAsia="ru-RU"/>
              </w:rPr>
              <w:t>2023-05-03</w:t>
            </w:r>
          </w:p>
        </w:tc>
        <w:tc>
          <w:tcPr>
            <w:tcW w:w="992" w:type="dxa"/>
            <w:vAlign w:val="center"/>
          </w:tcPr>
          <w:p w14:paraId="0950E0E8" w14:textId="7594C5E9" w:rsidR="00237B8C" w:rsidRPr="00A83FDD" w:rsidRDefault="00863EDC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eastAsia="ru-RU"/>
              </w:rPr>
              <w:t>19:06:11</w:t>
            </w:r>
          </w:p>
        </w:tc>
        <w:tc>
          <w:tcPr>
            <w:tcW w:w="992" w:type="dxa"/>
            <w:vAlign w:val="center"/>
          </w:tcPr>
          <w:p w14:paraId="7ED0EC95" w14:textId="140698B8" w:rsidR="00237B8C" w:rsidRPr="00A83FDD" w:rsidRDefault="00863EDC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52.02</w:t>
            </w:r>
          </w:p>
        </w:tc>
        <w:tc>
          <w:tcPr>
            <w:tcW w:w="993" w:type="dxa"/>
            <w:vAlign w:val="center"/>
          </w:tcPr>
          <w:p w14:paraId="30111B32" w14:textId="210F15AD" w:rsidR="00237B8C" w:rsidRPr="00A83FDD" w:rsidRDefault="00863EDC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159.97</w:t>
            </w:r>
          </w:p>
        </w:tc>
        <w:tc>
          <w:tcPr>
            <w:tcW w:w="992" w:type="dxa"/>
            <w:vAlign w:val="center"/>
          </w:tcPr>
          <w:p w14:paraId="1B4D2BCD" w14:textId="7A479022" w:rsidR="00237B8C" w:rsidRPr="00A83FDD" w:rsidRDefault="00863EDC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45</w:t>
            </w:r>
          </w:p>
        </w:tc>
        <w:tc>
          <w:tcPr>
            <w:tcW w:w="1276" w:type="dxa"/>
            <w:vAlign w:val="center"/>
          </w:tcPr>
          <w:p w14:paraId="7A961AC1" w14:textId="4272E69D" w:rsidR="00237B8C" w:rsidRPr="00A83FDD" w:rsidRDefault="003922A0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149</w:t>
            </w:r>
            <w:r w:rsidR="006D612E"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.9</w:t>
            </w:r>
          </w:p>
        </w:tc>
        <w:tc>
          <w:tcPr>
            <w:tcW w:w="567" w:type="dxa"/>
            <w:vAlign w:val="center"/>
          </w:tcPr>
          <w:p w14:paraId="6B8D62A9" w14:textId="7BCCB611" w:rsidR="00237B8C" w:rsidRPr="00A83FDD" w:rsidRDefault="003922A0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12.3</w:t>
            </w:r>
          </w:p>
        </w:tc>
        <w:tc>
          <w:tcPr>
            <w:tcW w:w="567" w:type="dxa"/>
            <w:vAlign w:val="center"/>
          </w:tcPr>
          <w:p w14:paraId="2A0ED3AC" w14:textId="1E767C69" w:rsidR="00237B8C" w:rsidRPr="00A83FDD" w:rsidRDefault="00863EDC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5.4</w:t>
            </w:r>
          </w:p>
        </w:tc>
        <w:tc>
          <w:tcPr>
            <w:tcW w:w="1701" w:type="dxa"/>
            <w:vAlign w:val="center"/>
          </w:tcPr>
          <w:p w14:paraId="15DB4514" w14:textId="61AAA666" w:rsidR="00237B8C" w:rsidRPr="00A83FDD" w:rsidRDefault="003922A0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2.6</w:t>
            </w:r>
          </w:p>
        </w:tc>
      </w:tr>
      <w:tr w:rsidR="00237B8C" w:rsidRPr="00FA6A24" w14:paraId="357C5224" w14:textId="77777777" w:rsidTr="00FA6A24">
        <w:trPr>
          <w:jc w:val="center"/>
        </w:trPr>
        <w:tc>
          <w:tcPr>
            <w:tcW w:w="279" w:type="dxa"/>
            <w:vAlign w:val="center"/>
          </w:tcPr>
          <w:p w14:paraId="01E79947" w14:textId="02980179" w:rsidR="00237B8C" w:rsidRPr="00A83FDD" w:rsidRDefault="005A373F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  <w:t>4</w:t>
            </w:r>
          </w:p>
        </w:tc>
        <w:tc>
          <w:tcPr>
            <w:tcW w:w="1134" w:type="dxa"/>
            <w:vAlign w:val="center"/>
          </w:tcPr>
          <w:p w14:paraId="2CEFD826" w14:textId="45929506" w:rsidR="00237B8C" w:rsidRPr="00A83FDD" w:rsidRDefault="00237B8C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eastAsia="ru-RU"/>
              </w:rPr>
              <w:t>2024-09-30</w:t>
            </w:r>
          </w:p>
        </w:tc>
        <w:tc>
          <w:tcPr>
            <w:tcW w:w="992" w:type="dxa"/>
            <w:vAlign w:val="center"/>
          </w:tcPr>
          <w:p w14:paraId="0843E97A" w14:textId="6B4D523A" w:rsidR="00237B8C" w:rsidRPr="00A83FDD" w:rsidRDefault="00863EDC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eastAsia="ru-RU"/>
              </w:rPr>
              <w:t>12:21:56</w:t>
            </w:r>
          </w:p>
        </w:tc>
        <w:tc>
          <w:tcPr>
            <w:tcW w:w="992" w:type="dxa"/>
            <w:vAlign w:val="center"/>
          </w:tcPr>
          <w:p w14:paraId="3060A0CC" w14:textId="5B385A22" w:rsidR="00237B8C" w:rsidRPr="00A83FDD" w:rsidRDefault="00863EDC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52.93</w:t>
            </w:r>
          </w:p>
        </w:tc>
        <w:tc>
          <w:tcPr>
            <w:tcW w:w="993" w:type="dxa"/>
            <w:vAlign w:val="center"/>
          </w:tcPr>
          <w:p w14:paraId="060583C9" w14:textId="1FF19F7E" w:rsidR="00237B8C" w:rsidRPr="00A83FDD" w:rsidRDefault="00863EDC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160.46</w:t>
            </w:r>
          </w:p>
        </w:tc>
        <w:tc>
          <w:tcPr>
            <w:tcW w:w="992" w:type="dxa"/>
            <w:vAlign w:val="center"/>
          </w:tcPr>
          <w:p w14:paraId="1C9D690C" w14:textId="41B193CA" w:rsidR="00237B8C" w:rsidRPr="00A83FDD" w:rsidRDefault="00863EDC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41</w:t>
            </w:r>
          </w:p>
        </w:tc>
        <w:tc>
          <w:tcPr>
            <w:tcW w:w="1276" w:type="dxa"/>
            <w:vAlign w:val="center"/>
          </w:tcPr>
          <w:p w14:paraId="5DD3BF95" w14:textId="72D33B7A" w:rsidR="00237B8C" w:rsidRPr="00A83FDD" w:rsidRDefault="006D612E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125.2</w:t>
            </w:r>
          </w:p>
        </w:tc>
        <w:tc>
          <w:tcPr>
            <w:tcW w:w="567" w:type="dxa"/>
            <w:vAlign w:val="center"/>
          </w:tcPr>
          <w:p w14:paraId="1F69A93F" w14:textId="26FB4979" w:rsidR="00237B8C" w:rsidRPr="00A83FDD" w:rsidRDefault="003922A0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13.8</w:t>
            </w:r>
          </w:p>
        </w:tc>
        <w:tc>
          <w:tcPr>
            <w:tcW w:w="567" w:type="dxa"/>
            <w:vAlign w:val="center"/>
          </w:tcPr>
          <w:p w14:paraId="338EA1DD" w14:textId="60E3B6BA" w:rsidR="00237B8C" w:rsidRPr="00A83FDD" w:rsidRDefault="00863EDC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6.2</w:t>
            </w:r>
          </w:p>
        </w:tc>
        <w:tc>
          <w:tcPr>
            <w:tcW w:w="1701" w:type="dxa"/>
            <w:vAlign w:val="center"/>
          </w:tcPr>
          <w:p w14:paraId="01E47C2C" w14:textId="587F6CAB" w:rsidR="00237B8C" w:rsidRPr="00A83FDD" w:rsidRDefault="003922A0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A83FDD">
              <w:rPr>
                <w:rFonts w:eastAsia="Times New Roman" w:cs="Times New Roman"/>
                <w:sz w:val="18"/>
                <w:szCs w:val="18"/>
                <w:lang w:val="en-US" w:eastAsia="ru-RU"/>
              </w:rPr>
              <w:t>4.0</w:t>
            </w:r>
          </w:p>
        </w:tc>
      </w:tr>
      <w:tr w:rsidR="00FA6A24" w:rsidRPr="00FA6A24" w14:paraId="727C4CA2" w14:textId="064D8229" w:rsidTr="00FA6A24">
        <w:trPr>
          <w:jc w:val="center"/>
        </w:trPr>
        <w:tc>
          <w:tcPr>
            <w:tcW w:w="279" w:type="dxa"/>
            <w:vAlign w:val="center"/>
            <w:hideMark/>
          </w:tcPr>
          <w:p w14:paraId="1B1D49D0" w14:textId="077AFB3B" w:rsidR="00FA6A24" w:rsidRPr="005A373F" w:rsidRDefault="005A373F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  <w:t>5</w:t>
            </w:r>
          </w:p>
        </w:tc>
        <w:tc>
          <w:tcPr>
            <w:tcW w:w="1134" w:type="dxa"/>
            <w:vAlign w:val="center"/>
            <w:hideMark/>
          </w:tcPr>
          <w:p w14:paraId="5E49164D" w14:textId="2BE8C666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2025-07-02</w:t>
            </w:r>
          </w:p>
        </w:tc>
        <w:tc>
          <w:tcPr>
            <w:tcW w:w="992" w:type="dxa"/>
            <w:vAlign w:val="center"/>
          </w:tcPr>
          <w:p w14:paraId="34E9760B" w14:textId="31ABC10C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02:49:48</w:t>
            </w:r>
          </w:p>
        </w:tc>
        <w:tc>
          <w:tcPr>
            <w:tcW w:w="992" w:type="dxa"/>
            <w:vAlign w:val="center"/>
            <w:hideMark/>
          </w:tcPr>
          <w:p w14:paraId="7B625750" w14:textId="344FDF77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52.80</w:t>
            </w:r>
          </w:p>
        </w:tc>
        <w:tc>
          <w:tcPr>
            <w:tcW w:w="993" w:type="dxa"/>
            <w:vAlign w:val="center"/>
            <w:hideMark/>
          </w:tcPr>
          <w:p w14:paraId="06BC97AB" w14:textId="49A64286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159.11</w:t>
            </w:r>
          </w:p>
        </w:tc>
        <w:tc>
          <w:tcPr>
            <w:tcW w:w="992" w:type="dxa"/>
            <w:vAlign w:val="center"/>
            <w:hideMark/>
          </w:tcPr>
          <w:p w14:paraId="58DDDF02" w14:textId="42DE6ED3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91.0</w:t>
            </w:r>
          </w:p>
        </w:tc>
        <w:tc>
          <w:tcPr>
            <w:tcW w:w="1276" w:type="dxa"/>
            <w:vAlign w:val="center"/>
          </w:tcPr>
          <w:p w14:paraId="283F82B4" w14:textId="6AD3E17A" w:rsidR="00FA6A24" w:rsidRPr="00A71374" w:rsidRDefault="00A7137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en-US" w:eastAsia="ru-RU"/>
              </w:rPr>
              <w:t>45.1</w:t>
            </w:r>
          </w:p>
        </w:tc>
        <w:tc>
          <w:tcPr>
            <w:tcW w:w="567" w:type="dxa"/>
            <w:vAlign w:val="center"/>
            <w:hideMark/>
          </w:tcPr>
          <w:p w14:paraId="5A558F77" w14:textId="6E680973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12.0</w:t>
            </w:r>
          </w:p>
        </w:tc>
        <w:tc>
          <w:tcPr>
            <w:tcW w:w="567" w:type="dxa"/>
            <w:vAlign w:val="center"/>
            <w:hideMark/>
          </w:tcPr>
          <w:p w14:paraId="1F6D9C14" w14:textId="0B3E23D9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1701" w:type="dxa"/>
            <w:vAlign w:val="center"/>
          </w:tcPr>
          <w:p w14:paraId="66871DE8" w14:textId="35B810FF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3.3</w:t>
            </w:r>
          </w:p>
        </w:tc>
      </w:tr>
      <w:tr w:rsidR="00FA6A24" w:rsidRPr="00FA6A24" w14:paraId="6146A731" w14:textId="68934444" w:rsidTr="00FA6A24">
        <w:trPr>
          <w:jc w:val="center"/>
        </w:trPr>
        <w:tc>
          <w:tcPr>
            <w:tcW w:w="279" w:type="dxa"/>
            <w:vAlign w:val="center"/>
            <w:hideMark/>
          </w:tcPr>
          <w:p w14:paraId="2594CCE1" w14:textId="13969A3E" w:rsidR="00FA6A24" w:rsidRPr="00FA6A24" w:rsidRDefault="005A373F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b/>
                <w:bCs/>
                <w:sz w:val="18"/>
                <w:szCs w:val="18"/>
                <w:lang w:val="en-US" w:eastAsia="ru-RU"/>
              </w:rPr>
              <w:t>6</w:t>
            </w:r>
          </w:p>
        </w:tc>
        <w:tc>
          <w:tcPr>
            <w:tcW w:w="1134" w:type="dxa"/>
            <w:vAlign w:val="center"/>
            <w:hideMark/>
          </w:tcPr>
          <w:p w14:paraId="6F669919" w14:textId="3CA6CF6D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2025-07-20</w:t>
            </w:r>
          </w:p>
        </w:tc>
        <w:tc>
          <w:tcPr>
            <w:tcW w:w="992" w:type="dxa"/>
            <w:vAlign w:val="center"/>
          </w:tcPr>
          <w:p w14:paraId="4E0C48BF" w14:textId="6299F2FB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06:49:01</w:t>
            </w:r>
          </w:p>
        </w:tc>
        <w:tc>
          <w:tcPr>
            <w:tcW w:w="992" w:type="dxa"/>
            <w:vAlign w:val="center"/>
            <w:hideMark/>
          </w:tcPr>
          <w:p w14:paraId="484F9A2F" w14:textId="457D4F35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52.64</w:t>
            </w:r>
          </w:p>
        </w:tc>
        <w:tc>
          <w:tcPr>
            <w:tcW w:w="993" w:type="dxa"/>
            <w:vAlign w:val="center"/>
            <w:hideMark/>
          </w:tcPr>
          <w:p w14:paraId="30DACBE6" w14:textId="2C892724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160.95</w:t>
            </w:r>
          </w:p>
        </w:tc>
        <w:tc>
          <w:tcPr>
            <w:tcW w:w="992" w:type="dxa"/>
            <w:vAlign w:val="center"/>
            <w:hideMark/>
          </w:tcPr>
          <w:p w14:paraId="5A793EAC" w14:textId="5D4DD0D1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49.8</w:t>
            </w:r>
          </w:p>
        </w:tc>
        <w:tc>
          <w:tcPr>
            <w:tcW w:w="1276" w:type="dxa"/>
            <w:vAlign w:val="center"/>
          </w:tcPr>
          <w:p w14:paraId="5C88642C" w14:textId="604CA848" w:rsidR="00FA6A24" w:rsidRPr="00A71374" w:rsidRDefault="00A7137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val="en-US" w:eastAsia="ru-RU"/>
              </w:rPr>
              <w:t>164.7</w:t>
            </w:r>
          </w:p>
        </w:tc>
        <w:tc>
          <w:tcPr>
            <w:tcW w:w="567" w:type="dxa"/>
            <w:vAlign w:val="center"/>
            <w:hideMark/>
          </w:tcPr>
          <w:p w14:paraId="035A3E80" w14:textId="27860C08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567" w:type="dxa"/>
            <w:vAlign w:val="center"/>
            <w:hideMark/>
          </w:tcPr>
          <w:p w14:paraId="381C5864" w14:textId="4E91CBD1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7.2</w:t>
            </w:r>
          </w:p>
        </w:tc>
        <w:tc>
          <w:tcPr>
            <w:tcW w:w="1701" w:type="dxa"/>
            <w:vAlign w:val="center"/>
          </w:tcPr>
          <w:p w14:paraId="74AECF9F" w14:textId="6D9C9585" w:rsidR="00FA6A24" w:rsidRPr="00FA6A24" w:rsidRDefault="00FA6A24" w:rsidP="00FA6A24">
            <w:pPr>
              <w:spacing w:before="0" w:after="240" w:line="240" w:lineRule="auto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FA6A24">
              <w:rPr>
                <w:rFonts w:eastAsia="Times New Roman" w:cs="Times New Roman"/>
                <w:sz w:val="18"/>
                <w:szCs w:val="18"/>
                <w:lang w:eastAsia="ru-RU"/>
              </w:rPr>
              <w:t>5.9</w:t>
            </w:r>
          </w:p>
        </w:tc>
      </w:tr>
    </w:tbl>
    <w:p w14:paraId="2A9EB8E9" w14:textId="6F0FA422" w:rsidR="00507C93" w:rsidRDefault="00507C93" w:rsidP="00951E32">
      <w:pPr>
        <w:spacing w:after="0"/>
        <w:jc w:val="both"/>
        <w:rPr>
          <w:rFonts w:eastAsiaTheme="minorEastAsia" w:cs="Times New Roman"/>
          <w:i/>
          <w:iCs/>
          <w:sz w:val="24"/>
          <w:szCs w:val="24"/>
        </w:rPr>
      </w:pPr>
      <w:r w:rsidRPr="00034E84">
        <w:rPr>
          <w:rFonts w:eastAsiaTheme="minorEastAsia" w:cs="Times New Roman"/>
          <w:i/>
          <w:iCs/>
          <w:sz w:val="24"/>
          <w:szCs w:val="24"/>
        </w:rPr>
        <w:t xml:space="preserve">*инструментальная интенсивность, рассчитанная </w:t>
      </w:r>
      <w:r w:rsidR="004D5782" w:rsidRPr="00034E84">
        <w:rPr>
          <w:rFonts w:eastAsiaTheme="minorEastAsia" w:cs="Times New Roman"/>
          <w:i/>
          <w:iCs/>
          <w:sz w:val="24"/>
          <w:szCs w:val="24"/>
        </w:rPr>
        <w:t xml:space="preserve">как </w:t>
      </w:r>
      <w:r w:rsidR="004D5782" w:rsidRPr="00034E84">
        <w:rPr>
          <w:rFonts w:cs="Times New Roman"/>
          <w:i/>
          <w:iCs/>
          <w:sz w:val="24"/>
          <w:szCs w:val="24"/>
        </w:rPr>
        <w:t xml:space="preserve">оценка по пиковым значениям </w:t>
      </w:r>
      <w:r w:rsidR="00034E84" w:rsidRPr="00034E84">
        <w:rPr>
          <w:rFonts w:cs="Times New Roman"/>
          <w:i/>
          <w:iCs/>
          <w:sz w:val="24"/>
          <w:szCs w:val="24"/>
        </w:rPr>
        <w:t>прошедш</w:t>
      </w:r>
      <w:r w:rsidR="00034E84">
        <w:rPr>
          <w:rFonts w:cs="Times New Roman"/>
          <w:i/>
          <w:iCs/>
          <w:sz w:val="24"/>
          <w:szCs w:val="24"/>
        </w:rPr>
        <w:t>их</w:t>
      </w:r>
      <w:r w:rsidR="00034E84" w:rsidRPr="00034E84">
        <w:rPr>
          <w:rFonts w:cs="Times New Roman"/>
          <w:i/>
          <w:iCs/>
          <w:sz w:val="24"/>
          <w:szCs w:val="24"/>
        </w:rPr>
        <w:t xml:space="preserve"> предварительную фильтрацию в полосе [0.1; 10] Гц </w:t>
      </w:r>
      <w:r w:rsidR="004D5782" w:rsidRPr="00034E84">
        <w:rPr>
          <w:rFonts w:cs="Times New Roman"/>
          <w:i/>
          <w:iCs/>
          <w:sz w:val="24"/>
          <w:szCs w:val="24"/>
        </w:rPr>
        <w:t xml:space="preserve">сигналов акселерометров </w:t>
      </w:r>
      <w:r w:rsidR="00034E84">
        <w:rPr>
          <w:rFonts w:cs="Times New Roman"/>
          <w:i/>
          <w:iCs/>
          <w:sz w:val="24"/>
          <w:szCs w:val="24"/>
        </w:rPr>
        <w:t>во время</w:t>
      </w:r>
      <w:r w:rsidR="004D5782" w:rsidRPr="00034E84">
        <w:rPr>
          <w:rFonts w:cs="Times New Roman"/>
          <w:i/>
          <w:iCs/>
          <w:sz w:val="24"/>
          <w:szCs w:val="24"/>
        </w:rPr>
        <w:t xml:space="preserve"> землетрясения</w:t>
      </w:r>
      <w:r w:rsidR="00034E84">
        <w:rPr>
          <w:rFonts w:cs="Times New Roman"/>
          <w:i/>
          <w:iCs/>
          <w:sz w:val="24"/>
          <w:szCs w:val="24"/>
        </w:rPr>
        <w:t xml:space="preserve"> </w:t>
      </w:r>
      <w:r w:rsidR="00034E84" w:rsidRPr="00034E84">
        <w:rPr>
          <w:rFonts w:cs="Times New Roman"/>
          <w:i/>
          <w:iCs/>
          <w:sz w:val="24"/>
          <w:szCs w:val="24"/>
        </w:rPr>
        <w:t>(по ГОСТ Р 57546–2017)</w:t>
      </w:r>
      <w:r w:rsidR="00034E84">
        <w:rPr>
          <w:rFonts w:cs="Times New Roman"/>
          <w:i/>
          <w:iCs/>
          <w:sz w:val="24"/>
          <w:szCs w:val="24"/>
        </w:rPr>
        <w:t>,</w:t>
      </w:r>
      <w:r w:rsidR="004D5782" w:rsidRPr="00034E84">
        <w:rPr>
          <w:rFonts w:cs="Times New Roman"/>
          <w:i/>
          <w:iCs/>
          <w:sz w:val="24"/>
          <w:szCs w:val="24"/>
        </w:rPr>
        <w:t xml:space="preserve"> </w:t>
      </w:r>
      <w:r w:rsidRPr="00034E84">
        <w:rPr>
          <w:rFonts w:eastAsiaTheme="minorEastAsia" w:cs="Times New Roman"/>
          <w:i/>
          <w:iCs/>
          <w:sz w:val="24"/>
          <w:szCs w:val="24"/>
        </w:rPr>
        <w:t>на станции «</w:t>
      </w:r>
      <w:r w:rsidR="00994A83">
        <w:rPr>
          <w:rFonts w:eastAsiaTheme="minorEastAsia" w:cs="Times New Roman"/>
          <w:i/>
          <w:iCs/>
          <w:sz w:val="24"/>
          <w:szCs w:val="24"/>
        </w:rPr>
        <w:t>Институт</w:t>
      </w:r>
      <w:r w:rsidRPr="00034E84">
        <w:rPr>
          <w:rFonts w:eastAsiaTheme="minorEastAsia" w:cs="Times New Roman"/>
          <w:i/>
          <w:iCs/>
          <w:sz w:val="24"/>
          <w:szCs w:val="24"/>
        </w:rPr>
        <w:t>»</w:t>
      </w:r>
    </w:p>
    <w:p w14:paraId="2ECF6CD1" w14:textId="799EA151" w:rsidR="00FA6A24" w:rsidRPr="00FA6A24" w:rsidRDefault="00FA6A24" w:rsidP="00951E32">
      <w:pPr>
        <w:spacing w:after="0"/>
        <w:jc w:val="both"/>
        <w:rPr>
          <w:rFonts w:eastAsiaTheme="minorEastAsia" w:cs="Times New Roman"/>
          <w:i/>
          <w:iCs/>
          <w:sz w:val="24"/>
          <w:szCs w:val="24"/>
        </w:rPr>
      </w:pPr>
      <w:r>
        <w:rPr>
          <w:rFonts w:eastAsiaTheme="minorEastAsia" w:cs="Times New Roman"/>
          <w:i/>
          <w:iCs/>
          <w:sz w:val="24"/>
          <w:szCs w:val="24"/>
          <w:lang w:val="en-US"/>
        </w:rPr>
        <w:t>Ks</w:t>
      </w:r>
      <w:r w:rsidRPr="00FA6A24">
        <w:rPr>
          <w:rFonts w:eastAsiaTheme="minorEastAsia" w:cs="Times New Roman"/>
          <w:i/>
          <w:iCs/>
          <w:sz w:val="24"/>
          <w:szCs w:val="24"/>
        </w:rPr>
        <w:t xml:space="preserve"> – </w:t>
      </w:r>
      <w:r>
        <w:rPr>
          <w:rFonts w:eastAsiaTheme="minorEastAsia" w:cs="Times New Roman"/>
          <w:i/>
          <w:iCs/>
          <w:sz w:val="24"/>
          <w:szCs w:val="24"/>
        </w:rPr>
        <w:t xml:space="preserve">энергетический класс, </w:t>
      </w:r>
      <w:proofErr w:type="spellStart"/>
      <w:r w:rsidRPr="00FA6A24">
        <w:rPr>
          <w:rFonts w:eastAsiaTheme="minorEastAsia" w:cs="Times New Roman"/>
          <w:i/>
          <w:iCs/>
          <w:sz w:val="24"/>
          <w:szCs w:val="24"/>
        </w:rPr>
        <w:t>Ml</w:t>
      </w:r>
      <w:proofErr w:type="spellEnd"/>
      <w:r w:rsidRPr="00FA6A24">
        <w:rPr>
          <w:rFonts w:eastAsiaTheme="minorEastAsia" w:cs="Times New Roman"/>
          <w:i/>
          <w:iCs/>
          <w:sz w:val="24"/>
          <w:szCs w:val="24"/>
        </w:rPr>
        <w:t xml:space="preserve"> - </w:t>
      </w:r>
      <w:r>
        <w:rPr>
          <w:rFonts w:eastAsiaTheme="minorEastAsia" w:cs="Times New Roman"/>
          <w:i/>
          <w:iCs/>
          <w:sz w:val="24"/>
          <w:szCs w:val="24"/>
        </w:rPr>
        <w:t>магнитуда</w:t>
      </w:r>
    </w:p>
    <w:p w14:paraId="4D047AEC" w14:textId="0A27178D" w:rsidR="00034E84" w:rsidRDefault="00034E84" w:rsidP="00951E32">
      <w:pPr>
        <w:spacing w:after="0"/>
        <w:jc w:val="both"/>
        <w:rPr>
          <w:rFonts w:eastAsiaTheme="minorEastAsia" w:cs="Times New Roman"/>
          <w:sz w:val="24"/>
          <w:szCs w:val="24"/>
        </w:rPr>
      </w:pPr>
    </w:p>
    <w:p w14:paraId="18BF39BE" w14:textId="6D60ACAC" w:rsidR="00034E84" w:rsidRPr="00507C93" w:rsidRDefault="00034E84" w:rsidP="00A83FDD">
      <w:pPr>
        <w:spacing w:after="0"/>
        <w:ind w:firstLine="567"/>
        <w:jc w:val="both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На рис. 1 </w:t>
      </w:r>
      <w:r w:rsidR="00817251">
        <w:rPr>
          <w:rFonts w:eastAsiaTheme="minorEastAsia" w:cs="Times New Roman"/>
          <w:sz w:val="24"/>
          <w:szCs w:val="24"/>
        </w:rPr>
        <w:t xml:space="preserve">показано расположение эпицентров соответствующих сейсмических событий из таблицы 1. </w:t>
      </w:r>
    </w:p>
    <w:p w14:paraId="121C6FF0" w14:textId="7880E4F5" w:rsidR="00575A25" w:rsidRPr="00871EDD" w:rsidRDefault="00575A25" w:rsidP="00034E84">
      <w:pPr>
        <w:spacing w:after="0"/>
        <w:jc w:val="center"/>
        <w:rPr>
          <w:rFonts w:eastAsiaTheme="minorEastAsia" w:cs="Times New Roman"/>
          <w:sz w:val="24"/>
          <w:szCs w:val="24"/>
        </w:rPr>
      </w:pPr>
    </w:p>
    <w:p w14:paraId="38344F86" w14:textId="5017E45F" w:rsidR="00404148" w:rsidRDefault="00141346" w:rsidP="00034E84">
      <w:pPr>
        <w:spacing w:after="0"/>
        <w:jc w:val="center"/>
        <w:rPr>
          <w:rFonts w:eastAsiaTheme="minorEastAsia" w:cs="Times New Roman"/>
          <w:sz w:val="24"/>
          <w:szCs w:val="24"/>
          <w:lang w:val="en-US"/>
        </w:rPr>
      </w:pPr>
      <w:r>
        <w:rPr>
          <w:rFonts w:eastAsiaTheme="minorEastAsia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C9CD69C" wp14:editId="256B10DE">
            <wp:extent cx="4326179" cy="39633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644" cy="397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D10CA" w14:textId="68330239" w:rsidR="00817251" w:rsidRDefault="00817251" w:rsidP="00034E84">
      <w:pPr>
        <w:spacing w:after="0"/>
        <w:jc w:val="center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Рисунок 1 – Расположение эпицентров отобранных землетрясений</w:t>
      </w:r>
    </w:p>
    <w:p w14:paraId="07E93554" w14:textId="18AF8B38" w:rsidR="00817251" w:rsidRDefault="00817251" w:rsidP="00034E84">
      <w:pPr>
        <w:spacing w:after="0"/>
        <w:jc w:val="center"/>
        <w:rPr>
          <w:rFonts w:eastAsiaTheme="minorEastAsia" w:cs="Times New Roman"/>
          <w:sz w:val="24"/>
          <w:szCs w:val="24"/>
        </w:rPr>
      </w:pPr>
    </w:p>
    <w:p w14:paraId="217CA38F" w14:textId="77777777" w:rsidR="00817251" w:rsidRPr="00817251" w:rsidRDefault="00817251" w:rsidP="00817251">
      <w:pPr>
        <w:spacing w:after="0"/>
        <w:ind w:firstLine="567"/>
        <w:jc w:val="both"/>
        <w:rPr>
          <w:rFonts w:eastAsiaTheme="minorEastAsia" w:cs="Times New Roman"/>
          <w:sz w:val="24"/>
          <w:szCs w:val="24"/>
        </w:rPr>
      </w:pPr>
    </w:p>
    <w:p w14:paraId="0990FFD6" w14:textId="59C04E94" w:rsidR="00404148" w:rsidRPr="00404148" w:rsidRDefault="00404148" w:rsidP="00404148">
      <w:pPr>
        <w:spacing w:after="0"/>
        <w:jc w:val="both"/>
        <w:rPr>
          <w:rFonts w:eastAsiaTheme="minorEastAsia" w:cs="Times New Roman"/>
          <w:b/>
          <w:bCs/>
          <w:sz w:val="24"/>
          <w:szCs w:val="24"/>
        </w:rPr>
      </w:pPr>
      <w:r>
        <w:rPr>
          <w:rFonts w:eastAsiaTheme="minorEastAsia" w:cs="Times New Roman"/>
          <w:b/>
          <w:bCs/>
          <w:sz w:val="24"/>
          <w:szCs w:val="24"/>
        </w:rPr>
        <w:t>Условия содержания лабораторных животных</w:t>
      </w:r>
    </w:p>
    <w:p w14:paraId="0BFCC711" w14:textId="7D647227" w:rsidR="004C2687" w:rsidRDefault="004C2687" w:rsidP="00FB1096">
      <w:pPr>
        <w:spacing w:after="0"/>
        <w:ind w:firstLine="708"/>
        <w:jc w:val="both"/>
        <w:rPr>
          <w:rFonts w:eastAsiaTheme="minorEastAsia" w:cs="Times New Roman"/>
          <w:sz w:val="24"/>
          <w:szCs w:val="24"/>
        </w:rPr>
      </w:pPr>
      <w:r w:rsidRPr="00A04817">
        <w:rPr>
          <w:rFonts w:eastAsiaTheme="minorEastAsia" w:cs="Times New Roman"/>
          <w:sz w:val="24"/>
          <w:szCs w:val="24"/>
        </w:rPr>
        <w:t>Эксперименты проводились</w:t>
      </w:r>
      <w:r>
        <w:rPr>
          <w:rFonts w:eastAsiaTheme="minorEastAsia" w:cs="Times New Roman"/>
          <w:sz w:val="24"/>
          <w:szCs w:val="24"/>
        </w:rPr>
        <w:t xml:space="preserve"> на базе Камчатского </w:t>
      </w:r>
      <w:r w:rsidRPr="001E097B">
        <w:rPr>
          <w:rFonts w:eastAsiaTheme="minorEastAsia" w:cs="Times New Roman"/>
          <w:sz w:val="24"/>
          <w:szCs w:val="24"/>
        </w:rPr>
        <w:t>филиал</w:t>
      </w:r>
      <w:r>
        <w:rPr>
          <w:rFonts w:eastAsiaTheme="minorEastAsia" w:cs="Times New Roman"/>
          <w:sz w:val="24"/>
          <w:szCs w:val="24"/>
        </w:rPr>
        <w:t>а</w:t>
      </w:r>
      <w:r w:rsidRPr="001E097B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>Е</w:t>
      </w:r>
      <w:r w:rsidRPr="001E097B">
        <w:rPr>
          <w:rFonts w:eastAsiaTheme="minorEastAsia" w:cs="Times New Roman"/>
          <w:sz w:val="24"/>
          <w:szCs w:val="24"/>
        </w:rPr>
        <w:t xml:space="preserve">диной геофизической службы РАН </w:t>
      </w:r>
      <w:r>
        <w:rPr>
          <w:rFonts w:eastAsiaTheme="minorEastAsia" w:cs="Times New Roman"/>
          <w:sz w:val="24"/>
          <w:szCs w:val="24"/>
        </w:rPr>
        <w:t>(</w:t>
      </w:r>
      <w:r w:rsidRPr="001E097B">
        <w:rPr>
          <w:rFonts w:eastAsiaTheme="minorEastAsia" w:cs="Times New Roman"/>
          <w:sz w:val="24"/>
          <w:szCs w:val="24"/>
        </w:rPr>
        <w:t>г. Петропавловск-Камчатский, Россия</w:t>
      </w:r>
      <w:r w:rsidR="00FB1096">
        <w:rPr>
          <w:rFonts w:eastAsiaTheme="minorEastAsia" w:cs="Times New Roman"/>
          <w:sz w:val="24"/>
          <w:szCs w:val="24"/>
        </w:rPr>
        <w:t>, станция «Институт»</w:t>
      </w:r>
      <w:r>
        <w:rPr>
          <w:rFonts w:eastAsiaTheme="minorEastAsia" w:cs="Times New Roman"/>
          <w:sz w:val="24"/>
          <w:szCs w:val="24"/>
        </w:rPr>
        <w:t>)</w:t>
      </w:r>
      <w:r w:rsidRPr="00A04817">
        <w:rPr>
          <w:rFonts w:eastAsiaTheme="minorEastAsia" w:cs="Times New Roman"/>
          <w:sz w:val="24"/>
          <w:szCs w:val="24"/>
        </w:rPr>
        <w:t xml:space="preserve"> на взрослых самцах крыс линии пасюк </w:t>
      </w:r>
      <w:r>
        <w:rPr>
          <w:rFonts w:eastAsiaTheme="minorEastAsia" w:cs="Times New Roman"/>
          <w:sz w:val="24"/>
          <w:szCs w:val="24"/>
        </w:rPr>
        <w:t xml:space="preserve">массой </w:t>
      </w:r>
      <w:r w:rsidRPr="00A04817">
        <w:rPr>
          <w:rFonts w:eastAsiaTheme="minorEastAsia" w:cs="Times New Roman"/>
          <w:sz w:val="24"/>
          <w:szCs w:val="24"/>
        </w:rPr>
        <w:t xml:space="preserve">от </w:t>
      </w:r>
      <w:r>
        <w:rPr>
          <w:rFonts w:eastAsiaTheme="minorEastAsia" w:cs="Times New Roman"/>
          <w:sz w:val="24"/>
          <w:szCs w:val="24"/>
        </w:rPr>
        <w:t>200</w:t>
      </w:r>
      <w:r w:rsidRPr="00A04817">
        <w:rPr>
          <w:rFonts w:eastAsiaTheme="minorEastAsia" w:cs="Times New Roman"/>
          <w:sz w:val="24"/>
          <w:szCs w:val="24"/>
        </w:rPr>
        <w:t xml:space="preserve"> до </w:t>
      </w:r>
      <w:r>
        <w:rPr>
          <w:rFonts w:eastAsiaTheme="minorEastAsia" w:cs="Times New Roman"/>
          <w:sz w:val="24"/>
          <w:szCs w:val="24"/>
        </w:rPr>
        <w:t>2</w:t>
      </w:r>
      <w:r w:rsidRPr="00A04817">
        <w:rPr>
          <w:rFonts w:eastAsiaTheme="minorEastAsia" w:cs="Times New Roman"/>
          <w:sz w:val="24"/>
          <w:szCs w:val="24"/>
        </w:rPr>
        <w:t>50 г</w:t>
      </w:r>
      <w:r w:rsidR="00FB1096">
        <w:rPr>
          <w:rFonts w:eastAsiaTheme="minorEastAsia" w:cs="Times New Roman"/>
          <w:sz w:val="24"/>
          <w:szCs w:val="24"/>
        </w:rPr>
        <w:t>.</w:t>
      </w:r>
      <w:r w:rsidRPr="00A04817">
        <w:rPr>
          <w:rFonts w:eastAsiaTheme="minorEastAsia" w:cs="Times New Roman"/>
          <w:sz w:val="24"/>
          <w:szCs w:val="24"/>
        </w:rPr>
        <w:t xml:space="preserve"> </w:t>
      </w:r>
      <w:r w:rsidR="00FB1096">
        <w:rPr>
          <w:rFonts w:eastAsiaTheme="minorEastAsia" w:cs="Times New Roman"/>
          <w:sz w:val="24"/>
          <w:szCs w:val="24"/>
        </w:rPr>
        <w:t>Животные</w:t>
      </w:r>
      <w:r w:rsidRPr="00A04817">
        <w:rPr>
          <w:rFonts w:eastAsiaTheme="minorEastAsia" w:cs="Times New Roman"/>
          <w:sz w:val="24"/>
          <w:szCs w:val="24"/>
        </w:rPr>
        <w:t xml:space="preserve"> </w:t>
      </w:r>
      <w:r w:rsidRPr="00736CC6">
        <w:rPr>
          <w:rFonts w:eastAsiaTheme="minorEastAsia" w:cs="Times New Roman"/>
          <w:sz w:val="24"/>
          <w:szCs w:val="24"/>
        </w:rPr>
        <w:t xml:space="preserve">содержались в отдельных </w:t>
      </w:r>
      <w:r>
        <w:rPr>
          <w:rFonts w:eastAsiaTheme="minorEastAsia" w:cs="Times New Roman"/>
          <w:sz w:val="24"/>
          <w:szCs w:val="24"/>
        </w:rPr>
        <w:t>перфорированных, прозрачных пластиковых боксах (30*30*40)</w:t>
      </w:r>
      <w:r w:rsidRPr="00736CC6">
        <w:rPr>
          <w:rFonts w:eastAsiaTheme="minorEastAsia" w:cs="Times New Roman"/>
          <w:sz w:val="24"/>
          <w:szCs w:val="24"/>
        </w:rPr>
        <w:t xml:space="preserve"> с постоянной температурой (23±1° C), </w:t>
      </w:r>
      <w:r w:rsidRPr="00FB1096">
        <w:rPr>
          <w:rFonts w:eastAsiaTheme="minorEastAsia" w:cs="Times New Roman"/>
          <w:sz w:val="24"/>
          <w:szCs w:val="24"/>
          <w:highlight w:val="yellow"/>
        </w:rPr>
        <w:t>влажностью</w:t>
      </w:r>
      <w:r w:rsidR="00FB1096">
        <w:rPr>
          <w:rFonts w:eastAsiaTheme="minorEastAsia" w:cs="Times New Roman"/>
          <w:sz w:val="24"/>
          <w:szCs w:val="24"/>
        </w:rPr>
        <w:t>,</w:t>
      </w:r>
      <w:r w:rsidRPr="00736CC6">
        <w:rPr>
          <w:rFonts w:eastAsiaTheme="minorEastAsia" w:cs="Times New Roman"/>
          <w:sz w:val="24"/>
          <w:szCs w:val="24"/>
        </w:rPr>
        <w:t xml:space="preserve"> 12/12-часовым циклом свет/темнота</w:t>
      </w:r>
      <w:r w:rsidR="00FB1096">
        <w:rPr>
          <w:rFonts w:eastAsiaTheme="minorEastAsia" w:cs="Times New Roman"/>
          <w:sz w:val="24"/>
          <w:szCs w:val="24"/>
        </w:rPr>
        <w:t xml:space="preserve"> и </w:t>
      </w:r>
      <w:r w:rsidRPr="00736CC6">
        <w:rPr>
          <w:rFonts w:eastAsiaTheme="minorEastAsia" w:cs="Times New Roman"/>
          <w:sz w:val="24"/>
          <w:szCs w:val="24"/>
        </w:rPr>
        <w:t>свободны</w:t>
      </w:r>
      <w:r w:rsidR="00FB1096">
        <w:rPr>
          <w:rFonts w:eastAsiaTheme="minorEastAsia" w:cs="Times New Roman"/>
          <w:sz w:val="24"/>
          <w:szCs w:val="24"/>
        </w:rPr>
        <w:t>м</w:t>
      </w:r>
      <w:r w:rsidRPr="00736CC6">
        <w:rPr>
          <w:rFonts w:eastAsiaTheme="minorEastAsia" w:cs="Times New Roman"/>
          <w:sz w:val="24"/>
          <w:szCs w:val="24"/>
        </w:rPr>
        <w:t xml:space="preserve"> доступ</w:t>
      </w:r>
      <w:r w:rsidR="00FB1096">
        <w:rPr>
          <w:rFonts w:eastAsiaTheme="minorEastAsia" w:cs="Times New Roman"/>
          <w:sz w:val="24"/>
          <w:szCs w:val="24"/>
        </w:rPr>
        <w:t>ом</w:t>
      </w:r>
      <w:r w:rsidRPr="00736CC6">
        <w:rPr>
          <w:rFonts w:eastAsiaTheme="minorEastAsia" w:cs="Times New Roman"/>
          <w:sz w:val="24"/>
          <w:szCs w:val="24"/>
        </w:rPr>
        <w:t xml:space="preserve"> к еде и воде. Все экспериментальные процедуры и процедуры по уходу за животными были предварительно одобрены комиссией по биоэтике Южного федерального университета, Россия.</w:t>
      </w:r>
    </w:p>
    <w:p w14:paraId="117C3DE1" w14:textId="77777777" w:rsidR="00FB1096" w:rsidRDefault="00FB1096" w:rsidP="00FB1096">
      <w:pPr>
        <w:spacing w:after="0"/>
        <w:ind w:firstLine="708"/>
        <w:jc w:val="both"/>
        <w:rPr>
          <w:rFonts w:eastAsiaTheme="minorEastAsia" w:cs="Times New Roman"/>
          <w:sz w:val="24"/>
          <w:szCs w:val="24"/>
        </w:rPr>
      </w:pPr>
    </w:p>
    <w:p w14:paraId="7B6D8A33" w14:textId="77972030" w:rsidR="004C2687" w:rsidRPr="001E097B" w:rsidRDefault="004C2687" w:rsidP="00A617B4">
      <w:pPr>
        <w:spacing w:after="0"/>
        <w:jc w:val="both"/>
        <w:rPr>
          <w:rFonts w:eastAsiaTheme="minorEastAsia" w:cs="Times New Roman"/>
          <w:b/>
          <w:bCs/>
          <w:sz w:val="24"/>
          <w:szCs w:val="24"/>
        </w:rPr>
      </w:pPr>
      <w:r w:rsidRPr="0029701A">
        <w:rPr>
          <w:rFonts w:eastAsiaTheme="minorEastAsia" w:cs="Times New Roman"/>
          <w:b/>
          <w:bCs/>
          <w:sz w:val="24"/>
          <w:szCs w:val="24"/>
        </w:rPr>
        <w:t>Хирургия</w:t>
      </w:r>
      <w:r w:rsidR="008668D8">
        <w:rPr>
          <w:rFonts w:eastAsiaTheme="minorEastAsia" w:cs="Times New Roman"/>
          <w:b/>
          <w:bCs/>
          <w:sz w:val="24"/>
          <w:szCs w:val="24"/>
        </w:rPr>
        <w:t xml:space="preserve"> и регистрация биоэлектрической активности мозга крыс</w:t>
      </w:r>
    </w:p>
    <w:p w14:paraId="345BBB1E" w14:textId="34F9CD16" w:rsidR="004C2687" w:rsidRDefault="004C2687" w:rsidP="004C2687">
      <w:pPr>
        <w:spacing w:after="0"/>
        <w:ind w:firstLine="709"/>
        <w:jc w:val="both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С </w:t>
      </w:r>
      <w:r w:rsidRPr="00D61D81">
        <w:rPr>
          <w:rFonts w:eastAsiaTheme="minorEastAsia" w:cs="Times New Roman"/>
          <w:sz w:val="24"/>
          <w:szCs w:val="24"/>
        </w:rPr>
        <w:t>цел</w:t>
      </w:r>
      <w:r>
        <w:rPr>
          <w:rFonts w:eastAsiaTheme="minorEastAsia" w:cs="Times New Roman"/>
          <w:sz w:val="24"/>
          <w:szCs w:val="24"/>
        </w:rPr>
        <w:t>ью оценки</w:t>
      </w:r>
      <w:r w:rsidRPr="00D61D81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 xml:space="preserve">динамики функционального состояния в цикле бодрствование-сон у крыс непрерывно </w:t>
      </w:r>
      <w:r w:rsidRPr="00D61D81">
        <w:rPr>
          <w:rFonts w:eastAsiaTheme="minorEastAsia" w:cs="Times New Roman"/>
          <w:sz w:val="24"/>
          <w:szCs w:val="24"/>
        </w:rPr>
        <w:t>регистрир</w:t>
      </w:r>
      <w:r>
        <w:rPr>
          <w:rFonts w:eastAsiaTheme="minorEastAsia" w:cs="Times New Roman"/>
          <w:sz w:val="24"/>
          <w:szCs w:val="24"/>
        </w:rPr>
        <w:t>овалась</w:t>
      </w:r>
      <w:r w:rsidRPr="00D61D81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>биоэлектрическая активность коры больших полушарий (</w:t>
      </w:r>
      <w:proofErr w:type="spellStart"/>
      <w:r>
        <w:rPr>
          <w:rFonts w:eastAsiaTheme="minorEastAsia" w:cs="Times New Roman"/>
          <w:sz w:val="24"/>
          <w:szCs w:val="24"/>
        </w:rPr>
        <w:t>ЭКоГ</w:t>
      </w:r>
      <w:proofErr w:type="spellEnd"/>
      <w:r>
        <w:rPr>
          <w:rFonts w:eastAsiaTheme="minorEastAsia" w:cs="Times New Roman"/>
          <w:sz w:val="24"/>
          <w:szCs w:val="24"/>
        </w:rPr>
        <w:t xml:space="preserve">) </w:t>
      </w:r>
      <w:r w:rsidRPr="004C2687">
        <w:rPr>
          <w:rFonts w:eastAsiaTheme="minorEastAsia" w:cs="Times New Roman"/>
          <w:sz w:val="24"/>
          <w:szCs w:val="24"/>
        </w:rPr>
        <w:t>и гиппокампа (</w:t>
      </w:r>
      <w:proofErr w:type="spellStart"/>
      <w:r w:rsidRPr="004C2687">
        <w:rPr>
          <w:rFonts w:eastAsiaTheme="minorEastAsia" w:cs="Times New Roman"/>
          <w:sz w:val="24"/>
          <w:szCs w:val="24"/>
        </w:rPr>
        <w:t>ЭСКоГ</w:t>
      </w:r>
      <w:proofErr w:type="spellEnd"/>
      <w:r w:rsidRPr="004C2687">
        <w:rPr>
          <w:rFonts w:eastAsiaTheme="minorEastAsia" w:cs="Times New Roman"/>
          <w:sz w:val="24"/>
          <w:szCs w:val="24"/>
        </w:rPr>
        <w:t>).</w:t>
      </w:r>
      <w:r>
        <w:rPr>
          <w:rFonts w:eastAsiaTheme="minorEastAsia" w:cs="Times New Roman"/>
          <w:sz w:val="24"/>
          <w:szCs w:val="24"/>
        </w:rPr>
        <w:t xml:space="preserve"> </w:t>
      </w:r>
      <w:r w:rsidR="00FB1096">
        <w:rPr>
          <w:rFonts w:eastAsiaTheme="minorEastAsia" w:cs="Times New Roman"/>
          <w:sz w:val="24"/>
          <w:szCs w:val="24"/>
        </w:rPr>
        <w:t xml:space="preserve">Подробно хирургические процедуры были </w:t>
      </w:r>
      <w:r w:rsidR="00FB1096">
        <w:rPr>
          <w:rFonts w:eastAsiaTheme="minorEastAsia" w:cs="Times New Roman"/>
          <w:sz w:val="24"/>
          <w:szCs w:val="24"/>
        </w:rPr>
        <w:lastRenderedPageBreak/>
        <w:t xml:space="preserve">ранее </w:t>
      </w:r>
      <w:r w:rsidR="000073BF">
        <w:rPr>
          <w:rFonts w:eastAsiaTheme="minorEastAsia" w:cs="Times New Roman"/>
          <w:sz w:val="24"/>
          <w:szCs w:val="24"/>
        </w:rPr>
        <w:t>описаны</w:t>
      </w:r>
      <w:r w:rsidR="00FB1096">
        <w:rPr>
          <w:rFonts w:eastAsiaTheme="minorEastAsia" w:cs="Times New Roman"/>
          <w:sz w:val="24"/>
          <w:szCs w:val="24"/>
        </w:rPr>
        <w:t xml:space="preserve"> в (</w:t>
      </w:r>
      <w:r w:rsidR="00FB1096" w:rsidRPr="00FB1096">
        <w:rPr>
          <w:rFonts w:eastAsiaTheme="minorEastAsia" w:cs="Times New Roman"/>
          <w:sz w:val="24"/>
          <w:szCs w:val="24"/>
          <w:highlight w:val="yellow"/>
        </w:rPr>
        <w:t xml:space="preserve">большая статья по </w:t>
      </w:r>
      <w:proofErr w:type="spellStart"/>
      <w:r w:rsidR="00FB1096" w:rsidRPr="00FB1096">
        <w:rPr>
          <w:rFonts w:eastAsiaTheme="minorEastAsia" w:cs="Times New Roman"/>
          <w:sz w:val="24"/>
          <w:szCs w:val="24"/>
          <w:highlight w:val="yellow"/>
        </w:rPr>
        <w:t>биосейсмопрогнозу</w:t>
      </w:r>
      <w:proofErr w:type="spellEnd"/>
      <w:r w:rsidR="00FB1096" w:rsidRPr="00FB1096">
        <w:rPr>
          <w:rFonts w:eastAsiaTheme="minorEastAsia" w:cs="Times New Roman"/>
          <w:sz w:val="24"/>
          <w:szCs w:val="24"/>
          <w:highlight w:val="yellow"/>
        </w:rPr>
        <w:t>?).</w:t>
      </w:r>
      <w:r w:rsidR="00FB1096">
        <w:rPr>
          <w:rFonts w:eastAsiaTheme="minorEastAsia" w:cs="Times New Roman"/>
          <w:sz w:val="24"/>
          <w:szCs w:val="24"/>
        </w:rPr>
        <w:t xml:space="preserve"> </w:t>
      </w:r>
      <w:r w:rsidR="008668D8">
        <w:rPr>
          <w:rFonts w:eastAsiaTheme="minorEastAsia" w:cs="Times New Roman"/>
          <w:sz w:val="24"/>
          <w:szCs w:val="24"/>
        </w:rPr>
        <w:t>Вкратце данные процедур включали следующие шаги: а) наркотизация</w:t>
      </w:r>
      <w:r>
        <w:rPr>
          <w:rFonts w:eastAsiaTheme="minorEastAsia" w:cs="Times New Roman"/>
          <w:sz w:val="24"/>
          <w:szCs w:val="24"/>
        </w:rPr>
        <w:t xml:space="preserve"> препарат</w:t>
      </w:r>
      <w:r w:rsidR="008668D8">
        <w:rPr>
          <w:rFonts w:eastAsiaTheme="minorEastAsia" w:cs="Times New Roman"/>
          <w:sz w:val="24"/>
          <w:szCs w:val="24"/>
        </w:rPr>
        <w:t>ами</w:t>
      </w:r>
      <w:r>
        <w:rPr>
          <w:rFonts w:eastAsiaTheme="minorEastAsia" w:cs="Times New Roman"/>
          <w:sz w:val="24"/>
          <w:szCs w:val="24"/>
        </w:rPr>
        <w:t xml:space="preserve"> «</w:t>
      </w:r>
      <w:proofErr w:type="spellStart"/>
      <w:r>
        <w:rPr>
          <w:rFonts w:eastAsiaTheme="minorEastAsia" w:cs="Times New Roman"/>
          <w:sz w:val="24"/>
          <w:szCs w:val="24"/>
        </w:rPr>
        <w:t>Ксила</w:t>
      </w:r>
      <w:proofErr w:type="spellEnd"/>
      <w:r>
        <w:rPr>
          <w:rFonts w:eastAsiaTheme="minorEastAsia" w:cs="Times New Roman"/>
          <w:sz w:val="24"/>
          <w:szCs w:val="24"/>
        </w:rPr>
        <w:t>» в дозировке 10-15мг/кг и «</w:t>
      </w:r>
      <w:proofErr w:type="spellStart"/>
      <w:r>
        <w:rPr>
          <w:rFonts w:eastAsiaTheme="minorEastAsia" w:cs="Times New Roman"/>
          <w:sz w:val="24"/>
          <w:szCs w:val="24"/>
        </w:rPr>
        <w:t>Золетил</w:t>
      </w:r>
      <w:proofErr w:type="spellEnd"/>
      <w:r>
        <w:rPr>
          <w:rFonts w:eastAsiaTheme="minorEastAsia" w:cs="Times New Roman"/>
          <w:sz w:val="24"/>
          <w:szCs w:val="24"/>
        </w:rPr>
        <w:t xml:space="preserve"> 100» из расчета 30 мг/кг массы животного</w:t>
      </w:r>
      <w:r w:rsidR="008668D8">
        <w:rPr>
          <w:rFonts w:eastAsiaTheme="minorEastAsia" w:cs="Times New Roman"/>
          <w:sz w:val="24"/>
          <w:szCs w:val="24"/>
        </w:rPr>
        <w:t xml:space="preserve"> внутримышечно, б) имплантация в трепанационные отверстия</w:t>
      </w:r>
      <w:r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="008668D8">
        <w:rPr>
          <w:rFonts w:eastAsiaTheme="minorEastAsia" w:cs="Times New Roman"/>
          <w:sz w:val="24"/>
          <w:szCs w:val="24"/>
        </w:rPr>
        <w:t>ЭКоГ</w:t>
      </w:r>
      <w:proofErr w:type="spellEnd"/>
      <w:r w:rsidR="008668D8">
        <w:rPr>
          <w:rFonts w:eastAsiaTheme="minorEastAsia" w:cs="Times New Roman"/>
          <w:sz w:val="24"/>
          <w:szCs w:val="24"/>
        </w:rPr>
        <w:t>-электрода</w:t>
      </w:r>
      <w:r>
        <w:rPr>
          <w:rFonts w:eastAsiaTheme="minorEastAsia" w:cs="Times New Roman"/>
          <w:sz w:val="24"/>
          <w:szCs w:val="24"/>
        </w:rPr>
        <w:t xml:space="preserve"> </w:t>
      </w:r>
      <w:r w:rsidR="008668D8">
        <w:rPr>
          <w:rFonts w:eastAsiaTheme="minorEastAsia" w:cs="Times New Roman"/>
          <w:sz w:val="24"/>
          <w:szCs w:val="24"/>
        </w:rPr>
        <w:t xml:space="preserve">в область </w:t>
      </w:r>
      <w:r>
        <w:rPr>
          <w:rFonts w:eastAsiaTheme="minorEastAsia" w:cs="Times New Roman"/>
          <w:sz w:val="24"/>
          <w:szCs w:val="24"/>
        </w:rPr>
        <w:t>сенсомоторн</w:t>
      </w:r>
      <w:r w:rsidR="008668D8">
        <w:rPr>
          <w:rFonts w:eastAsiaTheme="minorEastAsia" w:cs="Times New Roman"/>
          <w:sz w:val="24"/>
          <w:szCs w:val="24"/>
        </w:rPr>
        <w:t>ой</w:t>
      </w:r>
      <w:r>
        <w:rPr>
          <w:rFonts w:eastAsiaTheme="minorEastAsia" w:cs="Times New Roman"/>
          <w:sz w:val="24"/>
          <w:szCs w:val="24"/>
        </w:rPr>
        <w:t xml:space="preserve"> кор</w:t>
      </w:r>
      <w:r w:rsidR="008668D8">
        <w:rPr>
          <w:rFonts w:eastAsiaTheme="minorEastAsia" w:cs="Times New Roman"/>
          <w:sz w:val="24"/>
          <w:szCs w:val="24"/>
        </w:rPr>
        <w:t>у</w:t>
      </w:r>
      <w:r>
        <w:rPr>
          <w:rFonts w:eastAsiaTheme="minorEastAsia" w:cs="Times New Roman"/>
          <w:sz w:val="24"/>
          <w:szCs w:val="24"/>
        </w:rPr>
        <w:t xml:space="preserve"> (-2 мм каудально, 0,7 мм латерально)</w:t>
      </w:r>
      <w:r w:rsidR="008668D8">
        <w:rPr>
          <w:rFonts w:eastAsiaTheme="minorEastAsia" w:cs="Times New Roman"/>
          <w:sz w:val="24"/>
          <w:szCs w:val="24"/>
        </w:rPr>
        <w:t>, в)</w:t>
      </w:r>
      <w:r>
        <w:rPr>
          <w:rFonts w:eastAsiaTheme="minorEastAsia" w:cs="Times New Roman"/>
          <w:sz w:val="24"/>
          <w:szCs w:val="24"/>
        </w:rPr>
        <w:t xml:space="preserve"> </w:t>
      </w:r>
      <w:r w:rsidR="008668D8">
        <w:rPr>
          <w:rFonts w:eastAsiaTheme="minorEastAsia" w:cs="Times New Roman"/>
          <w:sz w:val="24"/>
          <w:szCs w:val="24"/>
        </w:rPr>
        <w:t xml:space="preserve">вживление в </w:t>
      </w:r>
      <w:r w:rsidRPr="004C2687">
        <w:rPr>
          <w:rFonts w:eastAsiaTheme="minorEastAsia" w:cs="Times New Roman"/>
          <w:sz w:val="24"/>
          <w:szCs w:val="24"/>
        </w:rPr>
        <w:t xml:space="preserve">гиппокамп (поле СА1) </w:t>
      </w:r>
      <w:r w:rsidR="008668D8">
        <w:rPr>
          <w:rFonts w:eastAsiaTheme="minorEastAsia" w:cs="Times New Roman"/>
          <w:sz w:val="24"/>
          <w:szCs w:val="24"/>
        </w:rPr>
        <w:t>через отверстие в черепе (</w:t>
      </w:r>
      <w:r w:rsidRPr="004C2687">
        <w:rPr>
          <w:rFonts w:eastAsiaTheme="minorEastAsia" w:cs="Times New Roman"/>
          <w:sz w:val="24"/>
          <w:szCs w:val="24"/>
        </w:rPr>
        <w:t>3,0 – 3,8 каудально</w:t>
      </w:r>
      <w:r w:rsidR="008668D8">
        <w:rPr>
          <w:rFonts w:eastAsiaTheme="minorEastAsia" w:cs="Times New Roman"/>
          <w:sz w:val="24"/>
          <w:szCs w:val="24"/>
        </w:rPr>
        <w:t>,</w:t>
      </w:r>
      <w:r w:rsidRPr="004C2687">
        <w:rPr>
          <w:rFonts w:eastAsiaTheme="minorEastAsia" w:cs="Times New Roman"/>
          <w:sz w:val="24"/>
          <w:szCs w:val="24"/>
        </w:rPr>
        <w:t xml:space="preserve"> 1,8 – 2,3 мм латераль</w:t>
      </w:r>
      <w:r w:rsidR="008668D8">
        <w:rPr>
          <w:rFonts w:eastAsiaTheme="minorEastAsia" w:cs="Times New Roman"/>
          <w:sz w:val="24"/>
          <w:szCs w:val="24"/>
        </w:rPr>
        <w:t xml:space="preserve">но) </w:t>
      </w:r>
      <w:proofErr w:type="spellStart"/>
      <w:r w:rsidR="008668D8">
        <w:rPr>
          <w:rFonts w:eastAsiaTheme="minorEastAsia" w:cs="Times New Roman"/>
          <w:sz w:val="24"/>
          <w:szCs w:val="24"/>
        </w:rPr>
        <w:t>нихромовой</w:t>
      </w:r>
      <w:proofErr w:type="spellEnd"/>
      <w:r w:rsidR="008668D8">
        <w:rPr>
          <w:rFonts w:eastAsiaTheme="minorEastAsia" w:cs="Times New Roman"/>
          <w:sz w:val="24"/>
          <w:szCs w:val="24"/>
        </w:rPr>
        <w:t xml:space="preserve"> микропроволоки, г)</w:t>
      </w:r>
      <w:r>
        <w:rPr>
          <w:rFonts w:eastAsiaTheme="minorEastAsia" w:cs="Times New Roman"/>
          <w:sz w:val="24"/>
          <w:szCs w:val="24"/>
        </w:rPr>
        <w:t xml:space="preserve"> </w:t>
      </w:r>
      <w:r w:rsidR="008668D8">
        <w:rPr>
          <w:rFonts w:eastAsiaTheme="minorEastAsia" w:cs="Times New Roman"/>
          <w:sz w:val="24"/>
          <w:szCs w:val="24"/>
        </w:rPr>
        <w:t>распайка электродов</w:t>
      </w:r>
      <w:r>
        <w:rPr>
          <w:rFonts w:eastAsiaTheme="minorEastAsia" w:cs="Times New Roman"/>
          <w:sz w:val="24"/>
          <w:szCs w:val="24"/>
        </w:rPr>
        <w:t xml:space="preserve"> на разъем, </w:t>
      </w:r>
      <w:r w:rsidR="008668D8">
        <w:rPr>
          <w:rFonts w:eastAsiaTheme="minorEastAsia" w:cs="Times New Roman"/>
          <w:sz w:val="24"/>
          <w:szCs w:val="24"/>
        </w:rPr>
        <w:t>закрепляемый в</w:t>
      </w:r>
      <w:r>
        <w:rPr>
          <w:rFonts w:eastAsiaTheme="minorEastAsia" w:cs="Times New Roman"/>
          <w:sz w:val="24"/>
          <w:szCs w:val="24"/>
        </w:rPr>
        <w:t xml:space="preserve"> основании черепа с помощью </w:t>
      </w:r>
      <w:proofErr w:type="spellStart"/>
      <w:r>
        <w:rPr>
          <w:rFonts w:eastAsiaTheme="minorEastAsia" w:cs="Times New Roman"/>
          <w:sz w:val="24"/>
          <w:szCs w:val="24"/>
        </w:rPr>
        <w:t>светоотверждаемой</w:t>
      </w:r>
      <w:proofErr w:type="spellEnd"/>
      <w:r>
        <w:rPr>
          <w:rFonts w:eastAsiaTheme="minorEastAsia" w:cs="Times New Roman"/>
          <w:sz w:val="24"/>
          <w:szCs w:val="24"/>
        </w:rPr>
        <w:t xml:space="preserve"> пластмассы. Регистрация биоэлектрической активности начиналась как минимум через неделю после проведения операции.</w:t>
      </w:r>
      <w:r w:rsidRPr="00410C2A">
        <w:t xml:space="preserve"> </w:t>
      </w:r>
    </w:p>
    <w:p w14:paraId="58B1897F" w14:textId="491A918C" w:rsidR="004C2687" w:rsidRPr="008668D8" w:rsidRDefault="004C2687" w:rsidP="008668D8">
      <w:pPr>
        <w:spacing w:after="0"/>
        <w:ind w:firstLine="708"/>
        <w:jc w:val="both"/>
        <w:rPr>
          <w:rFonts w:eastAsiaTheme="minorEastAsia" w:cs="Times New Roman"/>
          <w:sz w:val="24"/>
          <w:szCs w:val="24"/>
        </w:rPr>
      </w:pPr>
      <w:r w:rsidRPr="00460831">
        <w:rPr>
          <w:rFonts w:eastAsiaTheme="minorEastAsia" w:cs="Times New Roman"/>
          <w:sz w:val="24"/>
          <w:szCs w:val="24"/>
        </w:rPr>
        <w:t xml:space="preserve">Регистрация </w:t>
      </w:r>
      <w:r>
        <w:rPr>
          <w:rFonts w:eastAsiaTheme="minorEastAsia" w:cs="Times New Roman"/>
          <w:sz w:val="24"/>
          <w:szCs w:val="24"/>
        </w:rPr>
        <w:t xml:space="preserve">полиграфической активности </w:t>
      </w:r>
      <w:r w:rsidRPr="00460831">
        <w:rPr>
          <w:rFonts w:eastAsiaTheme="minorEastAsia" w:cs="Times New Roman"/>
          <w:sz w:val="24"/>
          <w:szCs w:val="24"/>
        </w:rPr>
        <w:t xml:space="preserve">у крыс </w:t>
      </w:r>
      <w:r>
        <w:rPr>
          <w:rFonts w:eastAsiaTheme="minorEastAsia" w:cs="Times New Roman"/>
          <w:sz w:val="24"/>
          <w:szCs w:val="24"/>
        </w:rPr>
        <w:t xml:space="preserve">осуществлялась с помощью системы, состоящей из 32-канального усилителя (модель </w:t>
      </w:r>
      <w:r w:rsidRPr="00F57C57">
        <w:rPr>
          <w:rFonts w:eastAsiaTheme="minorEastAsia" w:cs="Times New Roman"/>
          <w:sz w:val="24"/>
          <w:szCs w:val="24"/>
        </w:rPr>
        <w:t>PBX2/32sp-r/32fp300</w:t>
      </w:r>
      <w:r>
        <w:rPr>
          <w:rFonts w:eastAsiaTheme="minorEastAsia" w:cs="Times New Roman"/>
          <w:sz w:val="24"/>
          <w:szCs w:val="24"/>
        </w:rPr>
        <w:t>)</w:t>
      </w:r>
      <w:r w:rsidRPr="00F57C57">
        <w:rPr>
          <w:rFonts w:eastAsiaTheme="minorEastAsia" w:cs="Times New Roman"/>
          <w:sz w:val="24"/>
          <w:szCs w:val="24"/>
        </w:rPr>
        <w:t xml:space="preserve"> (</w:t>
      </w:r>
      <w:proofErr w:type="spellStart"/>
      <w:r w:rsidRPr="00F57C57">
        <w:rPr>
          <w:rFonts w:eastAsiaTheme="minorEastAsia" w:cs="Times New Roman"/>
          <w:sz w:val="24"/>
          <w:szCs w:val="24"/>
          <w:lang w:val="en-US"/>
        </w:rPr>
        <w:t>Plexon</w:t>
      </w:r>
      <w:proofErr w:type="spellEnd"/>
      <w:r w:rsidRPr="00F57C57">
        <w:rPr>
          <w:rFonts w:eastAsiaTheme="minorEastAsia" w:cs="Times New Roman"/>
          <w:sz w:val="24"/>
          <w:szCs w:val="24"/>
        </w:rPr>
        <w:t xml:space="preserve"> </w:t>
      </w:r>
      <w:r w:rsidRPr="00F57C57">
        <w:rPr>
          <w:rFonts w:eastAsiaTheme="minorEastAsia" w:cs="Times New Roman"/>
          <w:sz w:val="24"/>
          <w:szCs w:val="24"/>
          <w:lang w:val="en-US"/>
        </w:rPr>
        <w:t>Corp</w:t>
      </w:r>
      <w:r w:rsidRPr="00F57C57">
        <w:rPr>
          <w:rFonts w:eastAsiaTheme="minorEastAsia" w:cs="Times New Roman"/>
          <w:sz w:val="24"/>
          <w:szCs w:val="24"/>
        </w:rPr>
        <w:t xml:space="preserve">., </w:t>
      </w:r>
      <w:r w:rsidRPr="00F57C57">
        <w:rPr>
          <w:rFonts w:eastAsiaTheme="minorEastAsia" w:cs="Times New Roman"/>
          <w:sz w:val="24"/>
          <w:szCs w:val="24"/>
          <w:lang w:val="en-US"/>
        </w:rPr>
        <w:t>Dallas</w:t>
      </w:r>
      <w:r w:rsidRPr="00F57C57">
        <w:rPr>
          <w:rFonts w:eastAsiaTheme="minorEastAsia" w:cs="Times New Roman"/>
          <w:sz w:val="24"/>
          <w:szCs w:val="24"/>
        </w:rPr>
        <w:t xml:space="preserve">, </w:t>
      </w:r>
      <w:r w:rsidRPr="00F57C57">
        <w:rPr>
          <w:rFonts w:eastAsiaTheme="minorEastAsia" w:cs="Times New Roman"/>
          <w:sz w:val="24"/>
          <w:szCs w:val="24"/>
          <w:lang w:val="en-US"/>
        </w:rPr>
        <w:t>Texas</w:t>
      </w:r>
      <w:r w:rsidRPr="00F57C57">
        <w:rPr>
          <w:rFonts w:eastAsiaTheme="minorEastAsia" w:cs="Times New Roman"/>
          <w:sz w:val="24"/>
          <w:szCs w:val="24"/>
        </w:rPr>
        <w:t xml:space="preserve">) </w:t>
      </w:r>
      <w:r>
        <w:rPr>
          <w:rFonts w:eastAsiaTheme="minorEastAsia" w:cs="Times New Roman"/>
          <w:sz w:val="24"/>
          <w:szCs w:val="24"/>
        </w:rPr>
        <w:t xml:space="preserve">и аналогово-частотного преобразователя </w:t>
      </w:r>
      <w:r>
        <w:rPr>
          <w:rFonts w:eastAsiaTheme="minorEastAsia" w:cs="Times New Roman"/>
          <w:sz w:val="24"/>
          <w:szCs w:val="24"/>
          <w:lang w:val="en-US"/>
        </w:rPr>
        <w:t>L</w:t>
      </w:r>
      <w:r w:rsidRPr="00C73CB6">
        <w:rPr>
          <w:rFonts w:eastAsiaTheme="minorEastAsia" w:cs="Times New Roman"/>
          <w:sz w:val="24"/>
          <w:szCs w:val="24"/>
        </w:rPr>
        <w:t>-</w:t>
      </w:r>
      <w:r>
        <w:rPr>
          <w:rFonts w:eastAsiaTheme="minorEastAsia" w:cs="Times New Roman"/>
          <w:sz w:val="24"/>
          <w:szCs w:val="24"/>
          <w:lang w:val="en-US"/>
        </w:rPr>
        <w:t>ACRD</w:t>
      </w:r>
      <w:r w:rsidRPr="00C73CB6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 xml:space="preserve">(модель </w:t>
      </w:r>
      <w:r>
        <w:rPr>
          <w:rFonts w:eastAsiaTheme="minorEastAsia" w:cs="Times New Roman"/>
          <w:sz w:val="24"/>
          <w:szCs w:val="24"/>
          <w:lang w:val="en-US"/>
        </w:rPr>
        <w:t>E</w:t>
      </w:r>
      <w:r w:rsidRPr="00C73CB6">
        <w:rPr>
          <w:rFonts w:eastAsiaTheme="minorEastAsia" w:cs="Times New Roman"/>
          <w:sz w:val="24"/>
          <w:szCs w:val="24"/>
        </w:rPr>
        <w:t xml:space="preserve"> 14-440</w:t>
      </w:r>
      <w:r>
        <w:rPr>
          <w:rFonts w:eastAsiaTheme="minorEastAsia" w:cs="Times New Roman"/>
          <w:sz w:val="24"/>
          <w:szCs w:val="24"/>
        </w:rPr>
        <w:t>)</w:t>
      </w:r>
      <w:r w:rsidRPr="00C73CB6">
        <w:rPr>
          <w:rFonts w:eastAsiaTheme="minorEastAsia" w:cs="Times New Roman"/>
          <w:sz w:val="24"/>
          <w:szCs w:val="24"/>
        </w:rPr>
        <w:t xml:space="preserve"> </w:t>
      </w:r>
      <w:r w:rsidRPr="00460831">
        <w:rPr>
          <w:rFonts w:eastAsiaTheme="minorEastAsia" w:cs="Times New Roman"/>
          <w:sz w:val="24"/>
          <w:szCs w:val="24"/>
        </w:rPr>
        <w:t>с</w:t>
      </w:r>
      <w:r w:rsidRPr="00F57C57">
        <w:rPr>
          <w:rFonts w:eastAsiaTheme="minorEastAsia" w:cs="Times New Roman"/>
          <w:sz w:val="24"/>
          <w:szCs w:val="24"/>
        </w:rPr>
        <w:t xml:space="preserve"> </w:t>
      </w:r>
      <w:r w:rsidRPr="00460831">
        <w:rPr>
          <w:rFonts w:eastAsiaTheme="minorEastAsia" w:cs="Times New Roman"/>
          <w:sz w:val="24"/>
          <w:szCs w:val="24"/>
        </w:rPr>
        <w:t>частотой</w:t>
      </w:r>
      <w:r w:rsidRPr="00F57C57">
        <w:rPr>
          <w:rFonts w:eastAsiaTheme="minorEastAsia" w:cs="Times New Roman"/>
          <w:sz w:val="24"/>
          <w:szCs w:val="24"/>
        </w:rPr>
        <w:t xml:space="preserve"> </w:t>
      </w:r>
      <w:r w:rsidRPr="00460831">
        <w:rPr>
          <w:rFonts w:eastAsiaTheme="minorEastAsia" w:cs="Times New Roman"/>
          <w:sz w:val="24"/>
          <w:szCs w:val="24"/>
        </w:rPr>
        <w:t>дискретизации</w:t>
      </w:r>
      <w:r w:rsidRPr="00F57C57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 xml:space="preserve">аналоговых сигналов </w:t>
      </w:r>
      <w:r w:rsidRPr="00F57C57">
        <w:rPr>
          <w:rFonts w:eastAsiaTheme="minorEastAsia" w:cs="Times New Roman"/>
          <w:sz w:val="24"/>
          <w:szCs w:val="24"/>
        </w:rPr>
        <w:t xml:space="preserve">1 </w:t>
      </w:r>
      <w:r w:rsidRPr="00460831">
        <w:rPr>
          <w:rFonts w:eastAsiaTheme="minorEastAsia" w:cs="Times New Roman"/>
          <w:sz w:val="24"/>
          <w:szCs w:val="24"/>
        </w:rPr>
        <w:t>кГц</w:t>
      </w:r>
      <w:r w:rsidRPr="00F57C57">
        <w:rPr>
          <w:rFonts w:eastAsiaTheme="minorEastAsia" w:cs="Times New Roman"/>
          <w:sz w:val="24"/>
          <w:szCs w:val="24"/>
        </w:rPr>
        <w:t xml:space="preserve"> </w:t>
      </w:r>
      <w:r w:rsidRPr="00460831">
        <w:rPr>
          <w:rFonts w:eastAsiaTheme="minorEastAsia" w:cs="Times New Roman"/>
          <w:sz w:val="24"/>
          <w:szCs w:val="24"/>
        </w:rPr>
        <w:t>по</w:t>
      </w:r>
      <w:r w:rsidRPr="00F57C57">
        <w:rPr>
          <w:rFonts w:eastAsiaTheme="minorEastAsia" w:cs="Times New Roman"/>
          <w:sz w:val="24"/>
          <w:szCs w:val="24"/>
        </w:rPr>
        <w:t xml:space="preserve"> </w:t>
      </w:r>
      <w:r w:rsidRPr="00460831">
        <w:rPr>
          <w:rFonts w:eastAsiaTheme="minorEastAsia" w:cs="Times New Roman"/>
          <w:sz w:val="24"/>
          <w:szCs w:val="24"/>
        </w:rPr>
        <w:t>каждому</w:t>
      </w:r>
      <w:r w:rsidRPr="00F57C57">
        <w:rPr>
          <w:rFonts w:eastAsiaTheme="minorEastAsia" w:cs="Times New Roman"/>
          <w:sz w:val="24"/>
          <w:szCs w:val="24"/>
        </w:rPr>
        <w:t xml:space="preserve"> </w:t>
      </w:r>
      <w:r w:rsidRPr="00460831">
        <w:rPr>
          <w:rFonts w:eastAsiaTheme="minorEastAsia" w:cs="Times New Roman"/>
          <w:sz w:val="24"/>
          <w:szCs w:val="24"/>
        </w:rPr>
        <w:t>из</w:t>
      </w:r>
      <w:r w:rsidRPr="00F57C57">
        <w:rPr>
          <w:rFonts w:eastAsiaTheme="minorEastAsia" w:cs="Times New Roman"/>
          <w:sz w:val="24"/>
          <w:szCs w:val="24"/>
        </w:rPr>
        <w:t xml:space="preserve"> </w:t>
      </w:r>
      <w:r w:rsidRPr="00460831">
        <w:rPr>
          <w:rFonts w:eastAsiaTheme="minorEastAsia" w:cs="Times New Roman"/>
          <w:sz w:val="24"/>
          <w:szCs w:val="24"/>
        </w:rPr>
        <w:t>каналов</w:t>
      </w:r>
      <w:r w:rsidRPr="00F57C57">
        <w:rPr>
          <w:rFonts w:eastAsiaTheme="minorEastAsia" w:cs="Times New Roman"/>
          <w:sz w:val="24"/>
          <w:szCs w:val="24"/>
        </w:rPr>
        <w:t xml:space="preserve">. </w:t>
      </w:r>
    </w:p>
    <w:p w14:paraId="1CAE6C14" w14:textId="77777777" w:rsidR="004C2687" w:rsidRPr="00490C1F" w:rsidRDefault="004C2687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</w:p>
    <w:p w14:paraId="6A750AFD" w14:textId="77777777" w:rsidR="004C2687" w:rsidRPr="0044244B" w:rsidRDefault="004C2687" w:rsidP="00A617B4">
      <w:pPr>
        <w:jc w:val="both"/>
        <w:rPr>
          <w:rFonts w:eastAsiaTheme="minorEastAsia" w:cs="Times New Roman"/>
          <w:b/>
          <w:bCs/>
          <w:sz w:val="24"/>
          <w:szCs w:val="24"/>
        </w:rPr>
      </w:pPr>
      <w:r w:rsidRPr="0044244B">
        <w:rPr>
          <w:rFonts w:eastAsiaTheme="minorEastAsia" w:cs="Times New Roman"/>
          <w:b/>
          <w:bCs/>
          <w:sz w:val="24"/>
          <w:szCs w:val="24"/>
        </w:rPr>
        <w:t>Оценка функционального состояния у экспериментальных животных</w:t>
      </w:r>
    </w:p>
    <w:p w14:paraId="332D68FA" w14:textId="4E9D26E6" w:rsidR="004A7EBE" w:rsidRDefault="004C2687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С </w:t>
      </w:r>
      <w:r w:rsidR="000073BF">
        <w:rPr>
          <w:rFonts w:eastAsiaTheme="minorEastAsia" w:cs="Times New Roman"/>
          <w:sz w:val="24"/>
          <w:szCs w:val="24"/>
        </w:rPr>
        <w:t xml:space="preserve">помощью </w:t>
      </w:r>
      <w:r w:rsidR="008668D8">
        <w:rPr>
          <w:rFonts w:eastAsiaTheme="minorEastAsia" w:cs="Times New Roman"/>
          <w:sz w:val="24"/>
          <w:szCs w:val="24"/>
        </w:rPr>
        <w:t>оригинального</w:t>
      </w:r>
      <w:r w:rsidR="000073BF">
        <w:rPr>
          <w:rFonts w:eastAsiaTheme="minorEastAsia" w:cs="Times New Roman"/>
          <w:sz w:val="24"/>
          <w:szCs w:val="24"/>
        </w:rPr>
        <w:t xml:space="preserve"> алгоритма и его реализации средствами языка программирования</w:t>
      </w:r>
      <w:r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  <w:lang w:val="en-US"/>
        </w:rPr>
        <w:t>Python</w:t>
      </w:r>
      <w:r w:rsidRPr="00A635A7">
        <w:rPr>
          <w:rFonts w:eastAsiaTheme="minorEastAsia" w:cs="Times New Roman"/>
          <w:sz w:val="24"/>
          <w:szCs w:val="24"/>
        </w:rPr>
        <w:t xml:space="preserve"> </w:t>
      </w:r>
      <w:r>
        <w:rPr>
          <w:rFonts w:eastAsiaTheme="minorEastAsia" w:cs="Times New Roman"/>
          <w:sz w:val="24"/>
          <w:szCs w:val="24"/>
        </w:rPr>
        <w:t xml:space="preserve">функциональное состояние </w:t>
      </w:r>
      <w:r w:rsidRPr="0044244B">
        <w:rPr>
          <w:rFonts w:eastAsiaTheme="minorEastAsia" w:cs="Times New Roman"/>
          <w:sz w:val="24"/>
          <w:szCs w:val="24"/>
        </w:rPr>
        <w:t>лабораторных животных</w:t>
      </w:r>
      <w:r>
        <w:rPr>
          <w:rFonts w:eastAsiaTheme="minorEastAsia" w:cs="Times New Roman"/>
          <w:sz w:val="24"/>
          <w:szCs w:val="24"/>
        </w:rPr>
        <w:t xml:space="preserve"> классифицировалось на три стадии: </w:t>
      </w:r>
      <w:r w:rsidRPr="0044244B">
        <w:rPr>
          <w:rFonts w:eastAsiaTheme="minorEastAsia" w:cs="Times New Roman"/>
          <w:sz w:val="24"/>
          <w:szCs w:val="24"/>
        </w:rPr>
        <w:t xml:space="preserve">бодрствование, </w:t>
      </w:r>
      <w:r w:rsidR="000073BF">
        <w:rPr>
          <w:rFonts w:eastAsiaTheme="minorEastAsia" w:cs="Times New Roman"/>
          <w:sz w:val="24"/>
          <w:szCs w:val="24"/>
        </w:rPr>
        <w:t>МС</w:t>
      </w:r>
      <w:r>
        <w:rPr>
          <w:rFonts w:eastAsiaTheme="minorEastAsia" w:cs="Times New Roman"/>
          <w:sz w:val="24"/>
          <w:szCs w:val="24"/>
        </w:rPr>
        <w:t xml:space="preserve"> и </w:t>
      </w:r>
      <w:r w:rsidR="000073BF">
        <w:rPr>
          <w:rFonts w:eastAsiaTheme="minorEastAsia" w:cs="Times New Roman"/>
          <w:sz w:val="24"/>
          <w:szCs w:val="24"/>
        </w:rPr>
        <w:t>ПС</w:t>
      </w:r>
      <w:r w:rsidRPr="006C112B">
        <w:rPr>
          <w:rFonts w:eastAsiaTheme="minorEastAsia" w:cs="Times New Roman"/>
          <w:sz w:val="24"/>
          <w:szCs w:val="24"/>
        </w:rPr>
        <w:t xml:space="preserve">. </w:t>
      </w:r>
      <w:r w:rsidR="000073BF">
        <w:rPr>
          <w:rFonts w:eastAsiaTheme="minorEastAsia" w:cs="Times New Roman"/>
          <w:sz w:val="24"/>
          <w:szCs w:val="24"/>
        </w:rPr>
        <w:t>Подробно использованный алгоритм был ранее описан в (</w:t>
      </w:r>
      <w:r w:rsidR="000073BF" w:rsidRPr="00FB1096">
        <w:rPr>
          <w:rFonts w:eastAsiaTheme="minorEastAsia" w:cs="Times New Roman"/>
          <w:sz w:val="24"/>
          <w:szCs w:val="24"/>
          <w:highlight w:val="yellow"/>
        </w:rPr>
        <w:t xml:space="preserve">большая статья по </w:t>
      </w:r>
      <w:proofErr w:type="spellStart"/>
      <w:r w:rsidR="000073BF" w:rsidRPr="00FB1096">
        <w:rPr>
          <w:rFonts w:eastAsiaTheme="minorEastAsia" w:cs="Times New Roman"/>
          <w:sz w:val="24"/>
          <w:szCs w:val="24"/>
          <w:highlight w:val="yellow"/>
        </w:rPr>
        <w:t>биосейсмопрогнозу</w:t>
      </w:r>
      <w:proofErr w:type="spellEnd"/>
      <w:r w:rsidR="000073BF" w:rsidRPr="00FB1096">
        <w:rPr>
          <w:rFonts w:eastAsiaTheme="minorEastAsia" w:cs="Times New Roman"/>
          <w:sz w:val="24"/>
          <w:szCs w:val="24"/>
          <w:highlight w:val="yellow"/>
        </w:rPr>
        <w:t>?</w:t>
      </w:r>
      <w:r w:rsidR="000073BF">
        <w:rPr>
          <w:rFonts w:eastAsiaTheme="minorEastAsia" w:cs="Times New Roman"/>
          <w:sz w:val="24"/>
          <w:szCs w:val="24"/>
          <w:highlight w:val="yellow"/>
        </w:rPr>
        <w:t xml:space="preserve"> и </w:t>
      </w:r>
      <w:r w:rsidR="00915A38">
        <w:rPr>
          <w:rFonts w:eastAsiaTheme="minorEastAsia" w:cs="Times New Roman"/>
          <w:sz w:val="24"/>
          <w:szCs w:val="24"/>
          <w:highlight w:val="yellow"/>
        </w:rPr>
        <w:t xml:space="preserve">статья по </w:t>
      </w:r>
      <w:proofErr w:type="spellStart"/>
      <w:r w:rsidR="00915A38">
        <w:rPr>
          <w:rFonts w:eastAsiaTheme="minorEastAsia" w:cs="Times New Roman"/>
          <w:sz w:val="24"/>
          <w:szCs w:val="24"/>
          <w:highlight w:val="yellow"/>
        </w:rPr>
        <w:t>стадированию</w:t>
      </w:r>
      <w:proofErr w:type="spellEnd"/>
      <w:r w:rsidR="00915A38">
        <w:rPr>
          <w:rFonts w:eastAsiaTheme="minorEastAsia" w:cs="Times New Roman"/>
          <w:sz w:val="24"/>
          <w:szCs w:val="24"/>
          <w:highlight w:val="yellow"/>
        </w:rPr>
        <w:t xml:space="preserve"> в китайском журнале</w:t>
      </w:r>
      <w:r w:rsidR="000073BF" w:rsidRPr="00FB1096">
        <w:rPr>
          <w:rFonts w:eastAsiaTheme="minorEastAsia" w:cs="Times New Roman"/>
          <w:sz w:val="24"/>
          <w:szCs w:val="24"/>
          <w:highlight w:val="yellow"/>
        </w:rPr>
        <w:t>)</w:t>
      </w:r>
      <w:r w:rsidR="000073BF">
        <w:rPr>
          <w:rFonts w:eastAsiaTheme="minorEastAsia" w:cs="Times New Roman"/>
          <w:sz w:val="24"/>
          <w:szCs w:val="24"/>
        </w:rPr>
        <w:t xml:space="preserve">. Вкратце анализ включал следующие шаги: </w:t>
      </w:r>
    </w:p>
    <w:p w14:paraId="3C778E36" w14:textId="036F6C15" w:rsidR="004A7EBE" w:rsidRPr="004A7EBE" w:rsidRDefault="000073BF" w:rsidP="004A7EBE">
      <w:pPr>
        <w:pStyle w:val="ac"/>
        <w:numPr>
          <w:ilvl w:val="0"/>
          <w:numId w:val="2"/>
        </w:numPr>
        <w:ind w:left="851" w:hanging="284"/>
        <w:jc w:val="both"/>
        <w:rPr>
          <w:rFonts w:eastAsiaTheme="minorEastAsia" w:cs="Times New Roman"/>
          <w:sz w:val="24"/>
          <w:szCs w:val="24"/>
        </w:rPr>
      </w:pPr>
      <w:r w:rsidRPr="004A7EBE">
        <w:rPr>
          <w:rFonts w:eastAsiaTheme="minorEastAsia" w:cs="Times New Roman"/>
          <w:sz w:val="24"/>
          <w:szCs w:val="24"/>
        </w:rPr>
        <w:t xml:space="preserve"> данные за 24 часа (1 циркадианный цикл) одного животного разбивались на 5-секундные эпохи для дальнейших шагов анализа, </w:t>
      </w:r>
    </w:p>
    <w:p w14:paraId="3C207197" w14:textId="4B7618DF" w:rsidR="004A7EBE" w:rsidRPr="004A7EBE" w:rsidRDefault="000073BF" w:rsidP="004A7EBE">
      <w:pPr>
        <w:pStyle w:val="ac"/>
        <w:numPr>
          <w:ilvl w:val="0"/>
          <w:numId w:val="2"/>
        </w:numPr>
        <w:ind w:left="851" w:hanging="284"/>
        <w:jc w:val="both"/>
        <w:rPr>
          <w:rFonts w:eastAsiaTheme="minorEastAsia" w:cs="Times New Roman"/>
          <w:sz w:val="24"/>
          <w:szCs w:val="24"/>
        </w:rPr>
      </w:pPr>
      <w:r w:rsidRPr="004A7EBE">
        <w:rPr>
          <w:rFonts w:eastAsiaTheme="minorEastAsia" w:cs="Times New Roman"/>
          <w:sz w:val="24"/>
          <w:szCs w:val="24"/>
        </w:rPr>
        <w:t xml:space="preserve"> исключения эпох с высокоамплитудными артефактами, </w:t>
      </w:r>
    </w:p>
    <w:p w14:paraId="34C7356C" w14:textId="31B5BB29" w:rsidR="004A7EBE" w:rsidRPr="004A7EBE" w:rsidRDefault="000073BF" w:rsidP="004A7EBE">
      <w:pPr>
        <w:pStyle w:val="ac"/>
        <w:numPr>
          <w:ilvl w:val="0"/>
          <w:numId w:val="2"/>
        </w:numPr>
        <w:ind w:left="851" w:hanging="284"/>
        <w:jc w:val="both"/>
        <w:rPr>
          <w:rFonts w:eastAsiaTheme="minorEastAsia" w:cs="Times New Roman"/>
          <w:sz w:val="24"/>
          <w:szCs w:val="24"/>
        </w:rPr>
      </w:pPr>
      <w:r w:rsidRPr="004A7EBE">
        <w:rPr>
          <w:rFonts w:eastAsiaTheme="minorEastAsia" w:cs="Times New Roman"/>
          <w:sz w:val="24"/>
          <w:szCs w:val="24"/>
        </w:rPr>
        <w:t xml:space="preserve"> </w:t>
      </w:r>
      <w:r w:rsidR="004C2687" w:rsidRPr="004A7EBE">
        <w:rPr>
          <w:rFonts w:eastAsiaTheme="minorEastAsia" w:cs="Times New Roman"/>
          <w:sz w:val="24"/>
          <w:szCs w:val="24"/>
        </w:rPr>
        <w:t xml:space="preserve">для </w:t>
      </w:r>
      <w:r w:rsidRPr="004A7EBE">
        <w:rPr>
          <w:rFonts w:eastAsiaTheme="minorEastAsia" w:cs="Times New Roman"/>
          <w:sz w:val="24"/>
          <w:szCs w:val="24"/>
        </w:rPr>
        <w:t xml:space="preserve">оставшихся эпох сигналов </w:t>
      </w:r>
      <w:proofErr w:type="spellStart"/>
      <w:r w:rsidR="004C2687" w:rsidRPr="004A7EBE">
        <w:rPr>
          <w:rFonts w:eastAsiaTheme="minorEastAsia" w:cs="Times New Roman"/>
          <w:sz w:val="24"/>
          <w:szCs w:val="24"/>
        </w:rPr>
        <w:t>ЭКоГ</w:t>
      </w:r>
      <w:proofErr w:type="spellEnd"/>
      <w:r w:rsidR="004C2687" w:rsidRPr="004A7EBE">
        <w:rPr>
          <w:rFonts w:eastAsiaTheme="minorEastAsia" w:cs="Times New Roman"/>
          <w:sz w:val="24"/>
          <w:szCs w:val="24"/>
        </w:rPr>
        <w:t xml:space="preserve"> и </w:t>
      </w:r>
      <w:proofErr w:type="spellStart"/>
      <w:r w:rsidR="004C2687" w:rsidRPr="004A7EBE">
        <w:rPr>
          <w:rFonts w:eastAsiaTheme="minorEastAsia" w:cs="Times New Roman"/>
          <w:sz w:val="24"/>
          <w:szCs w:val="24"/>
        </w:rPr>
        <w:t>ЭСКоГ</w:t>
      </w:r>
      <w:proofErr w:type="spellEnd"/>
      <w:r w:rsidR="004C2687" w:rsidRPr="004A7EBE">
        <w:rPr>
          <w:rFonts w:eastAsiaTheme="minorEastAsia" w:cs="Times New Roman"/>
          <w:sz w:val="24"/>
          <w:szCs w:val="24"/>
        </w:rPr>
        <w:t xml:space="preserve"> с использованием БПФ рассчитывались частотные спектры мощности (</w:t>
      </w:r>
      <w:proofErr w:type="spellStart"/>
      <w:r w:rsidR="004C2687" w:rsidRPr="004A7EBE">
        <w:rPr>
          <w:rFonts w:eastAsiaTheme="minorEastAsia" w:cs="Times New Roman"/>
          <w:sz w:val="24"/>
          <w:szCs w:val="24"/>
        </w:rPr>
        <w:t>СпМ</w:t>
      </w:r>
      <w:proofErr w:type="spellEnd"/>
      <w:r w:rsidR="004C2687" w:rsidRPr="004A7EBE">
        <w:rPr>
          <w:rFonts w:eastAsiaTheme="minorEastAsia" w:cs="Times New Roman"/>
          <w:sz w:val="24"/>
          <w:szCs w:val="24"/>
        </w:rPr>
        <w:t xml:space="preserve">) с шагом по частоте 0.5 Гц </w:t>
      </w:r>
      <w:proofErr w:type="spellStart"/>
      <w:r w:rsidR="004C2687" w:rsidRPr="004A7EBE">
        <w:rPr>
          <w:rFonts w:eastAsiaTheme="minorEastAsia" w:cs="Times New Roman"/>
          <w:sz w:val="24"/>
          <w:szCs w:val="24"/>
        </w:rPr>
        <w:t>Гц</w:t>
      </w:r>
      <w:proofErr w:type="spellEnd"/>
      <w:r w:rsidRPr="004A7EBE">
        <w:rPr>
          <w:rFonts w:eastAsiaTheme="minorEastAsia" w:cs="Times New Roman"/>
          <w:sz w:val="24"/>
          <w:szCs w:val="24"/>
        </w:rPr>
        <w:t xml:space="preserve">, </w:t>
      </w:r>
    </w:p>
    <w:p w14:paraId="4E4B314D" w14:textId="7837B159" w:rsidR="004A7EBE" w:rsidRPr="004A7EBE" w:rsidRDefault="004C2687" w:rsidP="004A7EBE">
      <w:pPr>
        <w:pStyle w:val="ac"/>
        <w:numPr>
          <w:ilvl w:val="0"/>
          <w:numId w:val="2"/>
        </w:numPr>
        <w:ind w:left="851" w:hanging="284"/>
        <w:jc w:val="both"/>
        <w:rPr>
          <w:rFonts w:eastAsiaTheme="minorEastAsia" w:cs="Times New Roman"/>
          <w:sz w:val="24"/>
          <w:szCs w:val="24"/>
        </w:rPr>
      </w:pPr>
      <w:r w:rsidRPr="004A7EBE">
        <w:rPr>
          <w:rFonts w:eastAsiaTheme="minorEastAsia" w:cs="Times New Roman"/>
          <w:sz w:val="24"/>
          <w:szCs w:val="24"/>
        </w:rPr>
        <w:t xml:space="preserve"> </w:t>
      </w:r>
      <w:r w:rsidR="000073BF" w:rsidRPr="004A7EBE">
        <w:rPr>
          <w:rFonts w:eastAsiaTheme="minorEastAsia" w:cs="Times New Roman"/>
          <w:sz w:val="24"/>
          <w:szCs w:val="24"/>
        </w:rPr>
        <w:t>из</w:t>
      </w:r>
      <w:r w:rsidRPr="004A7EBE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Pr="004A7EBE">
        <w:rPr>
          <w:rFonts w:eastAsiaTheme="minorEastAsia" w:cs="Times New Roman"/>
          <w:sz w:val="24"/>
          <w:szCs w:val="24"/>
        </w:rPr>
        <w:t>СпМ</w:t>
      </w:r>
      <w:proofErr w:type="spellEnd"/>
      <w:r w:rsidRPr="004A7EBE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Pr="004A7EBE">
        <w:rPr>
          <w:rFonts w:eastAsiaTheme="minorEastAsia" w:cs="Times New Roman"/>
          <w:sz w:val="24"/>
          <w:szCs w:val="24"/>
        </w:rPr>
        <w:t>ЭКоГ</w:t>
      </w:r>
      <w:proofErr w:type="spellEnd"/>
      <w:r w:rsidRPr="004A7EBE">
        <w:rPr>
          <w:rFonts w:eastAsiaTheme="minorEastAsia" w:cs="Times New Roman"/>
          <w:sz w:val="24"/>
          <w:szCs w:val="24"/>
        </w:rPr>
        <w:t xml:space="preserve"> выделялись и суммировались частоты в диапазоне 2.5-5.5 Гц </w:t>
      </w:r>
      <w:r w:rsidR="000073BF" w:rsidRPr="004A7EBE">
        <w:rPr>
          <w:rFonts w:eastAsiaTheme="minorEastAsia" w:cs="Times New Roman"/>
          <w:sz w:val="24"/>
          <w:szCs w:val="24"/>
        </w:rPr>
        <w:t>(</w:t>
      </w:r>
      <w:r w:rsidRPr="004A7EBE">
        <w:rPr>
          <w:rFonts w:eastAsiaTheme="minorEastAsia" w:cs="Times New Roman"/>
          <w:sz w:val="24"/>
          <w:szCs w:val="24"/>
        </w:rPr>
        <w:t>дельта-активност</w:t>
      </w:r>
      <w:r w:rsidR="000073BF" w:rsidRPr="004A7EBE">
        <w:rPr>
          <w:rFonts w:eastAsiaTheme="minorEastAsia" w:cs="Times New Roman"/>
          <w:sz w:val="24"/>
          <w:szCs w:val="24"/>
        </w:rPr>
        <w:t>ь</w:t>
      </w:r>
      <w:r w:rsidRPr="004A7EBE">
        <w:rPr>
          <w:rFonts w:eastAsiaTheme="minorEastAsia" w:cs="Times New Roman"/>
          <w:sz w:val="24"/>
          <w:szCs w:val="24"/>
        </w:rPr>
        <w:t xml:space="preserve"> (</w:t>
      </w:r>
      <w:r w:rsidRPr="004A7EBE">
        <w:rPr>
          <w:rFonts w:eastAsiaTheme="minorEastAsia" w:cs="Times New Roman"/>
          <w:sz w:val="24"/>
          <w:szCs w:val="24"/>
          <w:lang w:val="en-US"/>
        </w:rPr>
        <w:t>Fang</w:t>
      </w:r>
      <w:r w:rsidRPr="004A7EBE">
        <w:rPr>
          <w:rFonts w:eastAsiaTheme="minorEastAsia" w:cs="Times New Roman"/>
          <w:sz w:val="24"/>
          <w:szCs w:val="24"/>
        </w:rPr>
        <w:t>, 2010)</w:t>
      </w:r>
      <w:r w:rsidR="000073BF" w:rsidRPr="004A7EBE">
        <w:rPr>
          <w:rFonts w:eastAsiaTheme="minorEastAsia" w:cs="Times New Roman"/>
          <w:sz w:val="24"/>
          <w:szCs w:val="24"/>
        </w:rPr>
        <w:t xml:space="preserve">), </w:t>
      </w:r>
    </w:p>
    <w:p w14:paraId="1FCA8C63" w14:textId="6C4DD6FB" w:rsidR="004A7EBE" w:rsidRPr="004A7EBE" w:rsidRDefault="000073BF" w:rsidP="004A7EBE">
      <w:pPr>
        <w:pStyle w:val="ac"/>
        <w:numPr>
          <w:ilvl w:val="0"/>
          <w:numId w:val="2"/>
        </w:numPr>
        <w:ind w:left="851" w:hanging="284"/>
        <w:jc w:val="both"/>
        <w:rPr>
          <w:rFonts w:eastAsiaTheme="minorEastAsia" w:cs="Times New Roman"/>
          <w:sz w:val="24"/>
          <w:szCs w:val="24"/>
        </w:rPr>
      </w:pPr>
      <w:r w:rsidRPr="004A7EBE">
        <w:rPr>
          <w:rFonts w:eastAsiaTheme="minorEastAsia" w:cs="Times New Roman"/>
          <w:sz w:val="24"/>
          <w:szCs w:val="24"/>
        </w:rPr>
        <w:t xml:space="preserve"> в полученном ряде </w:t>
      </w:r>
      <w:proofErr w:type="spellStart"/>
      <w:r w:rsidRPr="004A7EBE">
        <w:rPr>
          <w:rFonts w:eastAsiaTheme="minorEastAsia" w:cs="Times New Roman"/>
          <w:sz w:val="24"/>
          <w:szCs w:val="24"/>
        </w:rPr>
        <w:t>СпМ</w:t>
      </w:r>
      <w:proofErr w:type="spellEnd"/>
      <w:r w:rsidRPr="004A7EBE">
        <w:rPr>
          <w:rFonts w:eastAsiaTheme="minorEastAsia" w:cs="Times New Roman"/>
          <w:sz w:val="24"/>
          <w:szCs w:val="24"/>
        </w:rPr>
        <w:t xml:space="preserve"> дельта-активности методом гауссовых смесей выделялись две компоненты, более высокоамплитудная из которых принималась за состояние МС, </w:t>
      </w:r>
    </w:p>
    <w:p w14:paraId="01E3432B" w14:textId="27443508" w:rsidR="004A7EBE" w:rsidRPr="004A7EBE" w:rsidRDefault="004C2687" w:rsidP="004A7EBE">
      <w:pPr>
        <w:pStyle w:val="ac"/>
        <w:numPr>
          <w:ilvl w:val="0"/>
          <w:numId w:val="2"/>
        </w:numPr>
        <w:ind w:left="851" w:hanging="284"/>
        <w:jc w:val="both"/>
        <w:rPr>
          <w:rFonts w:eastAsiaTheme="minorEastAsia" w:cs="Times New Roman"/>
          <w:sz w:val="24"/>
          <w:szCs w:val="24"/>
        </w:rPr>
      </w:pPr>
      <w:r w:rsidRPr="004A7EBE">
        <w:rPr>
          <w:rFonts w:eastAsiaTheme="minorEastAsia" w:cs="Times New Roman"/>
          <w:sz w:val="24"/>
          <w:szCs w:val="24"/>
        </w:rPr>
        <w:t xml:space="preserve"> </w:t>
      </w:r>
      <w:r w:rsidR="000073BF" w:rsidRPr="004A7EBE">
        <w:rPr>
          <w:rFonts w:eastAsiaTheme="minorEastAsia" w:cs="Times New Roman"/>
          <w:sz w:val="24"/>
          <w:szCs w:val="24"/>
        </w:rPr>
        <w:t>в</w:t>
      </w:r>
      <w:r w:rsidRPr="004A7EBE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Pr="004A7EBE">
        <w:rPr>
          <w:rFonts w:eastAsiaTheme="minorEastAsia" w:cs="Times New Roman"/>
          <w:sz w:val="24"/>
          <w:szCs w:val="24"/>
        </w:rPr>
        <w:t>СпМ</w:t>
      </w:r>
      <w:proofErr w:type="spellEnd"/>
      <w:r w:rsidRPr="004A7EBE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Pr="004A7EBE">
        <w:rPr>
          <w:rFonts w:eastAsiaTheme="minorEastAsia" w:cs="Times New Roman"/>
          <w:sz w:val="24"/>
          <w:szCs w:val="24"/>
        </w:rPr>
        <w:t>ЭСКоГ</w:t>
      </w:r>
      <w:proofErr w:type="spellEnd"/>
      <w:r w:rsidRPr="004A7EBE">
        <w:rPr>
          <w:rFonts w:eastAsiaTheme="minorEastAsia" w:cs="Times New Roman"/>
          <w:sz w:val="24"/>
          <w:szCs w:val="24"/>
        </w:rPr>
        <w:t xml:space="preserve"> выделялись и суммировались частоты в диапазоне 5.5-8 Гц</w:t>
      </w:r>
      <w:r w:rsidR="000073BF" w:rsidRPr="004A7EBE">
        <w:rPr>
          <w:rFonts w:eastAsiaTheme="minorEastAsia" w:cs="Times New Roman"/>
          <w:sz w:val="24"/>
          <w:szCs w:val="24"/>
        </w:rPr>
        <w:t xml:space="preserve"> (</w:t>
      </w:r>
      <w:r w:rsidRPr="004A7EBE">
        <w:rPr>
          <w:rFonts w:eastAsiaTheme="minorEastAsia" w:cs="Times New Roman"/>
          <w:sz w:val="24"/>
          <w:szCs w:val="24"/>
        </w:rPr>
        <w:t>тета-ритм (</w:t>
      </w:r>
      <w:proofErr w:type="spellStart"/>
      <w:r w:rsidRPr="004A7EBE">
        <w:rPr>
          <w:rFonts w:eastAsiaTheme="minorEastAsia" w:cs="Times New Roman"/>
          <w:sz w:val="24"/>
          <w:szCs w:val="24"/>
        </w:rPr>
        <w:t>Vyazovskiy</w:t>
      </w:r>
      <w:proofErr w:type="spellEnd"/>
      <w:r w:rsidRPr="004A7EBE">
        <w:rPr>
          <w:rFonts w:eastAsiaTheme="minorEastAsia" w:cs="Times New Roman"/>
          <w:sz w:val="24"/>
          <w:szCs w:val="24"/>
        </w:rPr>
        <w:t xml:space="preserve"> </w:t>
      </w:r>
      <w:r w:rsidRPr="004A7EBE">
        <w:rPr>
          <w:rFonts w:eastAsiaTheme="minorEastAsia" w:cs="Times New Roman"/>
          <w:sz w:val="24"/>
          <w:szCs w:val="24"/>
          <w:lang w:val="en-US"/>
        </w:rPr>
        <w:t>and</w:t>
      </w:r>
      <w:r w:rsidRPr="004A7EBE">
        <w:rPr>
          <w:rFonts w:eastAsiaTheme="minorEastAsia" w:cs="Times New Roman"/>
          <w:sz w:val="24"/>
          <w:szCs w:val="24"/>
        </w:rPr>
        <w:t xml:space="preserve"> </w:t>
      </w:r>
      <w:proofErr w:type="spellStart"/>
      <w:r w:rsidRPr="004A7EBE">
        <w:rPr>
          <w:rFonts w:eastAsiaTheme="minorEastAsia" w:cs="Times New Roman"/>
          <w:sz w:val="24"/>
          <w:szCs w:val="24"/>
        </w:rPr>
        <w:t>Tobler</w:t>
      </w:r>
      <w:proofErr w:type="spellEnd"/>
      <w:r w:rsidRPr="004A7EBE">
        <w:rPr>
          <w:rFonts w:eastAsiaTheme="minorEastAsia" w:cs="Times New Roman"/>
          <w:sz w:val="24"/>
          <w:szCs w:val="24"/>
        </w:rPr>
        <w:t>, 2005)</w:t>
      </w:r>
      <w:r w:rsidR="000073BF" w:rsidRPr="004A7EBE">
        <w:rPr>
          <w:rFonts w:eastAsiaTheme="minorEastAsia" w:cs="Times New Roman"/>
          <w:sz w:val="24"/>
          <w:szCs w:val="24"/>
        </w:rPr>
        <w:t xml:space="preserve">), </w:t>
      </w:r>
    </w:p>
    <w:p w14:paraId="0B3B47CF" w14:textId="3B50C863" w:rsidR="004A7EBE" w:rsidRPr="004A7EBE" w:rsidRDefault="000073BF" w:rsidP="004A7EBE">
      <w:pPr>
        <w:pStyle w:val="ac"/>
        <w:numPr>
          <w:ilvl w:val="0"/>
          <w:numId w:val="2"/>
        </w:numPr>
        <w:ind w:left="851" w:hanging="284"/>
        <w:jc w:val="both"/>
        <w:rPr>
          <w:rFonts w:eastAsiaTheme="minorEastAsia" w:cs="Times New Roman"/>
          <w:sz w:val="24"/>
          <w:szCs w:val="24"/>
        </w:rPr>
      </w:pPr>
      <w:r w:rsidRPr="004A7EBE">
        <w:rPr>
          <w:rFonts w:eastAsiaTheme="minorEastAsia" w:cs="Times New Roman"/>
          <w:sz w:val="24"/>
          <w:szCs w:val="24"/>
        </w:rPr>
        <w:t xml:space="preserve"> </w:t>
      </w:r>
      <w:r w:rsidR="004C2687" w:rsidRPr="004A7EBE">
        <w:rPr>
          <w:rFonts w:eastAsiaTheme="minorEastAsia" w:cs="Times New Roman"/>
          <w:sz w:val="24"/>
          <w:szCs w:val="24"/>
        </w:rPr>
        <w:t xml:space="preserve">вычислялось отношение </w:t>
      </w:r>
      <w:proofErr w:type="spellStart"/>
      <w:r w:rsidR="004C2687" w:rsidRPr="004A7EBE">
        <w:rPr>
          <w:rFonts w:eastAsiaTheme="minorEastAsia" w:cs="Times New Roman"/>
          <w:sz w:val="24"/>
          <w:szCs w:val="24"/>
        </w:rPr>
        <w:t>СпМ</w:t>
      </w:r>
      <w:proofErr w:type="spellEnd"/>
      <w:r w:rsidR="004C2687" w:rsidRPr="004A7EBE">
        <w:rPr>
          <w:rFonts w:eastAsiaTheme="minorEastAsia" w:cs="Times New Roman"/>
          <w:sz w:val="24"/>
          <w:szCs w:val="24"/>
        </w:rPr>
        <w:t xml:space="preserve"> тета-ритма к </w:t>
      </w:r>
      <w:proofErr w:type="spellStart"/>
      <w:r w:rsidR="004C2687" w:rsidRPr="004A7EBE">
        <w:rPr>
          <w:rFonts w:eastAsiaTheme="minorEastAsia" w:cs="Times New Roman"/>
          <w:sz w:val="24"/>
          <w:szCs w:val="24"/>
        </w:rPr>
        <w:t>СпМ</w:t>
      </w:r>
      <w:proofErr w:type="spellEnd"/>
      <w:r w:rsidR="004C2687" w:rsidRPr="004A7EBE">
        <w:rPr>
          <w:rFonts w:eastAsiaTheme="minorEastAsia" w:cs="Times New Roman"/>
          <w:sz w:val="24"/>
          <w:szCs w:val="24"/>
        </w:rPr>
        <w:t xml:space="preserve"> дельта-активности, </w:t>
      </w:r>
    </w:p>
    <w:p w14:paraId="065F0D41" w14:textId="7BEDA6AA" w:rsidR="004A7EBE" w:rsidRPr="004A7EBE" w:rsidRDefault="000073BF" w:rsidP="004A7EBE">
      <w:pPr>
        <w:pStyle w:val="ac"/>
        <w:numPr>
          <w:ilvl w:val="0"/>
          <w:numId w:val="2"/>
        </w:numPr>
        <w:ind w:left="851" w:hanging="284"/>
        <w:jc w:val="both"/>
        <w:rPr>
          <w:rFonts w:eastAsiaTheme="minorEastAsia" w:cs="Times New Roman"/>
          <w:sz w:val="24"/>
          <w:szCs w:val="24"/>
        </w:rPr>
      </w:pPr>
      <w:r w:rsidRPr="004A7EBE">
        <w:rPr>
          <w:rFonts w:eastAsiaTheme="minorEastAsia" w:cs="Times New Roman"/>
          <w:sz w:val="24"/>
          <w:szCs w:val="24"/>
        </w:rPr>
        <w:lastRenderedPageBreak/>
        <w:t xml:space="preserve"> вы</w:t>
      </w:r>
      <w:r w:rsidR="004C2687" w:rsidRPr="004A7EBE">
        <w:rPr>
          <w:rFonts w:eastAsiaTheme="minorEastAsia" w:cs="Times New Roman"/>
          <w:sz w:val="24"/>
          <w:szCs w:val="24"/>
        </w:rPr>
        <w:t>делени</w:t>
      </w:r>
      <w:r w:rsidRPr="004A7EBE">
        <w:rPr>
          <w:rFonts w:eastAsiaTheme="minorEastAsia" w:cs="Times New Roman"/>
          <w:sz w:val="24"/>
          <w:szCs w:val="24"/>
        </w:rPr>
        <w:t>е в полученном ряде</w:t>
      </w:r>
      <w:r w:rsidR="004C2687" w:rsidRPr="004A7EBE">
        <w:rPr>
          <w:rFonts w:eastAsiaTheme="minorEastAsia" w:cs="Times New Roman"/>
          <w:sz w:val="24"/>
          <w:szCs w:val="24"/>
        </w:rPr>
        <w:t xml:space="preserve"> высокоамплитудных пиков, </w:t>
      </w:r>
      <w:r w:rsidR="004A7EBE" w:rsidRPr="004A7EBE">
        <w:rPr>
          <w:rFonts w:eastAsiaTheme="minorEastAsia" w:cs="Times New Roman"/>
          <w:sz w:val="24"/>
          <w:szCs w:val="24"/>
        </w:rPr>
        <w:t xml:space="preserve">соответствующих эпохам состояния </w:t>
      </w:r>
      <w:r w:rsidR="004C2687" w:rsidRPr="004A7EBE">
        <w:rPr>
          <w:rFonts w:eastAsiaTheme="minorEastAsia" w:cs="Times New Roman"/>
          <w:sz w:val="24"/>
          <w:szCs w:val="24"/>
        </w:rPr>
        <w:t>ПС</w:t>
      </w:r>
      <w:r w:rsidR="004A7EBE" w:rsidRPr="004A7EBE">
        <w:rPr>
          <w:rFonts w:eastAsiaTheme="minorEastAsia" w:cs="Times New Roman"/>
          <w:sz w:val="24"/>
          <w:szCs w:val="24"/>
        </w:rPr>
        <w:t xml:space="preserve">, </w:t>
      </w:r>
    </w:p>
    <w:p w14:paraId="26C48B34" w14:textId="60F53C46" w:rsidR="004A7EBE" w:rsidRPr="004A7EBE" w:rsidRDefault="004A7EBE" w:rsidP="004A7EBE">
      <w:pPr>
        <w:pStyle w:val="ac"/>
        <w:numPr>
          <w:ilvl w:val="0"/>
          <w:numId w:val="2"/>
        </w:numPr>
        <w:ind w:left="851" w:hanging="284"/>
        <w:jc w:val="both"/>
        <w:rPr>
          <w:rFonts w:eastAsiaTheme="minorEastAsia" w:cs="Times New Roman"/>
          <w:sz w:val="24"/>
          <w:szCs w:val="24"/>
        </w:rPr>
      </w:pPr>
      <w:r w:rsidRPr="004A7EBE">
        <w:rPr>
          <w:rFonts w:eastAsiaTheme="minorEastAsia" w:cs="Times New Roman"/>
          <w:sz w:val="24"/>
          <w:szCs w:val="24"/>
        </w:rPr>
        <w:t xml:space="preserve"> результаты шагов д и ж </w:t>
      </w:r>
      <w:proofErr w:type="spellStart"/>
      <w:r w:rsidRPr="004A7EBE">
        <w:rPr>
          <w:rFonts w:eastAsiaTheme="minorEastAsia" w:cs="Times New Roman"/>
          <w:sz w:val="24"/>
          <w:szCs w:val="24"/>
        </w:rPr>
        <w:t>комплексировались</w:t>
      </w:r>
      <w:proofErr w:type="spellEnd"/>
      <w:r w:rsidR="004C2687" w:rsidRPr="004A7EBE">
        <w:rPr>
          <w:rFonts w:eastAsiaTheme="minorEastAsia" w:cs="Times New Roman"/>
          <w:sz w:val="24"/>
          <w:szCs w:val="24"/>
        </w:rPr>
        <w:t xml:space="preserve">, а все оставшиеся эпохи считались бодрствованием. </w:t>
      </w:r>
    </w:p>
    <w:p w14:paraId="27336FF1" w14:textId="2894F702" w:rsidR="004C2687" w:rsidRPr="000104F7" w:rsidRDefault="00E60C33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Данные шаги более подробно описаны и иллюстрированы в приложении 1. </w:t>
      </w:r>
      <w:r w:rsidR="004A7EBE">
        <w:rPr>
          <w:rFonts w:eastAsiaTheme="minorEastAsia" w:cs="Times New Roman"/>
          <w:sz w:val="24"/>
          <w:szCs w:val="24"/>
        </w:rPr>
        <w:t xml:space="preserve">Итоговая последовательность закодированных состояний для 5-секундных эпох называется </w:t>
      </w:r>
      <w:proofErr w:type="spellStart"/>
      <w:r w:rsidR="004A7EBE">
        <w:rPr>
          <w:rFonts w:eastAsiaTheme="minorEastAsia" w:cs="Times New Roman"/>
          <w:sz w:val="24"/>
          <w:szCs w:val="24"/>
        </w:rPr>
        <w:t>гипнограммой</w:t>
      </w:r>
      <w:proofErr w:type="spellEnd"/>
      <w:r w:rsidR="004A7EBE">
        <w:rPr>
          <w:rFonts w:eastAsiaTheme="minorEastAsia" w:cs="Times New Roman"/>
          <w:sz w:val="24"/>
          <w:szCs w:val="24"/>
        </w:rPr>
        <w:t xml:space="preserve">. </w:t>
      </w:r>
      <w:r w:rsidR="000104F7">
        <w:rPr>
          <w:rFonts w:eastAsiaTheme="minorEastAsia" w:cs="Times New Roman"/>
          <w:sz w:val="24"/>
          <w:szCs w:val="24"/>
        </w:rPr>
        <w:t xml:space="preserve">Приведенный подход является упрощенной версией алгоритма </w:t>
      </w:r>
      <w:proofErr w:type="spellStart"/>
      <w:r w:rsidR="000104F7">
        <w:rPr>
          <w:rFonts w:eastAsiaTheme="minorEastAsia" w:cs="Times New Roman"/>
          <w:sz w:val="24"/>
          <w:szCs w:val="24"/>
        </w:rPr>
        <w:t>стадирования</w:t>
      </w:r>
      <w:proofErr w:type="spellEnd"/>
      <w:r w:rsidR="000104F7">
        <w:rPr>
          <w:rFonts w:eastAsiaTheme="minorEastAsia" w:cs="Times New Roman"/>
          <w:sz w:val="24"/>
          <w:szCs w:val="24"/>
        </w:rPr>
        <w:t>, описанного ранее в работе (</w:t>
      </w:r>
      <w:r w:rsidR="000104F7">
        <w:rPr>
          <w:rFonts w:eastAsiaTheme="minorEastAsia" w:cs="Times New Roman"/>
          <w:sz w:val="24"/>
          <w:szCs w:val="24"/>
          <w:lang w:val="en-US"/>
        </w:rPr>
        <w:t>Saevskiy</w:t>
      </w:r>
      <w:r w:rsidR="000104F7" w:rsidRPr="000104F7">
        <w:rPr>
          <w:rFonts w:eastAsiaTheme="minorEastAsia" w:cs="Times New Roman"/>
          <w:sz w:val="24"/>
          <w:szCs w:val="24"/>
        </w:rPr>
        <w:t>, 2025</w:t>
      </w:r>
      <w:r w:rsidR="000104F7">
        <w:rPr>
          <w:rFonts w:eastAsiaTheme="minorEastAsia" w:cs="Times New Roman"/>
          <w:sz w:val="24"/>
          <w:szCs w:val="24"/>
        </w:rPr>
        <w:t>)</w:t>
      </w:r>
      <w:r w:rsidR="000104F7" w:rsidRPr="000104F7">
        <w:rPr>
          <w:rFonts w:eastAsiaTheme="minorEastAsia" w:cs="Times New Roman"/>
          <w:sz w:val="24"/>
          <w:szCs w:val="24"/>
        </w:rPr>
        <w:t xml:space="preserve">. </w:t>
      </w:r>
    </w:p>
    <w:p w14:paraId="7B5A36D5" w14:textId="77777777" w:rsidR="004C2687" w:rsidRDefault="004C2687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</w:p>
    <w:p w14:paraId="4EF671C1" w14:textId="29402B19" w:rsidR="004C2687" w:rsidRPr="000104F7" w:rsidRDefault="000104F7" w:rsidP="00A617B4">
      <w:pPr>
        <w:jc w:val="both"/>
        <w:rPr>
          <w:rFonts w:eastAsiaTheme="minorEastAsia" w:cs="Times New Roman"/>
          <w:b/>
          <w:bCs/>
          <w:sz w:val="24"/>
          <w:szCs w:val="24"/>
        </w:rPr>
      </w:pPr>
      <w:r>
        <w:rPr>
          <w:rFonts w:eastAsiaTheme="minorEastAsia" w:cs="Times New Roman"/>
          <w:b/>
          <w:bCs/>
          <w:sz w:val="24"/>
          <w:szCs w:val="24"/>
        </w:rPr>
        <w:t>С</w:t>
      </w:r>
      <w:r w:rsidR="004C2687" w:rsidRPr="000104F7">
        <w:rPr>
          <w:rFonts w:eastAsiaTheme="minorEastAsia" w:cs="Times New Roman"/>
          <w:b/>
          <w:bCs/>
          <w:sz w:val="24"/>
          <w:szCs w:val="24"/>
        </w:rPr>
        <w:t>уточны</w:t>
      </w:r>
      <w:r>
        <w:rPr>
          <w:rFonts w:eastAsiaTheme="minorEastAsia" w:cs="Times New Roman"/>
          <w:b/>
          <w:bCs/>
          <w:sz w:val="24"/>
          <w:szCs w:val="24"/>
        </w:rPr>
        <w:t>е</w:t>
      </w:r>
      <w:r w:rsidR="004C2687" w:rsidRPr="000104F7">
        <w:rPr>
          <w:rFonts w:eastAsiaTheme="minorEastAsia" w:cs="Times New Roman"/>
          <w:b/>
          <w:bCs/>
          <w:sz w:val="24"/>
          <w:szCs w:val="24"/>
        </w:rPr>
        <w:t xml:space="preserve"> профил</w:t>
      </w:r>
      <w:r>
        <w:rPr>
          <w:rFonts w:eastAsiaTheme="minorEastAsia" w:cs="Times New Roman"/>
          <w:b/>
          <w:bCs/>
          <w:sz w:val="24"/>
          <w:szCs w:val="24"/>
        </w:rPr>
        <w:t>и парадоксального</w:t>
      </w:r>
      <w:r w:rsidR="004C2687" w:rsidRPr="000104F7">
        <w:rPr>
          <w:rFonts w:eastAsiaTheme="minorEastAsia" w:cs="Times New Roman"/>
          <w:b/>
          <w:bCs/>
          <w:sz w:val="24"/>
          <w:szCs w:val="24"/>
        </w:rPr>
        <w:t xml:space="preserve"> сна</w:t>
      </w:r>
    </w:p>
    <w:p w14:paraId="2AEA979F" w14:textId="1AFBA98D" w:rsidR="00A617B4" w:rsidRPr="00E009A0" w:rsidRDefault="004C2687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  <w:r w:rsidRPr="000104F7">
        <w:rPr>
          <w:rFonts w:eastAsiaTheme="minorEastAsia" w:cs="Times New Roman"/>
          <w:sz w:val="24"/>
          <w:szCs w:val="24"/>
        </w:rPr>
        <w:t xml:space="preserve">На основании результатов </w:t>
      </w:r>
      <w:proofErr w:type="spellStart"/>
      <w:r w:rsidRPr="000104F7">
        <w:rPr>
          <w:rFonts w:eastAsiaTheme="minorEastAsia" w:cs="Times New Roman"/>
          <w:sz w:val="24"/>
          <w:szCs w:val="24"/>
        </w:rPr>
        <w:t>стадирования</w:t>
      </w:r>
      <w:proofErr w:type="spellEnd"/>
      <w:r w:rsidRPr="000104F7">
        <w:rPr>
          <w:rFonts w:eastAsiaTheme="minorEastAsia" w:cs="Times New Roman"/>
          <w:sz w:val="24"/>
          <w:szCs w:val="24"/>
        </w:rPr>
        <w:t xml:space="preserve"> функционального состояния животных строились суточные профили ПС. Под суточным </w:t>
      </w:r>
      <w:r w:rsidRPr="00915A38">
        <w:rPr>
          <w:rFonts w:eastAsiaTheme="minorEastAsia" w:cs="Times New Roman"/>
          <w:sz w:val="24"/>
          <w:szCs w:val="24"/>
        </w:rPr>
        <w:t>профилем</w:t>
      </w:r>
      <w:r w:rsidRPr="000104F7">
        <w:rPr>
          <w:rFonts w:eastAsiaTheme="minorEastAsia" w:cs="Times New Roman"/>
          <w:sz w:val="24"/>
          <w:szCs w:val="24"/>
        </w:rPr>
        <w:t xml:space="preserve"> </w:t>
      </w:r>
      <w:r w:rsidR="008E5E27" w:rsidRPr="008E5E27">
        <w:rPr>
          <w:rFonts w:eastAsiaTheme="minorEastAsia" w:cs="Times New Roman"/>
          <w:i/>
          <w:iCs/>
          <w:sz w:val="24"/>
          <w:szCs w:val="24"/>
          <w:lang w:val="en-US"/>
        </w:rPr>
        <w:t>P</w:t>
      </w:r>
      <w:r w:rsidR="008E5E27" w:rsidRPr="008E5E27">
        <w:rPr>
          <w:rFonts w:eastAsiaTheme="minorEastAsia" w:cs="Times New Roman"/>
          <w:sz w:val="24"/>
          <w:szCs w:val="24"/>
        </w:rPr>
        <w:t xml:space="preserve"> </w:t>
      </w:r>
      <w:r w:rsidRPr="000104F7">
        <w:rPr>
          <w:rFonts w:eastAsiaTheme="minorEastAsia" w:cs="Times New Roman"/>
          <w:sz w:val="24"/>
          <w:szCs w:val="24"/>
        </w:rPr>
        <w:t xml:space="preserve">понимается </w:t>
      </w:r>
      <w:r w:rsidR="00D42963">
        <w:rPr>
          <w:rFonts w:eastAsiaTheme="minorEastAsia" w:cs="Times New Roman"/>
          <w:sz w:val="24"/>
          <w:szCs w:val="24"/>
        </w:rPr>
        <w:t xml:space="preserve">динамика </w:t>
      </w:r>
      <w:r w:rsidRPr="000104F7">
        <w:rPr>
          <w:rFonts w:eastAsiaTheme="minorEastAsia" w:cs="Times New Roman"/>
          <w:sz w:val="24"/>
          <w:szCs w:val="24"/>
        </w:rPr>
        <w:t>показател</w:t>
      </w:r>
      <w:r w:rsidR="00D42963">
        <w:rPr>
          <w:rFonts w:eastAsiaTheme="minorEastAsia" w:cs="Times New Roman"/>
          <w:sz w:val="24"/>
          <w:szCs w:val="24"/>
        </w:rPr>
        <w:t>я</w:t>
      </w:r>
      <w:r w:rsidRPr="000104F7">
        <w:rPr>
          <w:rFonts w:eastAsiaTheme="minorEastAsia" w:cs="Times New Roman"/>
          <w:sz w:val="24"/>
          <w:szCs w:val="24"/>
        </w:rPr>
        <w:t xml:space="preserve"> процента времени, проведенного в выбранном состоянии, рассчитанный по одной суточной </w:t>
      </w:r>
      <w:proofErr w:type="spellStart"/>
      <w:r w:rsidRPr="000104F7">
        <w:rPr>
          <w:rFonts w:eastAsiaTheme="minorEastAsia" w:cs="Times New Roman"/>
          <w:sz w:val="24"/>
          <w:szCs w:val="24"/>
        </w:rPr>
        <w:t>гипнограмме</w:t>
      </w:r>
      <w:proofErr w:type="spellEnd"/>
      <w:r w:rsidR="004A7EBE">
        <w:rPr>
          <w:rFonts w:eastAsiaTheme="minorEastAsia" w:cs="Times New Roman"/>
          <w:sz w:val="24"/>
          <w:szCs w:val="24"/>
        </w:rPr>
        <w:t xml:space="preserve">. Для данного исследования расчет данного показателя проводился </w:t>
      </w:r>
      <w:r w:rsidRPr="000104F7">
        <w:rPr>
          <w:rFonts w:eastAsiaTheme="minorEastAsia" w:cs="Times New Roman"/>
          <w:sz w:val="24"/>
          <w:szCs w:val="24"/>
        </w:rPr>
        <w:t xml:space="preserve">в </w:t>
      </w:r>
      <w:r w:rsidR="00E009A0">
        <w:rPr>
          <w:rFonts w:eastAsiaTheme="minorEastAsia" w:cs="Times New Roman"/>
          <w:sz w:val="24"/>
          <w:szCs w:val="24"/>
        </w:rPr>
        <w:t xml:space="preserve">непересекающихся </w:t>
      </w:r>
      <w:r w:rsidRPr="000104F7">
        <w:rPr>
          <w:rFonts w:eastAsiaTheme="minorEastAsia" w:cs="Times New Roman"/>
          <w:sz w:val="24"/>
          <w:szCs w:val="24"/>
        </w:rPr>
        <w:t>скользящ</w:t>
      </w:r>
      <w:r w:rsidR="00E009A0">
        <w:rPr>
          <w:rFonts w:eastAsiaTheme="minorEastAsia" w:cs="Times New Roman"/>
          <w:sz w:val="24"/>
          <w:szCs w:val="24"/>
        </w:rPr>
        <w:t>их</w:t>
      </w:r>
      <w:r w:rsidRPr="000104F7">
        <w:rPr>
          <w:rFonts w:eastAsiaTheme="minorEastAsia" w:cs="Times New Roman"/>
          <w:sz w:val="24"/>
          <w:szCs w:val="24"/>
        </w:rPr>
        <w:t xml:space="preserve"> окн</w:t>
      </w:r>
      <w:r w:rsidR="00E009A0">
        <w:rPr>
          <w:rFonts w:eastAsiaTheme="minorEastAsia" w:cs="Times New Roman"/>
          <w:sz w:val="24"/>
          <w:szCs w:val="24"/>
        </w:rPr>
        <w:t>ах длиной 2 часа</w:t>
      </w:r>
      <w:r w:rsidRPr="000104F7">
        <w:rPr>
          <w:rFonts w:eastAsiaTheme="minorEastAsia" w:cs="Times New Roman"/>
          <w:sz w:val="24"/>
          <w:szCs w:val="24"/>
        </w:rPr>
        <w:t>.</w:t>
      </w:r>
      <w:r w:rsidR="000104F7">
        <w:rPr>
          <w:rFonts w:eastAsiaTheme="minorEastAsia" w:cs="Times New Roman"/>
          <w:sz w:val="24"/>
          <w:szCs w:val="24"/>
        </w:rPr>
        <w:t xml:space="preserve"> </w:t>
      </w:r>
      <w:r w:rsidR="00A617B4">
        <w:rPr>
          <w:rFonts w:eastAsiaTheme="minorEastAsia" w:cs="Times New Roman"/>
          <w:sz w:val="24"/>
          <w:szCs w:val="24"/>
        </w:rPr>
        <w:t>Данная характеристика позволяет оценить, как в течение суток менялось количество времени, проведенное в состоянии ПС.</w:t>
      </w:r>
      <w:r w:rsidR="00E009A0">
        <w:rPr>
          <w:rFonts w:eastAsiaTheme="minorEastAsia" w:cs="Times New Roman"/>
          <w:sz w:val="24"/>
          <w:szCs w:val="24"/>
        </w:rPr>
        <w:t xml:space="preserve"> Двухчасовой размер окна выбран</w:t>
      </w:r>
      <w:r w:rsidR="008231F8">
        <w:rPr>
          <w:rFonts w:eastAsiaTheme="minorEastAsia" w:cs="Times New Roman"/>
          <w:sz w:val="24"/>
          <w:szCs w:val="24"/>
        </w:rPr>
        <w:t>, чтобы</w:t>
      </w:r>
      <w:r w:rsidR="004A7EBE">
        <w:rPr>
          <w:rFonts w:eastAsiaTheme="minorEastAsia" w:cs="Times New Roman"/>
          <w:sz w:val="24"/>
          <w:szCs w:val="24"/>
        </w:rPr>
        <w:t>, с одной стороны,</w:t>
      </w:r>
      <w:r w:rsidR="008231F8">
        <w:rPr>
          <w:rFonts w:eastAsiaTheme="minorEastAsia" w:cs="Times New Roman"/>
          <w:sz w:val="24"/>
          <w:szCs w:val="24"/>
        </w:rPr>
        <w:t xml:space="preserve"> достаточно подробно описывать суточную динамику показателя, но при этом не </w:t>
      </w:r>
      <w:r w:rsidR="004A7EBE">
        <w:rPr>
          <w:rFonts w:eastAsiaTheme="minorEastAsia" w:cs="Times New Roman"/>
          <w:sz w:val="24"/>
          <w:szCs w:val="24"/>
        </w:rPr>
        <w:t xml:space="preserve">получить </w:t>
      </w:r>
      <w:r w:rsidR="008231F8">
        <w:rPr>
          <w:rFonts w:eastAsiaTheme="minorEastAsia" w:cs="Times New Roman"/>
          <w:sz w:val="24"/>
          <w:szCs w:val="24"/>
        </w:rPr>
        <w:t>слишком шумны</w:t>
      </w:r>
      <w:r w:rsidR="004A7EBE">
        <w:rPr>
          <w:rFonts w:eastAsiaTheme="minorEastAsia" w:cs="Times New Roman"/>
          <w:sz w:val="24"/>
          <w:szCs w:val="24"/>
        </w:rPr>
        <w:t>е ряды данных. Последнее, например, характерно для</w:t>
      </w:r>
      <w:r w:rsidR="008231F8">
        <w:rPr>
          <w:rFonts w:eastAsiaTheme="minorEastAsia" w:cs="Times New Roman"/>
          <w:sz w:val="24"/>
          <w:szCs w:val="24"/>
        </w:rPr>
        <w:t xml:space="preserve"> с шаг</w:t>
      </w:r>
      <w:r w:rsidR="004A7EBE">
        <w:rPr>
          <w:rFonts w:eastAsiaTheme="minorEastAsia" w:cs="Times New Roman"/>
          <w:sz w:val="24"/>
          <w:szCs w:val="24"/>
        </w:rPr>
        <w:t>а</w:t>
      </w:r>
      <w:r w:rsidR="008231F8">
        <w:rPr>
          <w:rFonts w:eastAsiaTheme="minorEastAsia" w:cs="Times New Roman"/>
          <w:sz w:val="24"/>
          <w:szCs w:val="24"/>
        </w:rPr>
        <w:t xml:space="preserve"> в один час: зачастую состояние ПС достигается реже, чем </w:t>
      </w:r>
      <w:r w:rsidR="004A7EBE">
        <w:rPr>
          <w:rFonts w:eastAsiaTheme="minorEastAsia" w:cs="Times New Roman"/>
          <w:sz w:val="24"/>
          <w:szCs w:val="24"/>
        </w:rPr>
        <w:t>ежечасно</w:t>
      </w:r>
      <w:r w:rsidR="008231F8">
        <w:rPr>
          <w:rFonts w:eastAsiaTheme="minorEastAsia" w:cs="Times New Roman"/>
          <w:sz w:val="24"/>
          <w:szCs w:val="24"/>
        </w:rPr>
        <w:t xml:space="preserve">, следовательно, при таком малом окне нулевые значения будут </w:t>
      </w:r>
      <w:proofErr w:type="spellStart"/>
      <w:r w:rsidR="008231F8">
        <w:rPr>
          <w:rFonts w:eastAsiaTheme="minorEastAsia" w:cs="Times New Roman"/>
          <w:sz w:val="24"/>
          <w:szCs w:val="24"/>
        </w:rPr>
        <w:t>зашумлять</w:t>
      </w:r>
      <w:proofErr w:type="spellEnd"/>
      <w:r w:rsidR="008231F8">
        <w:rPr>
          <w:rFonts w:eastAsiaTheme="minorEastAsia" w:cs="Times New Roman"/>
          <w:sz w:val="24"/>
          <w:szCs w:val="24"/>
        </w:rPr>
        <w:t xml:space="preserve"> данные. </w:t>
      </w:r>
    </w:p>
    <w:p w14:paraId="5F76D400" w14:textId="72EE2784" w:rsidR="004C2687" w:rsidRDefault="004C2687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  <w:r w:rsidRPr="000104F7">
        <w:rPr>
          <w:rFonts w:eastAsiaTheme="minorEastAsia" w:cs="Times New Roman"/>
          <w:sz w:val="24"/>
          <w:szCs w:val="24"/>
        </w:rPr>
        <w:t>С учетом выбранного размера окна профиль представляет из себя набор 1</w:t>
      </w:r>
      <w:r w:rsidR="008231F8">
        <w:rPr>
          <w:rFonts w:eastAsiaTheme="minorEastAsia" w:cs="Times New Roman"/>
          <w:sz w:val="24"/>
          <w:szCs w:val="24"/>
        </w:rPr>
        <w:t>2</w:t>
      </w:r>
      <w:r w:rsidRPr="000104F7">
        <w:rPr>
          <w:rFonts w:eastAsiaTheme="minorEastAsia" w:cs="Times New Roman"/>
          <w:sz w:val="24"/>
          <w:szCs w:val="24"/>
        </w:rPr>
        <w:t xml:space="preserve"> значений в последовательных окнах. При данн</w:t>
      </w:r>
      <w:r w:rsidR="004A7EBE">
        <w:rPr>
          <w:rFonts w:eastAsiaTheme="minorEastAsia" w:cs="Times New Roman"/>
          <w:sz w:val="24"/>
          <w:szCs w:val="24"/>
        </w:rPr>
        <w:t>ом</w:t>
      </w:r>
      <w:r w:rsidRPr="000104F7">
        <w:rPr>
          <w:rFonts w:eastAsiaTheme="minorEastAsia" w:cs="Times New Roman"/>
          <w:sz w:val="24"/>
          <w:szCs w:val="24"/>
        </w:rPr>
        <w:t xml:space="preserve"> </w:t>
      </w:r>
      <w:r w:rsidR="004A7EBE">
        <w:rPr>
          <w:rFonts w:eastAsiaTheme="minorEastAsia" w:cs="Times New Roman"/>
          <w:sz w:val="24"/>
          <w:szCs w:val="24"/>
        </w:rPr>
        <w:t>размере окна</w:t>
      </w:r>
      <w:r w:rsidRPr="000104F7">
        <w:rPr>
          <w:rFonts w:eastAsiaTheme="minorEastAsia" w:cs="Times New Roman"/>
          <w:sz w:val="24"/>
          <w:szCs w:val="24"/>
        </w:rPr>
        <w:t xml:space="preserve"> </w:t>
      </w:r>
      <w:r w:rsidR="008231F8">
        <w:rPr>
          <w:rFonts w:eastAsiaTheme="minorEastAsia" w:cs="Times New Roman"/>
          <w:sz w:val="24"/>
          <w:szCs w:val="24"/>
        </w:rPr>
        <w:t>достаточно наглядно</w:t>
      </w:r>
      <w:r w:rsidRPr="000104F7">
        <w:rPr>
          <w:rFonts w:eastAsiaTheme="minorEastAsia" w:cs="Times New Roman"/>
          <w:sz w:val="24"/>
          <w:szCs w:val="24"/>
        </w:rPr>
        <w:t xml:space="preserve"> наблюдаются </w:t>
      </w:r>
      <w:r w:rsidR="000104F7">
        <w:rPr>
          <w:rFonts w:eastAsiaTheme="minorEastAsia" w:cs="Times New Roman"/>
          <w:sz w:val="24"/>
          <w:szCs w:val="24"/>
        </w:rPr>
        <w:t xml:space="preserve">типичные для крыс </w:t>
      </w:r>
      <w:r w:rsidRPr="000104F7">
        <w:rPr>
          <w:rFonts w:eastAsiaTheme="minorEastAsia" w:cs="Times New Roman"/>
          <w:sz w:val="24"/>
          <w:szCs w:val="24"/>
        </w:rPr>
        <w:t>циркадианные эффекты</w:t>
      </w:r>
      <w:r w:rsidR="000104F7">
        <w:rPr>
          <w:rFonts w:eastAsiaTheme="minorEastAsia" w:cs="Times New Roman"/>
          <w:sz w:val="24"/>
          <w:szCs w:val="24"/>
        </w:rPr>
        <w:t xml:space="preserve"> (много сна в светлое время суток и мало в темное)</w:t>
      </w:r>
      <w:r w:rsidRPr="000104F7">
        <w:rPr>
          <w:rFonts w:eastAsiaTheme="minorEastAsia" w:cs="Times New Roman"/>
          <w:sz w:val="24"/>
          <w:szCs w:val="24"/>
        </w:rPr>
        <w:t>, а также достигается достаточная гладкость профиля</w:t>
      </w:r>
      <w:r w:rsidR="000104F7">
        <w:rPr>
          <w:rFonts w:eastAsiaTheme="minorEastAsia" w:cs="Times New Roman"/>
          <w:sz w:val="24"/>
          <w:szCs w:val="24"/>
        </w:rPr>
        <w:t xml:space="preserve"> (рис. </w:t>
      </w:r>
      <w:r w:rsidR="00647649">
        <w:rPr>
          <w:rFonts w:eastAsiaTheme="minorEastAsia" w:cs="Times New Roman"/>
          <w:sz w:val="24"/>
          <w:szCs w:val="24"/>
        </w:rPr>
        <w:t>2</w:t>
      </w:r>
      <w:r w:rsidR="000104F7">
        <w:rPr>
          <w:rFonts w:eastAsiaTheme="minorEastAsia" w:cs="Times New Roman"/>
          <w:sz w:val="24"/>
          <w:szCs w:val="24"/>
        </w:rPr>
        <w:t>)</w:t>
      </w:r>
      <w:r w:rsidRPr="000104F7">
        <w:rPr>
          <w:rFonts w:eastAsiaTheme="minorEastAsia" w:cs="Times New Roman"/>
          <w:sz w:val="24"/>
          <w:szCs w:val="24"/>
        </w:rPr>
        <w:t>.</w:t>
      </w:r>
    </w:p>
    <w:p w14:paraId="73733523" w14:textId="02EE6BF2" w:rsidR="000104F7" w:rsidRDefault="000104F7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</w:p>
    <w:p w14:paraId="0FAFC502" w14:textId="61DBF78C" w:rsidR="00A617B4" w:rsidRDefault="00641AFA" w:rsidP="000A778A">
      <w:pPr>
        <w:jc w:val="center"/>
        <w:rPr>
          <w:rFonts w:eastAsiaTheme="minorEastAsia" w:cs="Times New Roman"/>
          <w:sz w:val="24"/>
          <w:szCs w:val="24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63CC3001" wp14:editId="43DB7D3F">
            <wp:extent cx="3247901" cy="22757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121" cy="228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CDF4" w14:textId="782F5215" w:rsidR="00A617B4" w:rsidRPr="00A617B4" w:rsidRDefault="00A617B4" w:rsidP="00A617B4">
      <w:pPr>
        <w:ind w:firstLine="360"/>
        <w:jc w:val="center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Рисунок </w:t>
      </w:r>
      <w:r w:rsidR="00647649">
        <w:rPr>
          <w:rFonts w:eastAsiaTheme="minorEastAsia" w:cs="Times New Roman"/>
          <w:sz w:val="24"/>
          <w:szCs w:val="24"/>
        </w:rPr>
        <w:t>2</w:t>
      </w:r>
      <w:r>
        <w:rPr>
          <w:rFonts w:eastAsiaTheme="minorEastAsia" w:cs="Times New Roman"/>
          <w:sz w:val="24"/>
          <w:szCs w:val="24"/>
        </w:rPr>
        <w:t xml:space="preserve"> – </w:t>
      </w:r>
      <w:r w:rsidR="00FC2CFA">
        <w:rPr>
          <w:rFonts w:eastAsiaTheme="minorEastAsia" w:cs="Times New Roman"/>
          <w:sz w:val="24"/>
          <w:szCs w:val="24"/>
        </w:rPr>
        <w:t xml:space="preserve">Типичный нормальный </w:t>
      </w:r>
      <w:r>
        <w:rPr>
          <w:rFonts w:eastAsiaTheme="minorEastAsia" w:cs="Times New Roman"/>
          <w:sz w:val="24"/>
          <w:szCs w:val="24"/>
        </w:rPr>
        <w:t xml:space="preserve">суточный профиль ПС, </w:t>
      </w:r>
      <w:r w:rsidR="00FC2CFA">
        <w:rPr>
          <w:rFonts w:eastAsiaTheme="minorEastAsia" w:cs="Times New Roman"/>
          <w:sz w:val="24"/>
          <w:szCs w:val="24"/>
        </w:rPr>
        <w:t>полученный</w:t>
      </w:r>
      <w:r>
        <w:rPr>
          <w:rFonts w:eastAsiaTheme="minorEastAsia" w:cs="Times New Roman"/>
          <w:sz w:val="24"/>
          <w:szCs w:val="24"/>
        </w:rPr>
        <w:t xml:space="preserve"> </w:t>
      </w:r>
      <w:r w:rsidR="00FC2CFA">
        <w:rPr>
          <w:rFonts w:eastAsiaTheme="minorEastAsia" w:cs="Times New Roman"/>
          <w:sz w:val="24"/>
          <w:szCs w:val="24"/>
        </w:rPr>
        <w:t xml:space="preserve">усреднением суточных профилей, рассчитанных </w:t>
      </w:r>
      <w:r>
        <w:rPr>
          <w:rFonts w:eastAsiaTheme="minorEastAsia" w:cs="Times New Roman"/>
          <w:sz w:val="24"/>
          <w:szCs w:val="24"/>
        </w:rPr>
        <w:t xml:space="preserve">в скользящем окне </w:t>
      </w:r>
      <w:r w:rsidR="000A778A" w:rsidRPr="000A778A">
        <w:rPr>
          <w:rFonts w:eastAsiaTheme="minorEastAsia" w:cs="Times New Roman"/>
          <w:sz w:val="24"/>
          <w:szCs w:val="24"/>
        </w:rPr>
        <w:t xml:space="preserve">2 </w:t>
      </w:r>
      <w:r w:rsidR="000A778A">
        <w:rPr>
          <w:rFonts w:eastAsiaTheme="minorEastAsia" w:cs="Times New Roman"/>
          <w:sz w:val="24"/>
          <w:szCs w:val="24"/>
        </w:rPr>
        <w:t>часа</w:t>
      </w:r>
      <w:r w:rsidR="00FC2CFA">
        <w:rPr>
          <w:rFonts w:eastAsiaTheme="minorEastAsia" w:cs="Times New Roman"/>
          <w:sz w:val="24"/>
          <w:szCs w:val="24"/>
        </w:rPr>
        <w:t xml:space="preserve"> на основе дней из контрольной выборки</w:t>
      </w:r>
      <w:r>
        <w:rPr>
          <w:rFonts w:eastAsiaTheme="minorEastAsia" w:cs="Times New Roman"/>
          <w:sz w:val="24"/>
          <w:szCs w:val="24"/>
        </w:rPr>
        <w:t xml:space="preserve">; </w:t>
      </w:r>
      <w:r w:rsidR="00FC2CFA">
        <w:rPr>
          <w:rFonts w:eastAsiaTheme="minorEastAsia" w:cs="Times New Roman"/>
          <w:sz w:val="24"/>
          <w:szCs w:val="24"/>
        </w:rPr>
        <w:t xml:space="preserve">планки рассчитаны как стандартная ошибка среднего </w:t>
      </w:r>
    </w:p>
    <w:p w14:paraId="6180CFCF" w14:textId="77777777" w:rsidR="000104F7" w:rsidRPr="00A617B4" w:rsidRDefault="000104F7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</w:p>
    <w:p w14:paraId="0F0F3387" w14:textId="77777777" w:rsidR="008E5E27" w:rsidRPr="008E5E27" w:rsidRDefault="004C2687" w:rsidP="00A617B4">
      <w:pPr>
        <w:ind w:firstLine="360"/>
        <w:jc w:val="both"/>
        <w:rPr>
          <w:rFonts w:eastAsiaTheme="minorEastAsia" w:cs="Times New Roman"/>
          <w:sz w:val="24"/>
          <w:szCs w:val="24"/>
        </w:rPr>
      </w:pPr>
      <w:r w:rsidRPr="000104F7">
        <w:rPr>
          <w:rFonts w:eastAsiaTheme="minorEastAsia" w:cs="Times New Roman"/>
          <w:sz w:val="24"/>
          <w:szCs w:val="24"/>
        </w:rPr>
        <w:t xml:space="preserve">Для </w:t>
      </w:r>
      <w:r w:rsidR="00A617B4">
        <w:rPr>
          <w:rFonts w:eastAsiaTheme="minorEastAsia" w:cs="Times New Roman"/>
          <w:sz w:val="24"/>
          <w:szCs w:val="24"/>
        </w:rPr>
        <w:t>еще более сжатого представления информации о суточной динамике ПС животного</w:t>
      </w:r>
      <w:r w:rsidRPr="000104F7">
        <w:rPr>
          <w:rFonts w:eastAsiaTheme="minorEastAsia" w:cs="Times New Roman"/>
          <w:sz w:val="24"/>
          <w:szCs w:val="24"/>
        </w:rPr>
        <w:t xml:space="preserve"> введена характеристика </w:t>
      </w:r>
      <w:r w:rsidRPr="008E5E27">
        <w:rPr>
          <w:rFonts w:eastAsiaTheme="minorEastAsia" w:cs="Times New Roman"/>
          <w:sz w:val="24"/>
          <w:szCs w:val="24"/>
        </w:rPr>
        <w:t>размаха</w:t>
      </w:r>
      <w:r w:rsidRPr="000104F7">
        <w:rPr>
          <w:rFonts w:eastAsiaTheme="minorEastAsia" w:cs="Times New Roman"/>
          <w:sz w:val="24"/>
          <w:szCs w:val="24"/>
        </w:rPr>
        <w:t xml:space="preserve"> </w:t>
      </w:r>
      <w:r w:rsidR="008E5E27" w:rsidRPr="008E5E27">
        <w:rPr>
          <w:rFonts w:eastAsiaTheme="minorEastAsia" w:cs="Times New Roman"/>
          <w:i/>
          <w:iCs/>
          <w:sz w:val="24"/>
          <w:szCs w:val="24"/>
          <w:lang w:val="en-US"/>
        </w:rPr>
        <w:t>R</w:t>
      </w:r>
      <w:r w:rsidR="008E5E27" w:rsidRPr="008E5E27">
        <w:rPr>
          <w:rFonts w:eastAsiaTheme="minorEastAsia" w:cs="Times New Roman"/>
          <w:sz w:val="24"/>
          <w:szCs w:val="24"/>
        </w:rPr>
        <w:t xml:space="preserve"> </w:t>
      </w:r>
      <w:r w:rsidRPr="000104F7">
        <w:rPr>
          <w:rFonts w:eastAsiaTheme="minorEastAsia" w:cs="Times New Roman"/>
          <w:sz w:val="24"/>
          <w:szCs w:val="24"/>
        </w:rPr>
        <w:t>суточного профиля ПС</w:t>
      </w:r>
      <w:r w:rsidR="008E5E27" w:rsidRPr="008E5E27">
        <w:rPr>
          <w:rFonts w:eastAsiaTheme="minorEastAsia" w:cs="Times New Roman"/>
          <w:sz w:val="24"/>
          <w:szCs w:val="24"/>
        </w:rPr>
        <w:t xml:space="preserve"> </w:t>
      </w:r>
      <w:r w:rsidR="008E5E27" w:rsidRPr="008E5E27">
        <w:rPr>
          <w:rFonts w:eastAsiaTheme="minorEastAsia" w:cs="Times New Roman"/>
          <w:i/>
          <w:iCs/>
          <w:sz w:val="24"/>
          <w:szCs w:val="24"/>
          <w:lang w:val="en-US"/>
        </w:rPr>
        <w:t>P</w:t>
      </w:r>
      <w:r w:rsidRPr="000104F7">
        <w:rPr>
          <w:rFonts w:eastAsiaTheme="minorEastAsia" w:cs="Times New Roman"/>
          <w:sz w:val="24"/>
          <w:szCs w:val="24"/>
        </w:rPr>
        <w:t>, то есть разность между максимальным и минимальным значениями</w:t>
      </w:r>
      <w:r w:rsidR="00A617B4">
        <w:rPr>
          <w:rFonts w:eastAsiaTheme="minorEastAsia" w:cs="Times New Roman"/>
          <w:sz w:val="24"/>
          <w:szCs w:val="24"/>
        </w:rPr>
        <w:t xml:space="preserve"> (рис. </w:t>
      </w:r>
      <w:r w:rsidR="00FC2CFA">
        <w:rPr>
          <w:rFonts w:eastAsiaTheme="minorEastAsia" w:cs="Times New Roman"/>
          <w:sz w:val="24"/>
          <w:szCs w:val="24"/>
        </w:rPr>
        <w:t>3 А, день 1 по Ох</w:t>
      </w:r>
      <w:r w:rsidR="00A617B4">
        <w:rPr>
          <w:rFonts w:eastAsiaTheme="minorEastAsia" w:cs="Times New Roman"/>
          <w:sz w:val="24"/>
          <w:szCs w:val="24"/>
        </w:rPr>
        <w:t>)</w:t>
      </w:r>
      <w:r w:rsidR="008E5E27" w:rsidRPr="008E5E27">
        <w:rPr>
          <w:rFonts w:eastAsiaTheme="minorEastAsia" w:cs="Times New Roman"/>
          <w:sz w:val="24"/>
          <w:szCs w:val="24"/>
        </w:rPr>
        <w:t>:</w:t>
      </w:r>
    </w:p>
    <w:p w14:paraId="742EE7E5" w14:textId="6B17B163" w:rsidR="008E5E27" w:rsidRDefault="008E5E27" w:rsidP="00A617B4">
      <w:pPr>
        <w:ind w:firstLine="360"/>
        <w:jc w:val="both"/>
        <w:rPr>
          <w:rFonts w:eastAsiaTheme="minorEastAsia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min⁡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(P)</m:t>
          </m:r>
        </m:oMath>
      </m:oMathPara>
    </w:p>
    <w:p w14:paraId="5106B483" w14:textId="692281CD" w:rsidR="004C2687" w:rsidRDefault="004C2687" w:rsidP="008E5E27">
      <w:pPr>
        <w:jc w:val="both"/>
        <w:rPr>
          <w:rFonts w:eastAsiaTheme="minorEastAsia" w:cs="Times New Roman"/>
          <w:sz w:val="24"/>
          <w:szCs w:val="24"/>
        </w:rPr>
      </w:pPr>
      <w:r w:rsidRPr="000104F7">
        <w:rPr>
          <w:rFonts w:eastAsiaTheme="minorEastAsia" w:cs="Times New Roman"/>
          <w:sz w:val="24"/>
          <w:szCs w:val="24"/>
        </w:rPr>
        <w:t xml:space="preserve">Данный параметр позволяет </w:t>
      </w:r>
      <w:r w:rsidR="00A617B4">
        <w:rPr>
          <w:rFonts w:eastAsiaTheme="minorEastAsia" w:cs="Times New Roman"/>
          <w:sz w:val="24"/>
          <w:szCs w:val="24"/>
        </w:rPr>
        <w:t xml:space="preserve">с помощью одного числа </w:t>
      </w:r>
      <w:r w:rsidRPr="000104F7">
        <w:rPr>
          <w:rFonts w:eastAsiaTheme="minorEastAsia" w:cs="Times New Roman"/>
          <w:sz w:val="24"/>
          <w:szCs w:val="24"/>
        </w:rPr>
        <w:t xml:space="preserve">одновременно учесть </w:t>
      </w:r>
      <w:r w:rsidR="00A617B4">
        <w:rPr>
          <w:rFonts w:eastAsiaTheme="minorEastAsia" w:cs="Times New Roman"/>
          <w:sz w:val="24"/>
          <w:szCs w:val="24"/>
        </w:rPr>
        <w:t>информацию из темного и светлого времени суток</w:t>
      </w:r>
      <w:r w:rsidR="008E5E27">
        <w:rPr>
          <w:rFonts w:eastAsiaTheme="minorEastAsia" w:cs="Times New Roman"/>
          <w:sz w:val="24"/>
          <w:szCs w:val="24"/>
        </w:rPr>
        <w:t>, на которые</w:t>
      </w:r>
      <w:r w:rsidR="00915A38">
        <w:rPr>
          <w:rFonts w:eastAsiaTheme="minorEastAsia" w:cs="Times New Roman"/>
          <w:sz w:val="24"/>
          <w:szCs w:val="24"/>
        </w:rPr>
        <w:t>, как правило, и</w:t>
      </w:r>
      <w:r w:rsidR="008E5E27">
        <w:rPr>
          <w:rFonts w:eastAsiaTheme="minorEastAsia" w:cs="Times New Roman"/>
          <w:sz w:val="24"/>
          <w:szCs w:val="24"/>
        </w:rPr>
        <w:t xml:space="preserve"> приходятся минимум и максимум профиля, соответственно</w:t>
      </w:r>
      <w:r w:rsidRPr="000104F7">
        <w:rPr>
          <w:rFonts w:eastAsiaTheme="minorEastAsia" w:cs="Times New Roman"/>
          <w:sz w:val="24"/>
          <w:szCs w:val="24"/>
        </w:rPr>
        <w:t xml:space="preserve">. </w:t>
      </w:r>
      <w:r w:rsidR="00FB08DE">
        <w:rPr>
          <w:rFonts w:eastAsiaTheme="minorEastAsia" w:cs="Times New Roman"/>
          <w:sz w:val="24"/>
          <w:szCs w:val="24"/>
        </w:rPr>
        <w:t xml:space="preserve">Пример перехода от полных суточных профилей </w:t>
      </w:r>
      <w:r w:rsidR="00915A38">
        <w:rPr>
          <w:rFonts w:eastAsiaTheme="minorEastAsia" w:cs="Times New Roman"/>
          <w:sz w:val="24"/>
          <w:szCs w:val="24"/>
        </w:rPr>
        <w:t>ПС</w:t>
      </w:r>
      <w:r w:rsidR="00FB08DE">
        <w:rPr>
          <w:rFonts w:eastAsiaTheme="minorEastAsia" w:cs="Times New Roman"/>
          <w:sz w:val="24"/>
          <w:szCs w:val="24"/>
        </w:rPr>
        <w:t xml:space="preserve"> к значениям размаха (1 число, характеризующее целые сутки) показан на рис. </w:t>
      </w:r>
      <w:r w:rsidR="00647649">
        <w:rPr>
          <w:rFonts w:eastAsiaTheme="minorEastAsia" w:cs="Times New Roman"/>
          <w:sz w:val="24"/>
          <w:szCs w:val="24"/>
        </w:rPr>
        <w:t>3</w:t>
      </w:r>
      <w:r w:rsidR="00FB08DE">
        <w:rPr>
          <w:rFonts w:eastAsiaTheme="minorEastAsia" w:cs="Times New Roman"/>
          <w:sz w:val="24"/>
          <w:szCs w:val="24"/>
        </w:rPr>
        <w:t xml:space="preserve"> (</w:t>
      </w:r>
      <w:r w:rsidR="00084495">
        <w:rPr>
          <w:rFonts w:eastAsiaTheme="minorEastAsia" w:cs="Times New Roman"/>
          <w:sz w:val="24"/>
          <w:szCs w:val="24"/>
        </w:rPr>
        <w:t>А</w:t>
      </w:r>
      <w:r w:rsidR="00FB08DE">
        <w:rPr>
          <w:rFonts w:eastAsiaTheme="minorEastAsia" w:cs="Times New Roman"/>
          <w:sz w:val="24"/>
          <w:szCs w:val="24"/>
        </w:rPr>
        <w:t xml:space="preserve"> и </w:t>
      </w:r>
      <w:r w:rsidR="00084495">
        <w:rPr>
          <w:rFonts w:eastAsiaTheme="minorEastAsia" w:cs="Times New Roman"/>
          <w:sz w:val="24"/>
          <w:szCs w:val="24"/>
        </w:rPr>
        <w:t>Б</w:t>
      </w:r>
      <w:r w:rsidR="00FB08DE">
        <w:rPr>
          <w:rFonts w:eastAsiaTheme="minorEastAsia" w:cs="Times New Roman"/>
          <w:sz w:val="24"/>
          <w:szCs w:val="24"/>
        </w:rPr>
        <w:t>).</w:t>
      </w:r>
    </w:p>
    <w:p w14:paraId="0947F397" w14:textId="412EA030" w:rsidR="004C2687" w:rsidRDefault="004C2687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</w:p>
    <w:p w14:paraId="34C42582" w14:textId="0B73E140" w:rsidR="00817251" w:rsidRPr="00817251" w:rsidRDefault="00817251" w:rsidP="00817251">
      <w:pPr>
        <w:jc w:val="both"/>
        <w:rPr>
          <w:rFonts w:eastAsiaTheme="minorEastAsia" w:cs="Times New Roman"/>
          <w:b/>
          <w:bCs/>
          <w:sz w:val="24"/>
          <w:szCs w:val="24"/>
        </w:rPr>
      </w:pPr>
      <w:r w:rsidRPr="00817251">
        <w:rPr>
          <w:rFonts w:eastAsiaTheme="minorEastAsia" w:cs="Times New Roman"/>
          <w:b/>
          <w:bCs/>
          <w:sz w:val="24"/>
          <w:szCs w:val="24"/>
        </w:rPr>
        <w:t>Принцип составления выборки в окрестности землетрясения</w:t>
      </w:r>
    </w:p>
    <w:p w14:paraId="510E270D" w14:textId="7EFF384E" w:rsidR="00034B87" w:rsidRDefault="00817251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Как упоминалось ранее, учитывались 6 дней до и 6 дней после каждого из сейсмических событий</w:t>
      </w:r>
      <w:r w:rsidR="005A373F">
        <w:rPr>
          <w:rFonts w:eastAsiaTheme="minorEastAsia" w:cs="Times New Roman"/>
          <w:sz w:val="24"/>
          <w:szCs w:val="24"/>
        </w:rPr>
        <w:t>, при этом</w:t>
      </w:r>
      <w:r>
        <w:rPr>
          <w:rFonts w:eastAsiaTheme="minorEastAsia" w:cs="Times New Roman"/>
          <w:sz w:val="24"/>
          <w:szCs w:val="24"/>
        </w:rPr>
        <w:t xml:space="preserve"> сам день землетрясения </w:t>
      </w:r>
      <w:r w:rsidR="005A373F">
        <w:rPr>
          <w:rFonts w:eastAsiaTheme="minorEastAsia" w:cs="Times New Roman"/>
          <w:sz w:val="24"/>
          <w:szCs w:val="24"/>
        </w:rPr>
        <w:t xml:space="preserve">считается нулевым </w:t>
      </w:r>
      <w:r>
        <w:rPr>
          <w:rFonts w:eastAsiaTheme="minorEastAsia" w:cs="Times New Roman"/>
          <w:sz w:val="24"/>
          <w:szCs w:val="24"/>
        </w:rPr>
        <w:t>(рис</w:t>
      </w:r>
      <w:r w:rsidR="00005C72">
        <w:rPr>
          <w:rFonts w:eastAsiaTheme="minorEastAsia" w:cs="Times New Roman"/>
          <w:sz w:val="24"/>
          <w:szCs w:val="24"/>
        </w:rPr>
        <w:t xml:space="preserve">. </w:t>
      </w:r>
      <w:r w:rsidR="00647649">
        <w:rPr>
          <w:rFonts w:eastAsiaTheme="minorEastAsia" w:cs="Times New Roman"/>
          <w:sz w:val="24"/>
          <w:szCs w:val="24"/>
        </w:rPr>
        <w:t>3</w:t>
      </w:r>
      <w:r w:rsidR="00034B87">
        <w:rPr>
          <w:rFonts w:eastAsiaTheme="minorEastAsia" w:cs="Times New Roman"/>
          <w:sz w:val="24"/>
          <w:szCs w:val="24"/>
        </w:rPr>
        <w:t>, ось Х</w:t>
      </w:r>
      <w:r>
        <w:rPr>
          <w:rFonts w:eastAsiaTheme="minorEastAsia" w:cs="Times New Roman"/>
          <w:sz w:val="24"/>
          <w:szCs w:val="24"/>
        </w:rPr>
        <w:t>)</w:t>
      </w:r>
      <w:r w:rsidR="005A373F">
        <w:rPr>
          <w:rFonts w:eastAsiaTheme="minorEastAsia" w:cs="Times New Roman"/>
          <w:sz w:val="24"/>
          <w:szCs w:val="24"/>
        </w:rPr>
        <w:t>. Отметим, что</w:t>
      </w:r>
      <w:r w:rsidR="005825DE">
        <w:rPr>
          <w:rFonts w:eastAsiaTheme="minorEastAsia" w:cs="Times New Roman"/>
          <w:sz w:val="24"/>
          <w:szCs w:val="24"/>
        </w:rPr>
        <w:t xml:space="preserve"> </w:t>
      </w:r>
      <w:r w:rsidR="005E1742">
        <w:rPr>
          <w:rFonts w:eastAsiaTheme="minorEastAsia" w:cs="Times New Roman"/>
          <w:sz w:val="24"/>
          <w:szCs w:val="24"/>
        </w:rPr>
        <w:t xml:space="preserve">при этом </w:t>
      </w:r>
      <w:r w:rsidR="005825DE">
        <w:rPr>
          <w:rFonts w:eastAsiaTheme="minorEastAsia" w:cs="Times New Roman"/>
          <w:sz w:val="24"/>
          <w:szCs w:val="24"/>
        </w:rPr>
        <w:t>само землетрясение могло произойти в любое время суток (таблица 1)</w:t>
      </w:r>
      <w:r w:rsidR="00005C72">
        <w:rPr>
          <w:rFonts w:eastAsiaTheme="minorEastAsia" w:cs="Times New Roman"/>
          <w:sz w:val="24"/>
          <w:szCs w:val="24"/>
        </w:rPr>
        <w:t>.</w:t>
      </w:r>
      <w:r w:rsidR="00001FD1">
        <w:rPr>
          <w:rFonts w:eastAsiaTheme="minorEastAsia" w:cs="Times New Roman"/>
          <w:sz w:val="24"/>
          <w:szCs w:val="24"/>
        </w:rPr>
        <w:t xml:space="preserve"> Таким образом, </w:t>
      </w:r>
      <w:r w:rsidR="005825DE">
        <w:rPr>
          <w:rFonts w:eastAsiaTheme="minorEastAsia" w:cs="Times New Roman"/>
          <w:sz w:val="24"/>
          <w:szCs w:val="24"/>
        </w:rPr>
        <w:t xml:space="preserve">учтены 6 дней до землетрясения, сам день землетрясения и еще </w:t>
      </w:r>
      <w:r w:rsidR="005A373F">
        <w:rPr>
          <w:rFonts w:eastAsiaTheme="minorEastAsia" w:cs="Times New Roman"/>
          <w:sz w:val="24"/>
          <w:szCs w:val="24"/>
        </w:rPr>
        <w:t>6</w:t>
      </w:r>
      <w:r w:rsidR="005825DE">
        <w:rPr>
          <w:rFonts w:eastAsiaTheme="minorEastAsia" w:cs="Times New Roman"/>
          <w:sz w:val="24"/>
          <w:szCs w:val="24"/>
        </w:rPr>
        <w:t xml:space="preserve"> дней после.</w:t>
      </w:r>
      <w:r w:rsidR="00084495">
        <w:rPr>
          <w:rFonts w:eastAsiaTheme="minorEastAsia" w:cs="Times New Roman"/>
          <w:sz w:val="24"/>
          <w:szCs w:val="24"/>
        </w:rPr>
        <w:t xml:space="preserve"> </w:t>
      </w:r>
    </w:p>
    <w:p w14:paraId="7794FA3C" w14:textId="44AAAF89" w:rsidR="00817251" w:rsidRDefault="00084495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Информация по значениям размаха профилей парадоксального сна в окрестности всех </w:t>
      </w:r>
      <w:r w:rsidR="005A373F">
        <w:rPr>
          <w:rFonts w:eastAsiaTheme="minorEastAsia" w:cs="Times New Roman"/>
          <w:sz w:val="24"/>
          <w:szCs w:val="24"/>
        </w:rPr>
        <w:t>6</w:t>
      </w:r>
      <w:r>
        <w:rPr>
          <w:rFonts w:eastAsiaTheme="minorEastAsia" w:cs="Times New Roman"/>
          <w:sz w:val="24"/>
          <w:szCs w:val="24"/>
        </w:rPr>
        <w:t xml:space="preserve"> рассматриваемых землетрясений приведена на рис. </w:t>
      </w:r>
      <w:r w:rsidR="00647649">
        <w:rPr>
          <w:rFonts w:eastAsiaTheme="minorEastAsia" w:cs="Times New Roman"/>
          <w:sz w:val="24"/>
          <w:szCs w:val="24"/>
        </w:rPr>
        <w:t>3</w:t>
      </w:r>
      <w:r>
        <w:rPr>
          <w:rFonts w:eastAsiaTheme="minorEastAsia" w:cs="Times New Roman"/>
          <w:sz w:val="24"/>
          <w:szCs w:val="24"/>
        </w:rPr>
        <w:t>В.</w:t>
      </w:r>
    </w:p>
    <w:p w14:paraId="0E9F1FC4" w14:textId="09925815" w:rsidR="00084495" w:rsidRDefault="00084495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</w:p>
    <w:p w14:paraId="4E49C1BE" w14:textId="52F03ECF" w:rsidR="00084495" w:rsidRDefault="007606AA" w:rsidP="00084495">
      <w:pPr>
        <w:jc w:val="center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noProof/>
          <w:sz w:val="24"/>
          <w:szCs w:val="24"/>
        </w:rPr>
        <w:lastRenderedPageBreak/>
        <w:drawing>
          <wp:inline distT="0" distB="0" distL="0" distR="0" wp14:anchorId="5F901372" wp14:editId="31638BA0">
            <wp:extent cx="5937885" cy="409702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8513E" w14:textId="74975239" w:rsidR="00084495" w:rsidRPr="00084495" w:rsidRDefault="00084495" w:rsidP="00084495">
      <w:pPr>
        <w:jc w:val="center"/>
        <w:rPr>
          <w:i/>
          <w:iCs/>
          <w:noProof/>
          <w:sz w:val="20"/>
          <w:szCs w:val="20"/>
        </w:rPr>
      </w:pPr>
      <w:r>
        <w:rPr>
          <w:noProof/>
          <w:sz w:val="24"/>
          <w:szCs w:val="24"/>
        </w:rPr>
        <w:t xml:space="preserve">Рисунок </w:t>
      </w:r>
      <w:r w:rsidR="00647649">
        <w:rPr>
          <w:noProof/>
          <w:sz w:val="24"/>
          <w:szCs w:val="24"/>
        </w:rPr>
        <w:t>3</w:t>
      </w:r>
      <w:r>
        <w:rPr>
          <w:noProof/>
          <w:sz w:val="24"/>
          <w:szCs w:val="24"/>
        </w:rPr>
        <w:t xml:space="preserve"> – Пример исходного вида профилей парадоксального сна для землетрясения №8 </w:t>
      </w:r>
      <w:r w:rsidR="00D42963">
        <w:rPr>
          <w:noProof/>
          <w:sz w:val="24"/>
          <w:szCs w:val="24"/>
        </w:rPr>
        <w:t xml:space="preserve">из табл. 1 </w:t>
      </w:r>
      <w:r>
        <w:rPr>
          <w:noProof/>
          <w:sz w:val="24"/>
          <w:szCs w:val="24"/>
        </w:rPr>
        <w:t xml:space="preserve">(А), соответствующий </w:t>
      </w:r>
      <w:r w:rsidR="00D42963">
        <w:rPr>
          <w:noProof/>
          <w:sz w:val="24"/>
          <w:szCs w:val="24"/>
        </w:rPr>
        <w:t xml:space="preserve">ему </w:t>
      </w:r>
      <w:r>
        <w:rPr>
          <w:noProof/>
          <w:sz w:val="24"/>
          <w:szCs w:val="24"/>
        </w:rPr>
        <w:t xml:space="preserve">ряд значений размахов этих профилей (Б) и сводка по всем рассматриваемым значениям размаха из окрестностей </w:t>
      </w:r>
      <w:r w:rsidR="005E1742">
        <w:rPr>
          <w:noProof/>
          <w:sz w:val="24"/>
          <w:szCs w:val="24"/>
        </w:rPr>
        <w:t>6</w:t>
      </w:r>
      <w:r>
        <w:rPr>
          <w:noProof/>
          <w:sz w:val="24"/>
          <w:szCs w:val="24"/>
        </w:rPr>
        <w:t xml:space="preserve"> землетрясений</w:t>
      </w:r>
      <w:r w:rsidR="00915A38">
        <w:rPr>
          <w:noProof/>
          <w:sz w:val="24"/>
          <w:szCs w:val="24"/>
        </w:rPr>
        <w:t xml:space="preserve"> </w:t>
      </w:r>
      <w:r w:rsidR="00915A38">
        <w:rPr>
          <w:noProof/>
          <w:sz w:val="24"/>
          <w:szCs w:val="24"/>
        </w:rPr>
        <w:t>(В)</w:t>
      </w:r>
      <w:r>
        <w:rPr>
          <w:noProof/>
          <w:sz w:val="24"/>
          <w:szCs w:val="24"/>
        </w:rPr>
        <w:t xml:space="preserve">; </w:t>
      </w:r>
      <w:r>
        <w:rPr>
          <w:noProof/>
          <w:sz w:val="24"/>
          <w:szCs w:val="24"/>
        </w:rPr>
        <w:br/>
      </w:r>
      <w:r w:rsidRPr="00084495">
        <w:rPr>
          <w:i/>
          <w:iCs/>
          <w:noProof/>
          <w:sz w:val="20"/>
          <w:szCs w:val="20"/>
        </w:rPr>
        <w:t xml:space="preserve">черные пунктиры на рисунке </w:t>
      </w:r>
      <w:r>
        <w:rPr>
          <w:i/>
          <w:iCs/>
          <w:noProof/>
          <w:sz w:val="20"/>
          <w:szCs w:val="20"/>
        </w:rPr>
        <w:t>А</w:t>
      </w:r>
      <w:r w:rsidRPr="00084495">
        <w:rPr>
          <w:i/>
          <w:iCs/>
          <w:noProof/>
          <w:sz w:val="20"/>
          <w:szCs w:val="20"/>
        </w:rPr>
        <w:t xml:space="preserve"> соответствуют минимальным и максимальным значениям каждого суточного профиля парадоксального сна, а соеднияющие их черные стрелки </w:t>
      </w:r>
      <w:r w:rsidR="00915A38">
        <w:rPr>
          <w:i/>
          <w:iCs/>
          <w:noProof/>
          <w:sz w:val="20"/>
          <w:szCs w:val="20"/>
        </w:rPr>
        <w:t>-</w:t>
      </w:r>
      <w:r w:rsidRPr="00084495">
        <w:rPr>
          <w:i/>
          <w:iCs/>
          <w:noProof/>
          <w:sz w:val="20"/>
          <w:szCs w:val="20"/>
        </w:rPr>
        <w:t xml:space="preserve"> размах; длины стрелок на рисунке </w:t>
      </w:r>
      <w:r>
        <w:rPr>
          <w:i/>
          <w:iCs/>
          <w:noProof/>
          <w:sz w:val="20"/>
          <w:szCs w:val="20"/>
        </w:rPr>
        <w:t>А</w:t>
      </w:r>
      <w:r w:rsidRPr="00084495">
        <w:rPr>
          <w:i/>
          <w:iCs/>
          <w:noProof/>
          <w:sz w:val="20"/>
          <w:szCs w:val="20"/>
        </w:rPr>
        <w:t xml:space="preserve"> соответствуют координат</w:t>
      </w:r>
      <w:r w:rsidR="005E1742">
        <w:rPr>
          <w:i/>
          <w:iCs/>
          <w:noProof/>
          <w:sz w:val="20"/>
          <w:szCs w:val="20"/>
        </w:rPr>
        <w:t>а</w:t>
      </w:r>
      <w:r w:rsidRPr="00084495">
        <w:rPr>
          <w:i/>
          <w:iCs/>
          <w:noProof/>
          <w:sz w:val="20"/>
          <w:szCs w:val="20"/>
        </w:rPr>
        <w:t>м по вертикальной оси точек на рисунке</w:t>
      </w:r>
      <w:r w:rsidR="009027C9">
        <w:rPr>
          <w:i/>
          <w:iCs/>
          <w:noProof/>
          <w:sz w:val="20"/>
          <w:szCs w:val="20"/>
        </w:rPr>
        <w:t xml:space="preserve"> Б</w:t>
      </w:r>
      <w:r>
        <w:rPr>
          <w:i/>
          <w:iCs/>
          <w:noProof/>
          <w:sz w:val="20"/>
          <w:szCs w:val="20"/>
        </w:rPr>
        <w:t>;</w:t>
      </w:r>
      <w:r w:rsidRPr="00084495">
        <w:rPr>
          <w:i/>
          <w:iCs/>
          <w:noProof/>
          <w:sz w:val="20"/>
          <w:szCs w:val="20"/>
        </w:rPr>
        <w:t xml:space="preserve"> серой заливкой на рисунке А отмечено темное время суток, зеленой на рисунке Б - дни контрольной выборки (-6, -5, 5, 6)</w:t>
      </w:r>
      <w:r w:rsidR="00915A38">
        <w:rPr>
          <w:i/>
          <w:iCs/>
          <w:noProof/>
          <w:sz w:val="20"/>
          <w:szCs w:val="20"/>
        </w:rPr>
        <w:t>;</w:t>
      </w:r>
      <w:r w:rsidR="009027C9">
        <w:rPr>
          <w:i/>
          <w:iCs/>
          <w:noProof/>
          <w:sz w:val="20"/>
          <w:szCs w:val="20"/>
        </w:rPr>
        <w:t xml:space="preserve"> на оси Х красным выделен день землетрясения</w:t>
      </w:r>
      <w:r w:rsidR="003328E2">
        <w:rPr>
          <w:i/>
          <w:iCs/>
          <w:noProof/>
          <w:sz w:val="20"/>
          <w:szCs w:val="20"/>
        </w:rPr>
        <w:t>.</w:t>
      </w:r>
    </w:p>
    <w:p w14:paraId="1999190B" w14:textId="77777777" w:rsidR="00817251" w:rsidRPr="0044244B" w:rsidRDefault="00817251" w:rsidP="004C2687">
      <w:pPr>
        <w:ind w:firstLine="360"/>
        <w:jc w:val="both"/>
        <w:rPr>
          <w:rFonts w:eastAsiaTheme="minorEastAsia" w:cs="Times New Roman"/>
          <w:sz w:val="24"/>
          <w:szCs w:val="24"/>
        </w:rPr>
      </w:pPr>
    </w:p>
    <w:p w14:paraId="28588DD9" w14:textId="77777777" w:rsidR="004C2687" w:rsidRPr="006C112B" w:rsidRDefault="004C2687" w:rsidP="00A617B4">
      <w:pPr>
        <w:jc w:val="both"/>
        <w:rPr>
          <w:rFonts w:eastAsiaTheme="minorEastAsia" w:cs="Times New Roman"/>
          <w:b/>
          <w:bCs/>
          <w:sz w:val="24"/>
          <w:szCs w:val="24"/>
        </w:rPr>
      </w:pPr>
      <w:r w:rsidRPr="006C112B">
        <w:rPr>
          <w:rFonts w:eastAsiaTheme="minorEastAsia" w:cs="Times New Roman"/>
          <w:b/>
          <w:bCs/>
          <w:sz w:val="24"/>
          <w:szCs w:val="24"/>
        </w:rPr>
        <w:t>Статистический анализ</w:t>
      </w:r>
    </w:p>
    <w:p w14:paraId="35222277" w14:textId="49244924" w:rsidR="000047BD" w:rsidRDefault="00A617B4" w:rsidP="004C2687">
      <w:pPr>
        <w:ind w:firstLine="709"/>
        <w:jc w:val="both"/>
        <w:rPr>
          <w:rFonts w:eastAsiaTheme="minorEastAsia" w:cs="Times New Roman"/>
          <w:bCs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Значения размаха п</w:t>
      </w:r>
      <w:r w:rsidR="004C2687" w:rsidRPr="006C112B">
        <w:rPr>
          <w:rFonts w:eastAsiaTheme="minorEastAsia" w:cs="Times New Roman"/>
          <w:sz w:val="24"/>
          <w:szCs w:val="24"/>
        </w:rPr>
        <w:t>рофил</w:t>
      </w:r>
      <w:r>
        <w:rPr>
          <w:rFonts w:eastAsiaTheme="minorEastAsia" w:cs="Times New Roman"/>
          <w:sz w:val="24"/>
          <w:szCs w:val="24"/>
        </w:rPr>
        <w:t>ей</w:t>
      </w:r>
      <w:r w:rsidR="004C2687" w:rsidRPr="006C112B">
        <w:rPr>
          <w:rFonts w:eastAsiaTheme="minorEastAsia" w:cs="Times New Roman"/>
          <w:sz w:val="24"/>
          <w:szCs w:val="24"/>
        </w:rPr>
        <w:t xml:space="preserve"> ПС а</w:t>
      </w:r>
      <w:r w:rsidR="004C2687" w:rsidRPr="006C112B">
        <w:rPr>
          <w:rFonts w:eastAsiaTheme="minorEastAsia" w:cs="Times New Roman"/>
          <w:bCs/>
          <w:sz w:val="24"/>
          <w:szCs w:val="24"/>
        </w:rPr>
        <w:t xml:space="preserve">нализировались на статистическую значимость различий </w:t>
      </w:r>
      <w:r>
        <w:rPr>
          <w:rFonts w:eastAsiaTheme="minorEastAsia" w:cs="Times New Roman"/>
          <w:bCs/>
          <w:sz w:val="24"/>
          <w:szCs w:val="24"/>
        </w:rPr>
        <w:t>в разные дни в окрестности крупных землетрясений</w:t>
      </w:r>
      <w:r w:rsidR="004C2687" w:rsidRPr="006C112B">
        <w:rPr>
          <w:rFonts w:eastAsiaTheme="minorEastAsia" w:cs="Times New Roman"/>
          <w:bCs/>
          <w:sz w:val="24"/>
          <w:szCs w:val="24"/>
        </w:rPr>
        <w:t xml:space="preserve">. </w:t>
      </w:r>
      <w:r>
        <w:rPr>
          <w:rFonts w:eastAsiaTheme="minorEastAsia" w:cs="Times New Roman"/>
          <w:bCs/>
          <w:sz w:val="24"/>
          <w:szCs w:val="24"/>
        </w:rPr>
        <w:t xml:space="preserve">Перед созданием выборки, включающей данные </w:t>
      </w:r>
      <w:r w:rsidR="005E1742">
        <w:rPr>
          <w:rFonts w:eastAsiaTheme="minorEastAsia" w:cs="Times New Roman"/>
          <w:bCs/>
          <w:sz w:val="24"/>
          <w:szCs w:val="24"/>
        </w:rPr>
        <w:t>из временных</w:t>
      </w:r>
      <w:r>
        <w:rPr>
          <w:rFonts w:eastAsiaTheme="minorEastAsia" w:cs="Times New Roman"/>
          <w:bCs/>
          <w:sz w:val="24"/>
          <w:szCs w:val="24"/>
        </w:rPr>
        <w:t xml:space="preserve"> окрестност</w:t>
      </w:r>
      <w:r w:rsidR="005E1742">
        <w:rPr>
          <w:rFonts w:eastAsiaTheme="minorEastAsia" w:cs="Times New Roman"/>
          <w:bCs/>
          <w:sz w:val="24"/>
          <w:szCs w:val="24"/>
        </w:rPr>
        <w:t>ей</w:t>
      </w:r>
      <w:r>
        <w:rPr>
          <w:rFonts w:eastAsiaTheme="minorEastAsia" w:cs="Times New Roman"/>
          <w:bCs/>
          <w:sz w:val="24"/>
          <w:szCs w:val="24"/>
        </w:rPr>
        <w:t xml:space="preserve"> разных </w:t>
      </w:r>
      <w:proofErr w:type="spellStart"/>
      <w:r>
        <w:rPr>
          <w:rFonts w:eastAsiaTheme="minorEastAsia" w:cs="Times New Roman"/>
          <w:bCs/>
          <w:sz w:val="24"/>
          <w:szCs w:val="24"/>
        </w:rPr>
        <w:t>сейсмособытий</w:t>
      </w:r>
      <w:proofErr w:type="spellEnd"/>
      <w:r>
        <w:rPr>
          <w:rFonts w:eastAsiaTheme="minorEastAsia" w:cs="Times New Roman"/>
          <w:bCs/>
          <w:sz w:val="24"/>
          <w:szCs w:val="24"/>
        </w:rPr>
        <w:t xml:space="preserve">, значения </w:t>
      </w:r>
      <w:r w:rsidR="00587F4E">
        <w:rPr>
          <w:rFonts w:eastAsiaTheme="minorEastAsia" w:cs="Times New Roman"/>
          <w:bCs/>
          <w:sz w:val="24"/>
          <w:szCs w:val="24"/>
        </w:rPr>
        <w:t xml:space="preserve">в окрестности каждого </w:t>
      </w:r>
      <w:proofErr w:type="spellStart"/>
      <w:r w:rsidR="00587F4E">
        <w:rPr>
          <w:rFonts w:eastAsiaTheme="minorEastAsia" w:cs="Times New Roman"/>
          <w:bCs/>
          <w:sz w:val="24"/>
          <w:szCs w:val="24"/>
        </w:rPr>
        <w:t>сейсмособытия</w:t>
      </w:r>
      <w:proofErr w:type="spellEnd"/>
      <w:r w:rsidR="00587F4E">
        <w:rPr>
          <w:rFonts w:eastAsiaTheme="minorEastAsia" w:cs="Times New Roman"/>
          <w:bCs/>
          <w:sz w:val="24"/>
          <w:szCs w:val="24"/>
        </w:rPr>
        <w:t xml:space="preserve"> независимо масштабировались к диапазону </w:t>
      </w:r>
      <w:r w:rsidR="00587F4E" w:rsidRPr="00587F4E">
        <w:rPr>
          <w:rFonts w:eastAsiaTheme="minorEastAsia" w:cs="Times New Roman"/>
          <w:bCs/>
          <w:sz w:val="24"/>
          <w:szCs w:val="24"/>
        </w:rPr>
        <w:t xml:space="preserve">[0, 1] </w:t>
      </w:r>
      <w:r w:rsidR="00587F4E">
        <w:rPr>
          <w:rFonts w:eastAsiaTheme="minorEastAsia" w:cs="Times New Roman"/>
          <w:bCs/>
          <w:sz w:val="24"/>
          <w:szCs w:val="24"/>
        </w:rPr>
        <w:t xml:space="preserve">путем вычитания наименьшего значения и деления на размах </w:t>
      </w:r>
      <w:r w:rsidR="00587F4E" w:rsidRPr="00587F4E">
        <w:rPr>
          <w:rFonts w:eastAsiaTheme="minorEastAsia" w:cs="Times New Roman"/>
          <w:bCs/>
          <w:sz w:val="24"/>
          <w:szCs w:val="24"/>
        </w:rPr>
        <w:t>(</w:t>
      </w:r>
      <w:r w:rsidR="00587F4E">
        <w:rPr>
          <w:rFonts w:eastAsiaTheme="minorEastAsia" w:cs="Times New Roman"/>
          <w:bCs/>
          <w:sz w:val="24"/>
          <w:szCs w:val="24"/>
          <w:lang w:val="en-US"/>
        </w:rPr>
        <w:t>min</w:t>
      </w:r>
      <w:r w:rsidR="00587F4E" w:rsidRPr="00587F4E">
        <w:rPr>
          <w:rFonts w:eastAsiaTheme="minorEastAsia" w:cs="Times New Roman"/>
          <w:bCs/>
          <w:sz w:val="24"/>
          <w:szCs w:val="24"/>
        </w:rPr>
        <w:t>-</w:t>
      </w:r>
      <w:r w:rsidR="00587F4E">
        <w:rPr>
          <w:rFonts w:eastAsiaTheme="minorEastAsia" w:cs="Times New Roman"/>
          <w:bCs/>
          <w:sz w:val="24"/>
          <w:szCs w:val="24"/>
          <w:lang w:val="en-US"/>
        </w:rPr>
        <w:t>max</w:t>
      </w:r>
      <w:r w:rsidR="00587F4E" w:rsidRPr="00587F4E">
        <w:rPr>
          <w:rFonts w:eastAsiaTheme="minorEastAsia" w:cs="Times New Roman"/>
          <w:bCs/>
          <w:sz w:val="24"/>
          <w:szCs w:val="24"/>
        </w:rPr>
        <w:t xml:space="preserve"> </w:t>
      </w:r>
      <w:r w:rsidR="00587F4E">
        <w:rPr>
          <w:rFonts w:eastAsiaTheme="minorEastAsia" w:cs="Times New Roman"/>
          <w:bCs/>
          <w:sz w:val="24"/>
          <w:szCs w:val="24"/>
          <w:lang w:val="en-US"/>
        </w:rPr>
        <w:t>scaling</w:t>
      </w:r>
      <w:r w:rsidR="00587F4E" w:rsidRPr="00587F4E">
        <w:rPr>
          <w:rFonts w:eastAsiaTheme="minorEastAsia" w:cs="Times New Roman"/>
          <w:bCs/>
          <w:sz w:val="24"/>
          <w:szCs w:val="24"/>
        </w:rPr>
        <w:t>).</w:t>
      </w:r>
      <w:r w:rsidR="00587F4E">
        <w:rPr>
          <w:rFonts w:eastAsiaTheme="minorEastAsia" w:cs="Times New Roman"/>
          <w:bCs/>
          <w:sz w:val="24"/>
          <w:szCs w:val="24"/>
        </w:rPr>
        <w:t xml:space="preserve"> </w:t>
      </w:r>
      <w:r w:rsidR="005E1742">
        <w:rPr>
          <w:rFonts w:eastAsiaTheme="minorEastAsia" w:cs="Times New Roman"/>
          <w:bCs/>
          <w:sz w:val="24"/>
          <w:szCs w:val="24"/>
        </w:rPr>
        <w:t>Если обозначить набор из 13 значений размахов</w:t>
      </w:r>
      <w:r w:rsidR="005E1742" w:rsidRPr="005E1742">
        <w:rPr>
          <w:rFonts w:eastAsiaTheme="minorEastAsia" w:cs="Times New Roman"/>
          <w:bCs/>
          <w:sz w:val="24"/>
          <w:szCs w:val="24"/>
        </w:rPr>
        <w:t xml:space="preserve"> </w:t>
      </w:r>
      <w:r w:rsidR="005E1742">
        <w:rPr>
          <w:rFonts w:eastAsiaTheme="minorEastAsia" w:cs="Times New Roman"/>
          <w:bCs/>
          <w:sz w:val="24"/>
          <w:szCs w:val="24"/>
        </w:rPr>
        <w:t xml:space="preserve">из окрестности одного </w:t>
      </w:r>
      <w:proofErr w:type="spellStart"/>
      <w:r w:rsidR="005E1742">
        <w:rPr>
          <w:rFonts w:eastAsiaTheme="minorEastAsia" w:cs="Times New Roman"/>
          <w:bCs/>
          <w:sz w:val="24"/>
          <w:szCs w:val="24"/>
        </w:rPr>
        <w:t>сейсмособытия</w:t>
      </w:r>
      <w:proofErr w:type="spellEnd"/>
      <w:r w:rsidR="005E1742">
        <w:rPr>
          <w:rFonts w:eastAsiaTheme="minorEastAsia" w:cs="Times New Roman"/>
          <w:bCs/>
          <w:sz w:val="24"/>
          <w:szCs w:val="24"/>
        </w:rPr>
        <w:t xml:space="preserve"> как </w:t>
      </w:r>
      <w:r w:rsidR="005E1742" w:rsidRPr="005E1742">
        <w:rPr>
          <w:rFonts w:eastAsiaTheme="minorEastAsia" w:cs="Times New Roman"/>
          <w:bCs/>
          <w:i/>
          <w:iCs/>
          <w:sz w:val="24"/>
          <w:szCs w:val="24"/>
          <w:lang w:val="en-US"/>
        </w:rPr>
        <w:t>S</w:t>
      </w:r>
      <w:r w:rsidR="005E1742" w:rsidRPr="005E1742">
        <w:rPr>
          <w:rFonts w:eastAsiaTheme="minorEastAsia" w:cs="Times New Roman"/>
          <w:bCs/>
          <w:i/>
          <w:iCs/>
          <w:sz w:val="24"/>
          <w:szCs w:val="24"/>
        </w:rPr>
        <w:t xml:space="preserve"> = {</w:t>
      </w:r>
      <w:r w:rsidR="005E1742" w:rsidRPr="005E1742">
        <w:rPr>
          <w:rFonts w:eastAsiaTheme="minorEastAsia" w:cs="Times New Roman"/>
          <w:bCs/>
          <w:i/>
          <w:iCs/>
          <w:sz w:val="24"/>
          <w:szCs w:val="24"/>
          <w:lang w:val="en-US"/>
        </w:rPr>
        <w:t>R</w:t>
      </w:r>
      <w:r w:rsidR="005E1742" w:rsidRPr="005E1742">
        <w:rPr>
          <w:rFonts w:eastAsiaTheme="minorEastAsia" w:cs="Times New Roman"/>
          <w:bCs/>
          <w:i/>
          <w:iCs/>
          <w:sz w:val="24"/>
          <w:szCs w:val="24"/>
          <w:vertAlign w:val="subscript"/>
        </w:rPr>
        <w:t>-6</w:t>
      </w:r>
      <w:r w:rsidR="005E1742" w:rsidRPr="005E1742">
        <w:rPr>
          <w:rFonts w:eastAsiaTheme="minorEastAsia" w:cs="Times New Roman"/>
          <w:bCs/>
          <w:i/>
          <w:iCs/>
          <w:sz w:val="24"/>
          <w:szCs w:val="24"/>
        </w:rPr>
        <w:t xml:space="preserve">, </w:t>
      </w:r>
      <w:r w:rsidR="005E1742" w:rsidRPr="005E1742">
        <w:rPr>
          <w:rFonts w:eastAsiaTheme="minorEastAsia" w:cs="Times New Roman"/>
          <w:bCs/>
          <w:i/>
          <w:iCs/>
          <w:sz w:val="24"/>
          <w:szCs w:val="24"/>
          <w:lang w:val="en-US"/>
        </w:rPr>
        <w:t>R</w:t>
      </w:r>
      <w:r w:rsidR="005E1742" w:rsidRPr="005E1742">
        <w:rPr>
          <w:rFonts w:eastAsiaTheme="minorEastAsia" w:cs="Times New Roman"/>
          <w:bCs/>
          <w:i/>
          <w:iCs/>
          <w:sz w:val="24"/>
          <w:szCs w:val="24"/>
          <w:vertAlign w:val="subscript"/>
        </w:rPr>
        <w:t>-5</w:t>
      </w:r>
      <w:r w:rsidR="005E1742" w:rsidRPr="005E1742">
        <w:rPr>
          <w:rFonts w:eastAsiaTheme="minorEastAsia" w:cs="Times New Roman"/>
          <w:bCs/>
          <w:i/>
          <w:iCs/>
          <w:sz w:val="24"/>
          <w:szCs w:val="24"/>
        </w:rPr>
        <w:t xml:space="preserve">, …, </w:t>
      </w:r>
      <w:r w:rsidR="005E1742" w:rsidRPr="005E1742">
        <w:rPr>
          <w:rFonts w:eastAsiaTheme="minorEastAsia" w:cs="Times New Roman"/>
          <w:bCs/>
          <w:i/>
          <w:iCs/>
          <w:sz w:val="24"/>
          <w:szCs w:val="24"/>
          <w:lang w:val="en-US"/>
        </w:rPr>
        <w:t>R</w:t>
      </w:r>
      <w:r w:rsidR="005E1742" w:rsidRPr="005E1742">
        <w:rPr>
          <w:rFonts w:eastAsiaTheme="minorEastAsia" w:cs="Times New Roman"/>
          <w:bCs/>
          <w:i/>
          <w:iCs/>
          <w:sz w:val="24"/>
          <w:szCs w:val="24"/>
          <w:vertAlign w:val="subscript"/>
        </w:rPr>
        <w:t>6</w:t>
      </w:r>
      <w:r w:rsidR="005E1742" w:rsidRPr="005E1742">
        <w:rPr>
          <w:rFonts w:eastAsiaTheme="minorEastAsia" w:cs="Times New Roman"/>
          <w:bCs/>
          <w:i/>
          <w:iCs/>
          <w:sz w:val="24"/>
          <w:szCs w:val="24"/>
        </w:rPr>
        <w:t>}</w:t>
      </w:r>
      <w:r w:rsidR="005E1742">
        <w:rPr>
          <w:rFonts w:eastAsiaTheme="minorEastAsia" w:cs="Times New Roman"/>
          <w:bCs/>
          <w:sz w:val="24"/>
          <w:szCs w:val="24"/>
        </w:rPr>
        <w:t xml:space="preserve">, то данное преобразование можно представить в виде следующей </w:t>
      </w:r>
      <w:r w:rsidR="00F0191A">
        <w:rPr>
          <w:rFonts w:eastAsiaTheme="minorEastAsia" w:cs="Times New Roman"/>
          <w:bCs/>
          <w:sz w:val="24"/>
          <w:szCs w:val="24"/>
        </w:rPr>
        <w:t xml:space="preserve">формулы </w:t>
      </w:r>
      <w:r w:rsidR="005E1742">
        <w:rPr>
          <w:rFonts w:eastAsiaTheme="minorEastAsia" w:cs="Times New Roman"/>
          <w:bCs/>
          <w:sz w:val="24"/>
          <w:szCs w:val="24"/>
        </w:rPr>
        <w:t xml:space="preserve">применительно к каждому элемента набора </w:t>
      </w:r>
      <w:r w:rsidR="00F0191A" w:rsidRPr="00F0191A">
        <w:rPr>
          <w:rFonts w:eastAsiaTheme="minorEastAsia" w:cs="Times New Roman"/>
          <w:bCs/>
          <w:i/>
          <w:iCs/>
          <w:sz w:val="24"/>
          <w:szCs w:val="24"/>
          <w:lang w:val="en-US"/>
        </w:rPr>
        <w:t>S</w:t>
      </w:r>
      <w:r w:rsidR="00F0191A" w:rsidRPr="00F0191A">
        <w:rPr>
          <w:rFonts w:eastAsiaTheme="minorEastAsia" w:cs="Times New Roman"/>
          <w:bCs/>
          <w:sz w:val="24"/>
          <w:szCs w:val="24"/>
        </w:rPr>
        <w:t xml:space="preserve"> </w:t>
      </w:r>
      <w:r w:rsidR="00F0191A">
        <w:rPr>
          <w:rFonts w:eastAsiaTheme="minorEastAsia" w:cs="Times New Roman"/>
          <w:bCs/>
          <w:sz w:val="24"/>
          <w:szCs w:val="24"/>
        </w:rPr>
        <w:t>для получения набора</w:t>
      </w:r>
      <w:r w:rsidR="00F0191A" w:rsidRPr="00F0191A">
        <w:rPr>
          <w:rFonts w:eastAsiaTheme="minorEastAsia" w:cs="Times New Roman"/>
          <w:bCs/>
          <w:i/>
          <w:iCs/>
          <w:sz w:val="24"/>
          <w:szCs w:val="24"/>
        </w:rPr>
        <w:t xml:space="preserve"> </w:t>
      </w:r>
      <w:proofErr w:type="spellStart"/>
      <w:r w:rsidR="00F0191A" w:rsidRPr="00F0191A">
        <w:rPr>
          <w:rFonts w:eastAsiaTheme="minorEastAsia" w:cs="Times New Roman"/>
          <w:bCs/>
          <w:i/>
          <w:iCs/>
          <w:sz w:val="24"/>
          <w:szCs w:val="24"/>
          <w:lang w:val="en-US"/>
        </w:rPr>
        <w:t>S</w:t>
      </w:r>
      <w:r w:rsidR="00F0191A" w:rsidRPr="00F0191A">
        <w:rPr>
          <w:rFonts w:eastAsiaTheme="minorEastAsia" w:cs="Times New Roman"/>
          <w:bCs/>
          <w:i/>
          <w:iCs/>
          <w:sz w:val="24"/>
          <w:szCs w:val="24"/>
          <w:vertAlign w:val="superscript"/>
          <w:lang w:val="en-US"/>
        </w:rPr>
        <w:t>norm</w:t>
      </w:r>
      <w:proofErr w:type="spellEnd"/>
      <w:r w:rsidR="005E1742">
        <w:rPr>
          <w:rFonts w:eastAsiaTheme="minorEastAsia" w:cs="Times New Roman"/>
          <w:bCs/>
          <w:sz w:val="24"/>
          <w:szCs w:val="24"/>
        </w:rPr>
        <w:t>:</w:t>
      </w:r>
    </w:p>
    <w:p w14:paraId="4E4CD216" w14:textId="476517DA" w:rsidR="005E1742" w:rsidRPr="005E1742" w:rsidRDefault="003D2762" w:rsidP="004C2687">
      <w:pPr>
        <w:ind w:firstLine="709"/>
        <w:jc w:val="both"/>
        <w:rPr>
          <w:rFonts w:eastAsiaTheme="minorEastAsia" w:cs="Times New Roman"/>
          <w:b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norm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min⁡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(S)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min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(S)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684674D4" w14:textId="0EF983F6" w:rsidR="004C2687" w:rsidRDefault="007D0D33" w:rsidP="005E00F2">
      <w:pPr>
        <w:ind w:firstLine="567"/>
        <w:jc w:val="both"/>
        <w:rPr>
          <w:rFonts w:eastAsiaTheme="minorEastAsia" w:cs="Times New Roman"/>
          <w:bCs/>
          <w:sz w:val="24"/>
          <w:szCs w:val="24"/>
        </w:rPr>
      </w:pPr>
      <w:r>
        <w:rPr>
          <w:rFonts w:eastAsiaTheme="minorEastAsia" w:cs="Times New Roman"/>
          <w:bCs/>
          <w:sz w:val="24"/>
          <w:szCs w:val="24"/>
        </w:rPr>
        <w:t xml:space="preserve">Непосредственно для </w:t>
      </w:r>
      <w:r w:rsidR="00924E10">
        <w:rPr>
          <w:rFonts w:eastAsiaTheme="minorEastAsia" w:cs="Times New Roman"/>
          <w:bCs/>
          <w:sz w:val="24"/>
          <w:szCs w:val="24"/>
        </w:rPr>
        <w:t xml:space="preserve">статистических </w:t>
      </w:r>
      <w:r>
        <w:rPr>
          <w:rFonts w:eastAsiaTheme="minorEastAsia" w:cs="Times New Roman"/>
          <w:bCs/>
          <w:sz w:val="24"/>
          <w:szCs w:val="24"/>
        </w:rPr>
        <w:t>сравнени</w:t>
      </w:r>
      <w:r w:rsidR="00924E10">
        <w:rPr>
          <w:rFonts w:eastAsiaTheme="minorEastAsia" w:cs="Times New Roman"/>
          <w:bCs/>
          <w:sz w:val="24"/>
          <w:szCs w:val="24"/>
        </w:rPr>
        <w:t>й</w:t>
      </w:r>
      <w:r>
        <w:rPr>
          <w:rFonts w:eastAsiaTheme="minorEastAsia" w:cs="Times New Roman"/>
          <w:bCs/>
          <w:sz w:val="24"/>
          <w:szCs w:val="24"/>
        </w:rPr>
        <w:t xml:space="preserve"> использовался непараметрический тест Манна-Уитни на основе </w:t>
      </w:r>
      <w:r>
        <w:rPr>
          <w:rFonts w:eastAsiaTheme="minorEastAsia" w:cs="Times New Roman"/>
          <w:bCs/>
          <w:sz w:val="24"/>
          <w:szCs w:val="24"/>
          <w:lang w:val="en-US"/>
        </w:rPr>
        <w:t>U</w:t>
      </w:r>
      <w:r w:rsidRPr="007D0D33">
        <w:rPr>
          <w:rFonts w:eastAsiaTheme="minorEastAsia" w:cs="Times New Roman"/>
          <w:bCs/>
          <w:sz w:val="24"/>
          <w:szCs w:val="24"/>
        </w:rPr>
        <w:t>-</w:t>
      </w:r>
      <w:r>
        <w:rPr>
          <w:rFonts w:eastAsiaTheme="minorEastAsia" w:cs="Times New Roman"/>
          <w:bCs/>
          <w:sz w:val="24"/>
          <w:szCs w:val="24"/>
        </w:rPr>
        <w:t>критерия, так как в большинстве сравнений распределения обеих выборок одновременно не проходили тест Шапиро</w:t>
      </w:r>
      <w:r w:rsidR="00103706" w:rsidRPr="00103706">
        <w:rPr>
          <w:rFonts w:eastAsiaTheme="minorEastAsia" w:cs="Times New Roman"/>
          <w:bCs/>
          <w:sz w:val="24"/>
          <w:szCs w:val="24"/>
        </w:rPr>
        <w:t>-</w:t>
      </w:r>
      <w:proofErr w:type="spellStart"/>
      <w:r w:rsidR="00103706">
        <w:rPr>
          <w:rFonts w:eastAsiaTheme="minorEastAsia" w:cs="Times New Roman"/>
          <w:bCs/>
          <w:sz w:val="24"/>
          <w:szCs w:val="24"/>
        </w:rPr>
        <w:t>Уилка</w:t>
      </w:r>
      <w:proofErr w:type="spellEnd"/>
      <w:r>
        <w:rPr>
          <w:rFonts w:eastAsiaTheme="minorEastAsia" w:cs="Times New Roman"/>
          <w:bCs/>
          <w:sz w:val="24"/>
          <w:szCs w:val="24"/>
        </w:rPr>
        <w:t xml:space="preserve"> на нормальность. </w:t>
      </w:r>
      <w:r w:rsidR="000047BD">
        <w:rPr>
          <w:rFonts w:eastAsiaTheme="minorEastAsia" w:cs="Times New Roman"/>
          <w:bCs/>
          <w:sz w:val="24"/>
          <w:szCs w:val="24"/>
        </w:rPr>
        <w:t xml:space="preserve">Также оценивалась величина эффекта, рассчитываемая как коэффициент </w:t>
      </w:r>
      <w:r w:rsidR="000047BD" w:rsidRPr="000047BD">
        <w:rPr>
          <w:rFonts w:eastAsiaTheme="minorEastAsia" w:cs="Times New Roman"/>
          <w:bCs/>
          <w:i/>
          <w:iCs/>
          <w:sz w:val="24"/>
          <w:szCs w:val="24"/>
          <w:lang w:val="en-US"/>
        </w:rPr>
        <w:t>r</w:t>
      </w:r>
      <w:r w:rsidR="000047BD">
        <w:rPr>
          <w:rFonts w:eastAsiaTheme="minorEastAsia" w:cs="Times New Roman"/>
          <w:bCs/>
          <w:sz w:val="24"/>
          <w:szCs w:val="24"/>
        </w:rPr>
        <w:t xml:space="preserve"> </w:t>
      </w:r>
      <w:proofErr w:type="spellStart"/>
      <w:r w:rsidR="000047BD">
        <w:rPr>
          <w:rFonts w:eastAsiaTheme="minorEastAsia" w:cs="Times New Roman"/>
          <w:bCs/>
          <w:sz w:val="24"/>
          <w:szCs w:val="24"/>
        </w:rPr>
        <w:t>рангово-бисериальной</w:t>
      </w:r>
      <w:proofErr w:type="spellEnd"/>
      <w:r w:rsidR="000047BD">
        <w:rPr>
          <w:rFonts w:eastAsiaTheme="minorEastAsia" w:cs="Times New Roman"/>
          <w:bCs/>
          <w:sz w:val="24"/>
          <w:szCs w:val="24"/>
        </w:rPr>
        <w:t xml:space="preserve"> корреляции для </w:t>
      </w:r>
      <w:r w:rsidR="000047BD">
        <w:rPr>
          <w:rFonts w:eastAsiaTheme="minorEastAsia" w:cs="Times New Roman"/>
          <w:bCs/>
          <w:sz w:val="24"/>
          <w:szCs w:val="24"/>
          <w:lang w:val="en-US"/>
        </w:rPr>
        <w:t>U</w:t>
      </w:r>
      <w:r w:rsidR="000047BD" w:rsidRPr="000047BD">
        <w:rPr>
          <w:rFonts w:eastAsiaTheme="minorEastAsia" w:cs="Times New Roman"/>
          <w:bCs/>
          <w:sz w:val="24"/>
          <w:szCs w:val="24"/>
        </w:rPr>
        <w:t>-</w:t>
      </w:r>
      <w:r w:rsidR="000047BD">
        <w:rPr>
          <w:rFonts w:eastAsiaTheme="minorEastAsia" w:cs="Times New Roman"/>
          <w:bCs/>
          <w:sz w:val="24"/>
          <w:szCs w:val="24"/>
        </w:rPr>
        <w:t>статистики</w:t>
      </w:r>
      <w:r w:rsidR="00630F15" w:rsidRPr="00630F15">
        <w:rPr>
          <w:rFonts w:eastAsiaTheme="minorEastAsia" w:cs="Times New Roman"/>
          <w:bCs/>
          <w:sz w:val="24"/>
          <w:szCs w:val="24"/>
        </w:rPr>
        <w:t xml:space="preserve"> (</w:t>
      </w:r>
      <w:r w:rsidR="00630F15">
        <w:rPr>
          <w:rFonts w:eastAsiaTheme="minorEastAsia" w:cs="Times New Roman"/>
          <w:bCs/>
          <w:sz w:val="24"/>
          <w:szCs w:val="24"/>
          <w:lang w:val="en-US"/>
        </w:rPr>
        <w:t>Lehmann</w:t>
      </w:r>
      <w:r w:rsidR="00630F15" w:rsidRPr="00630F15">
        <w:rPr>
          <w:rFonts w:eastAsiaTheme="minorEastAsia" w:cs="Times New Roman"/>
          <w:bCs/>
          <w:sz w:val="24"/>
          <w:szCs w:val="24"/>
        </w:rPr>
        <w:t>, 2006)</w:t>
      </w:r>
      <w:r w:rsidR="000047BD" w:rsidRPr="000047BD">
        <w:rPr>
          <w:rFonts w:eastAsiaTheme="minorEastAsia" w:cs="Times New Roman"/>
          <w:bCs/>
          <w:sz w:val="24"/>
          <w:szCs w:val="24"/>
        </w:rPr>
        <w:t xml:space="preserve">, </w:t>
      </w:r>
      <w:r w:rsidR="000047BD">
        <w:rPr>
          <w:rFonts w:eastAsiaTheme="minorEastAsia" w:cs="Times New Roman"/>
          <w:bCs/>
          <w:sz w:val="24"/>
          <w:szCs w:val="24"/>
        </w:rPr>
        <w:t>вычисляемый по формуле:</w:t>
      </w:r>
    </w:p>
    <w:p w14:paraId="58D2666C" w14:textId="4887142A" w:rsidR="000047BD" w:rsidRPr="000047BD" w:rsidRDefault="000047BD" w:rsidP="000047BD">
      <w:pPr>
        <w:jc w:val="both"/>
        <w:rPr>
          <w:rFonts w:eastAsiaTheme="minorEastAsia" w:cs="Times New Roman"/>
          <w:bCs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r=1- 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2∙U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14:paraId="011D583E" w14:textId="0556B8FF" w:rsidR="000047BD" w:rsidRPr="000047BD" w:rsidRDefault="000047BD" w:rsidP="000047BD">
      <w:pPr>
        <w:jc w:val="both"/>
        <w:rPr>
          <w:rFonts w:eastAsiaTheme="minorEastAsia" w:cs="Times New Roman"/>
          <w:bCs/>
          <w:iCs/>
          <w:sz w:val="24"/>
          <w:szCs w:val="24"/>
        </w:rPr>
      </w:pPr>
      <w:r w:rsidRPr="000047BD">
        <w:rPr>
          <w:rFonts w:eastAsiaTheme="minorEastAsia" w:cs="Times New Roman"/>
          <w:bCs/>
          <w:iCs/>
          <w:sz w:val="24"/>
          <w:szCs w:val="24"/>
        </w:rPr>
        <w:t xml:space="preserve">где </w:t>
      </w:r>
      <w:r w:rsidRPr="000047BD">
        <w:rPr>
          <w:rFonts w:eastAsiaTheme="minorEastAsia" w:cs="Times New Roman"/>
          <w:bCs/>
          <w:iCs/>
          <w:sz w:val="24"/>
          <w:szCs w:val="24"/>
          <w:lang w:val="en-US"/>
        </w:rPr>
        <w:t>n</w:t>
      </w:r>
      <w:r w:rsidRPr="000047BD">
        <w:rPr>
          <w:rFonts w:eastAsiaTheme="minorEastAsia" w:cs="Times New Roman"/>
          <w:bCs/>
          <w:iCs/>
          <w:sz w:val="24"/>
          <w:szCs w:val="24"/>
          <w:vertAlign w:val="subscript"/>
        </w:rPr>
        <w:t>1</w:t>
      </w:r>
      <w:r w:rsidRPr="000047BD">
        <w:rPr>
          <w:rFonts w:eastAsiaTheme="minorEastAsia" w:cs="Times New Roman"/>
          <w:bCs/>
          <w:iCs/>
          <w:sz w:val="24"/>
          <w:szCs w:val="24"/>
        </w:rPr>
        <w:t xml:space="preserve"> и </w:t>
      </w:r>
      <w:r w:rsidRPr="000047BD">
        <w:rPr>
          <w:rFonts w:eastAsiaTheme="minorEastAsia" w:cs="Times New Roman"/>
          <w:bCs/>
          <w:iCs/>
          <w:sz w:val="24"/>
          <w:szCs w:val="24"/>
          <w:lang w:val="en-US"/>
        </w:rPr>
        <w:t>n</w:t>
      </w:r>
      <w:r w:rsidRPr="000047BD">
        <w:rPr>
          <w:rFonts w:eastAsiaTheme="minorEastAsia" w:cs="Times New Roman"/>
          <w:bCs/>
          <w:iCs/>
          <w:sz w:val="24"/>
          <w:szCs w:val="24"/>
          <w:vertAlign w:val="subscript"/>
        </w:rPr>
        <w:t>2</w:t>
      </w:r>
      <w:r w:rsidRPr="000047BD">
        <w:rPr>
          <w:rFonts w:eastAsiaTheme="minorEastAsia" w:cs="Times New Roman"/>
          <w:bCs/>
          <w:iCs/>
          <w:sz w:val="24"/>
          <w:szCs w:val="24"/>
        </w:rPr>
        <w:t xml:space="preserve"> – размеры сравниваемых выборок.</w:t>
      </w:r>
    </w:p>
    <w:p w14:paraId="6016E5E9" w14:textId="1B8B8117" w:rsidR="00587CA5" w:rsidRDefault="00587CA5">
      <w:pPr>
        <w:rPr>
          <w:sz w:val="24"/>
          <w:szCs w:val="24"/>
        </w:rPr>
      </w:pPr>
    </w:p>
    <w:p w14:paraId="12688F58" w14:textId="0D69638C" w:rsidR="00337300" w:rsidRPr="00337300" w:rsidRDefault="00337300" w:rsidP="00337300">
      <w:pPr>
        <w:jc w:val="center"/>
        <w:rPr>
          <w:b/>
          <w:bCs/>
          <w:sz w:val="24"/>
          <w:szCs w:val="24"/>
        </w:rPr>
      </w:pPr>
      <w:r w:rsidRPr="00337300">
        <w:rPr>
          <w:b/>
          <w:bCs/>
          <w:sz w:val="24"/>
          <w:szCs w:val="24"/>
        </w:rPr>
        <w:t>Результаты</w:t>
      </w:r>
      <w:r w:rsidR="0024034F">
        <w:rPr>
          <w:b/>
          <w:bCs/>
          <w:sz w:val="24"/>
          <w:szCs w:val="24"/>
        </w:rPr>
        <w:t xml:space="preserve"> и обсуждение</w:t>
      </w:r>
    </w:p>
    <w:p w14:paraId="41A1CE1A" w14:textId="63471360" w:rsidR="00337300" w:rsidRPr="00337300" w:rsidRDefault="00337300">
      <w:pPr>
        <w:rPr>
          <w:b/>
          <w:bCs/>
          <w:sz w:val="24"/>
          <w:szCs w:val="24"/>
        </w:rPr>
      </w:pPr>
      <w:r w:rsidRPr="00337300">
        <w:rPr>
          <w:b/>
          <w:bCs/>
          <w:sz w:val="24"/>
          <w:szCs w:val="24"/>
        </w:rPr>
        <w:t>Выбор дней для контрольной выборки</w:t>
      </w:r>
    </w:p>
    <w:p w14:paraId="38BF2BE2" w14:textId="53A17FEA" w:rsidR="00337300" w:rsidRDefault="00337300" w:rsidP="00B04EF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При использовании лабораторных животных в качестве биосенсоров обычно полагаются на их высокую чувствительность и реактивность. Исследование изменений в поведении животных при сейсмической активности не является исключением, поэтому мы отталкивались от интуитивно понятного предположения о том, что аномалии в поведении наиболее вероятны в непосредственной временной окрестности землетрясения и наимен</w:t>
      </w:r>
      <w:r w:rsidR="00AA01BA">
        <w:rPr>
          <w:sz w:val="24"/>
          <w:szCs w:val="24"/>
        </w:rPr>
        <w:t>е</w:t>
      </w:r>
      <w:r>
        <w:rPr>
          <w:sz w:val="24"/>
          <w:szCs w:val="24"/>
        </w:rPr>
        <w:t xml:space="preserve">е вероятны задолго до них или спустя длительное время после них. </w:t>
      </w:r>
    </w:p>
    <w:p w14:paraId="5DADEF42" w14:textId="50206E27" w:rsidR="00337300" w:rsidRDefault="00337300" w:rsidP="00B04EF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связи с шестидневными рамками рассматриваемых данных, в качестве фона или контрольной выборки были использованы наиболее удаленные по времени от </w:t>
      </w:r>
      <w:proofErr w:type="spellStart"/>
      <w:r>
        <w:rPr>
          <w:sz w:val="24"/>
          <w:szCs w:val="24"/>
        </w:rPr>
        <w:t>сейсмособытий</w:t>
      </w:r>
      <w:proofErr w:type="spellEnd"/>
      <w:r>
        <w:rPr>
          <w:sz w:val="24"/>
          <w:szCs w:val="24"/>
        </w:rPr>
        <w:t xml:space="preserve"> дни, а именно -6 и 6 согласно нумерации из рисунка </w:t>
      </w:r>
      <w:r w:rsidR="00647649">
        <w:rPr>
          <w:sz w:val="24"/>
          <w:szCs w:val="24"/>
        </w:rPr>
        <w:t>3</w:t>
      </w:r>
      <w:r>
        <w:rPr>
          <w:sz w:val="24"/>
          <w:szCs w:val="24"/>
        </w:rPr>
        <w:t xml:space="preserve">. Для увеличения объема выборки этот набор </w:t>
      </w:r>
      <w:r w:rsidR="00A96680">
        <w:rPr>
          <w:sz w:val="24"/>
          <w:szCs w:val="24"/>
        </w:rPr>
        <w:t>был расширен днями -5 и 5.</w:t>
      </w:r>
    </w:p>
    <w:p w14:paraId="324CFA4F" w14:textId="001A5434" w:rsidR="00A96680" w:rsidRPr="00AA01BA" w:rsidRDefault="00A96680" w:rsidP="0057115E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Однако с учетом имеющихся данных о специфических изменениях поведения и физиологических показателей животных перед землетрясениями</w:t>
      </w:r>
      <w:r w:rsidRPr="00A9668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возможными </w:t>
      </w:r>
      <w:proofErr w:type="spellStart"/>
      <w:r>
        <w:rPr>
          <w:sz w:val="24"/>
          <w:szCs w:val="24"/>
        </w:rPr>
        <w:t>стрессоподобными</w:t>
      </w:r>
      <w:proofErr w:type="spellEnd"/>
      <w:r>
        <w:rPr>
          <w:sz w:val="24"/>
          <w:szCs w:val="24"/>
        </w:rPr>
        <w:t xml:space="preserve"> эффектами после </w:t>
      </w:r>
      <w:r w:rsidR="005C0EB2">
        <w:rPr>
          <w:sz w:val="24"/>
          <w:szCs w:val="24"/>
        </w:rPr>
        <w:t>(</w:t>
      </w:r>
      <w:proofErr w:type="spellStart"/>
      <w:r w:rsidR="005C0EB2" w:rsidRPr="004F4C65">
        <w:rPr>
          <w:rFonts w:eastAsiaTheme="minorEastAsia" w:cs="Times New Roman"/>
          <w:sz w:val="24"/>
          <w:szCs w:val="24"/>
          <w:lang w:val="en-US"/>
        </w:rPr>
        <w:t>Kirschvink</w:t>
      </w:r>
      <w:proofErr w:type="spellEnd"/>
      <w:r w:rsidR="005C0EB2" w:rsidRPr="004F4C65">
        <w:rPr>
          <w:rFonts w:eastAsiaTheme="minorEastAsia" w:cs="Times New Roman"/>
          <w:sz w:val="24"/>
          <w:szCs w:val="24"/>
        </w:rPr>
        <w:t>, 2000</w:t>
      </w:r>
      <w:r w:rsidR="005C0EB2">
        <w:rPr>
          <w:rFonts w:eastAsiaTheme="minorEastAsia" w:cs="Times New Roman"/>
          <w:sz w:val="24"/>
          <w:szCs w:val="24"/>
        </w:rPr>
        <w:t xml:space="preserve">, </w:t>
      </w:r>
      <w:r w:rsidR="005C0EB2" w:rsidRPr="004F4C65">
        <w:rPr>
          <w:rFonts w:eastAsiaTheme="minorEastAsia" w:cs="Times New Roman"/>
          <w:sz w:val="24"/>
          <w:szCs w:val="24"/>
        </w:rPr>
        <w:t xml:space="preserve">Grant </w:t>
      </w:r>
      <w:r w:rsidR="005C0EB2">
        <w:rPr>
          <w:rFonts w:eastAsiaTheme="minorEastAsia" w:cs="Times New Roman"/>
          <w:sz w:val="24"/>
          <w:szCs w:val="24"/>
          <w:lang w:val="en-US"/>
        </w:rPr>
        <w:t>et</w:t>
      </w:r>
      <w:r w:rsidR="005C0EB2" w:rsidRPr="004F4C65">
        <w:rPr>
          <w:rFonts w:eastAsiaTheme="minorEastAsia" w:cs="Times New Roman"/>
          <w:sz w:val="24"/>
          <w:szCs w:val="24"/>
        </w:rPr>
        <w:t xml:space="preserve"> </w:t>
      </w:r>
      <w:r w:rsidR="005C0EB2">
        <w:rPr>
          <w:rFonts w:eastAsiaTheme="minorEastAsia" w:cs="Times New Roman"/>
          <w:sz w:val="24"/>
          <w:szCs w:val="24"/>
          <w:lang w:val="en-US"/>
        </w:rPr>
        <w:t>al</w:t>
      </w:r>
      <w:r w:rsidR="005C0EB2" w:rsidRPr="004F4C65">
        <w:rPr>
          <w:rFonts w:eastAsiaTheme="minorEastAsia" w:cs="Times New Roman"/>
          <w:sz w:val="24"/>
          <w:szCs w:val="24"/>
        </w:rPr>
        <w:t>., 2011</w:t>
      </w:r>
      <w:r w:rsidR="005C0EB2">
        <w:rPr>
          <w:rFonts w:eastAsiaTheme="minorEastAsia" w:cs="Times New Roman"/>
          <w:sz w:val="24"/>
          <w:szCs w:val="24"/>
        </w:rPr>
        <w:t xml:space="preserve">, </w:t>
      </w:r>
      <w:proofErr w:type="spellStart"/>
      <w:r w:rsidR="005C0EB2" w:rsidRPr="004F4C65">
        <w:rPr>
          <w:rFonts w:eastAsiaTheme="minorEastAsia" w:cs="Times New Roman"/>
          <w:sz w:val="24"/>
          <w:szCs w:val="24"/>
        </w:rPr>
        <w:t>Yokoi</w:t>
      </w:r>
      <w:proofErr w:type="spellEnd"/>
      <w:r w:rsidR="005C0EB2" w:rsidRPr="004F4C65">
        <w:rPr>
          <w:rFonts w:eastAsiaTheme="minorEastAsia" w:cs="Times New Roman"/>
          <w:sz w:val="24"/>
          <w:szCs w:val="24"/>
        </w:rPr>
        <w:t xml:space="preserve"> </w:t>
      </w:r>
      <w:r w:rsidR="005C0EB2">
        <w:rPr>
          <w:rFonts w:eastAsiaTheme="minorEastAsia" w:cs="Times New Roman"/>
          <w:sz w:val="24"/>
          <w:szCs w:val="24"/>
          <w:lang w:val="en-US"/>
        </w:rPr>
        <w:t>et</w:t>
      </w:r>
      <w:r w:rsidR="005C0EB2" w:rsidRPr="004F4C65">
        <w:rPr>
          <w:rFonts w:eastAsiaTheme="minorEastAsia" w:cs="Times New Roman"/>
          <w:sz w:val="24"/>
          <w:szCs w:val="24"/>
        </w:rPr>
        <w:t xml:space="preserve"> </w:t>
      </w:r>
      <w:r w:rsidR="005C0EB2">
        <w:rPr>
          <w:rFonts w:eastAsiaTheme="minorEastAsia" w:cs="Times New Roman"/>
          <w:sz w:val="24"/>
          <w:szCs w:val="24"/>
          <w:lang w:val="en-US"/>
        </w:rPr>
        <w:t>al</w:t>
      </w:r>
      <w:r w:rsidR="005C0EB2" w:rsidRPr="004F4C65">
        <w:rPr>
          <w:rFonts w:eastAsiaTheme="minorEastAsia" w:cs="Times New Roman"/>
          <w:sz w:val="24"/>
          <w:szCs w:val="24"/>
        </w:rPr>
        <w:t>., 2003</w:t>
      </w:r>
      <w:r w:rsidR="005C0EB2">
        <w:rPr>
          <w:rFonts w:eastAsiaTheme="minorEastAsia" w:cs="Times New Roman"/>
          <w:sz w:val="24"/>
          <w:szCs w:val="24"/>
        </w:rPr>
        <w:t>)</w:t>
      </w:r>
      <w:r>
        <w:rPr>
          <w:sz w:val="24"/>
          <w:szCs w:val="24"/>
        </w:rPr>
        <w:t xml:space="preserve"> необходимо убедиться в однородности пар дней </w:t>
      </w:r>
      <w:r w:rsidRPr="00A96680">
        <w:rPr>
          <w:sz w:val="24"/>
          <w:szCs w:val="24"/>
        </w:rPr>
        <w:t xml:space="preserve">(-6, -5) </w:t>
      </w:r>
      <w:r>
        <w:rPr>
          <w:sz w:val="24"/>
          <w:szCs w:val="24"/>
        </w:rPr>
        <w:t>и</w:t>
      </w:r>
      <w:r w:rsidRPr="00A96680">
        <w:rPr>
          <w:sz w:val="24"/>
          <w:szCs w:val="24"/>
        </w:rPr>
        <w:t xml:space="preserve"> (</w:t>
      </w:r>
      <w:r>
        <w:rPr>
          <w:sz w:val="24"/>
          <w:szCs w:val="24"/>
        </w:rPr>
        <w:t>5, 6</w:t>
      </w:r>
      <w:r w:rsidRPr="00A96680">
        <w:rPr>
          <w:sz w:val="24"/>
          <w:szCs w:val="24"/>
        </w:rPr>
        <w:t>)</w:t>
      </w:r>
      <w:r>
        <w:rPr>
          <w:sz w:val="24"/>
          <w:szCs w:val="24"/>
        </w:rPr>
        <w:t>.</w:t>
      </w:r>
      <w:r w:rsidR="00AA01BA" w:rsidRPr="00AA01BA">
        <w:rPr>
          <w:sz w:val="24"/>
          <w:szCs w:val="24"/>
        </w:rPr>
        <w:t xml:space="preserve"> </w:t>
      </w:r>
      <w:r w:rsidR="00AA01BA">
        <w:rPr>
          <w:sz w:val="24"/>
          <w:szCs w:val="24"/>
        </w:rPr>
        <w:t xml:space="preserve">Для этого было проведено статистическое сравнение выборок </w:t>
      </w:r>
      <w:r w:rsidR="00E44B12">
        <w:rPr>
          <w:sz w:val="24"/>
          <w:szCs w:val="24"/>
        </w:rPr>
        <w:t>со значениями размаха профилей парадоксального сна</w:t>
      </w:r>
      <w:r w:rsidR="00AA01BA">
        <w:rPr>
          <w:sz w:val="24"/>
          <w:szCs w:val="24"/>
        </w:rPr>
        <w:t xml:space="preserve"> за соответствующие пары дней по всем учитываемым сейсмическим событиям (таблица 2, строка 1). </w:t>
      </w:r>
    </w:p>
    <w:p w14:paraId="5B78936D" w14:textId="6B15E317" w:rsidR="00A96680" w:rsidRDefault="00A96680">
      <w:pPr>
        <w:rPr>
          <w:sz w:val="24"/>
          <w:szCs w:val="24"/>
        </w:rPr>
      </w:pPr>
    </w:p>
    <w:p w14:paraId="41B5CC57" w14:textId="6C6D2CB8" w:rsidR="00AA01BA" w:rsidRDefault="00AA01BA" w:rsidP="00AA01BA">
      <w:pPr>
        <w:jc w:val="center"/>
        <w:rPr>
          <w:sz w:val="24"/>
          <w:szCs w:val="24"/>
        </w:rPr>
      </w:pPr>
      <w:r>
        <w:rPr>
          <w:sz w:val="24"/>
          <w:szCs w:val="24"/>
        </w:rPr>
        <w:t>Таблица 2. Результаты статистических тестов</w:t>
      </w:r>
    </w:p>
    <w:tbl>
      <w:tblPr>
        <w:tblW w:w="8794" w:type="dxa"/>
        <w:tblLook w:val="04A0" w:firstRow="1" w:lastRow="0" w:firstColumn="1" w:lastColumn="0" w:noHBand="0" w:noVBand="1"/>
      </w:tblPr>
      <w:tblGrid>
        <w:gridCol w:w="396"/>
        <w:gridCol w:w="1320"/>
        <w:gridCol w:w="653"/>
        <w:gridCol w:w="531"/>
        <w:gridCol w:w="945"/>
        <w:gridCol w:w="1418"/>
        <w:gridCol w:w="653"/>
        <w:gridCol w:w="531"/>
        <w:gridCol w:w="992"/>
        <w:gridCol w:w="621"/>
        <w:gridCol w:w="634"/>
        <w:gridCol w:w="441"/>
      </w:tblGrid>
      <w:tr w:rsidR="00A978A4" w:rsidRPr="00A978A4" w14:paraId="2E6E5D31" w14:textId="77777777" w:rsidTr="005D5566">
        <w:trPr>
          <w:trHeight w:val="645"/>
        </w:trPr>
        <w:tc>
          <w:tcPr>
            <w:tcW w:w="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41115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lastRenderedPageBreak/>
              <w:t> 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2F7F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Дни выборки 1 (n1)</w:t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EC15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Тест Шапиро-</w:t>
            </w:r>
            <w:proofErr w:type="spellStart"/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Уилка</w:t>
            </w:r>
            <w:proofErr w:type="spellEnd"/>
          </w:p>
        </w:tc>
        <w:tc>
          <w:tcPr>
            <w:tcW w:w="8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D5E24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Median</w:t>
            </w:r>
            <w:proofErr w:type="spellEnd"/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 xml:space="preserve"> ± IQR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12BA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Дни выборки 2 (n2)</w:t>
            </w:r>
          </w:p>
        </w:tc>
        <w:tc>
          <w:tcPr>
            <w:tcW w:w="11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53FD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Тест Шапиро-</w:t>
            </w:r>
            <w:proofErr w:type="spellStart"/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Уилка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F43E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Median</w:t>
            </w:r>
            <w:proofErr w:type="spellEnd"/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 xml:space="preserve"> ± IQR</w:t>
            </w:r>
          </w:p>
        </w:tc>
        <w:tc>
          <w:tcPr>
            <w:tcW w:w="576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D714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U</w:t>
            </w:r>
          </w:p>
        </w:tc>
        <w:tc>
          <w:tcPr>
            <w:tcW w:w="5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F81A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p</w:t>
            </w:r>
          </w:p>
        </w:tc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D4A0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|r|</w:t>
            </w:r>
          </w:p>
        </w:tc>
      </w:tr>
      <w:tr w:rsidR="00A978A4" w:rsidRPr="00A978A4" w14:paraId="45CB575B" w14:textId="77777777" w:rsidTr="005D5566">
        <w:trPr>
          <w:trHeight w:val="300"/>
        </w:trPr>
        <w:tc>
          <w:tcPr>
            <w:tcW w:w="376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F9E881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059968C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1521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>p</w:t>
            </w:r>
          </w:p>
        </w:tc>
        <w:tc>
          <w:tcPr>
            <w:tcW w:w="49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76FB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>W</w:t>
            </w:r>
          </w:p>
        </w:tc>
        <w:tc>
          <w:tcPr>
            <w:tcW w:w="884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B6534B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9A62F7A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81CE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>p</w:t>
            </w:r>
          </w:p>
        </w:tc>
        <w:tc>
          <w:tcPr>
            <w:tcW w:w="52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8E17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>W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EE8A7E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76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543CBB4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8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4EAA09D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16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8209A46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A978A4" w:rsidRPr="00A978A4" w14:paraId="2FE917E9" w14:textId="77777777" w:rsidTr="005D5566">
        <w:trPr>
          <w:trHeight w:val="300"/>
        </w:trPr>
        <w:tc>
          <w:tcPr>
            <w:tcW w:w="3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3156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9C87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-6, -5 (12)</w:t>
            </w:r>
          </w:p>
        </w:tc>
        <w:tc>
          <w:tcPr>
            <w:tcW w:w="6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D781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49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40C6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0.93</w:t>
            </w:r>
          </w:p>
        </w:tc>
        <w:tc>
          <w:tcPr>
            <w:tcW w:w="8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15C984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0.52±0.27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B5D0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5, 6 (12)</w:t>
            </w:r>
          </w:p>
        </w:tc>
        <w:tc>
          <w:tcPr>
            <w:tcW w:w="60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C789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52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BD2D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0.83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033CB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0.47±0.20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E344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val="en-US" w:eastAsia="ru-RU"/>
              </w:rPr>
              <w:t>83</w:t>
            </w:r>
          </w:p>
        </w:tc>
        <w:tc>
          <w:tcPr>
            <w:tcW w:w="588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8F0F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41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13E1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0.2</w:t>
            </w:r>
          </w:p>
        </w:tc>
      </w:tr>
      <w:tr w:rsidR="00A978A4" w:rsidRPr="00A978A4" w14:paraId="4E5DAFFB" w14:textId="77777777" w:rsidTr="005D5566">
        <w:trPr>
          <w:trHeight w:val="300"/>
        </w:trPr>
        <w:tc>
          <w:tcPr>
            <w:tcW w:w="3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4707A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3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D92D8" w14:textId="6999F246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-6, -5, </w:t>
            </w:r>
            <w:r w:rsidR="00A978A4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val="en-US" w:eastAsia="ru-RU"/>
              </w:rPr>
              <w:t>5</w:t>
            </w: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 (18)</w:t>
            </w:r>
          </w:p>
        </w:tc>
        <w:tc>
          <w:tcPr>
            <w:tcW w:w="60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74800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0.22</w:t>
            </w:r>
          </w:p>
        </w:tc>
        <w:tc>
          <w:tcPr>
            <w:tcW w:w="49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2189F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0.93</w:t>
            </w:r>
          </w:p>
        </w:tc>
        <w:tc>
          <w:tcPr>
            <w:tcW w:w="88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C73F89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0.52±0.25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D5851" w14:textId="0A077A1A" w:rsidR="00AF59B8" w:rsidRPr="00915A3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val="en-US" w:eastAsia="ru-RU"/>
              </w:rPr>
              <w:t>6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 (6)</w:t>
            </w:r>
          </w:p>
        </w:tc>
        <w:tc>
          <w:tcPr>
            <w:tcW w:w="60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1E454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0.30</w:t>
            </w:r>
          </w:p>
        </w:tc>
        <w:tc>
          <w:tcPr>
            <w:tcW w:w="52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1609B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0.89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13D7F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0.47±0.19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1581B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50.0</w:t>
            </w:r>
          </w:p>
        </w:tc>
        <w:tc>
          <w:tcPr>
            <w:tcW w:w="58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DC5D2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0.41</w:t>
            </w:r>
          </w:p>
        </w:tc>
        <w:tc>
          <w:tcPr>
            <w:tcW w:w="41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AE41B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0.1</w:t>
            </w:r>
          </w:p>
        </w:tc>
      </w:tr>
      <w:tr w:rsidR="00A978A4" w:rsidRPr="00A978A4" w14:paraId="1ADC5FF6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517A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98251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-6, -5 (12)</w:t>
            </w:r>
          </w:p>
        </w:tc>
        <w:tc>
          <w:tcPr>
            <w:tcW w:w="6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921B0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0.34</w:t>
            </w:r>
          </w:p>
        </w:tc>
        <w:tc>
          <w:tcPr>
            <w:tcW w:w="4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E22A0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0.93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C304C2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0.52±0.27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A3588" w14:textId="7E909376" w:rsidR="00AF59B8" w:rsidRPr="00915A3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val="en-US" w:eastAsia="ru-RU"/>
              </w:rPr>
              <w:t>5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, </w:t>
            </w: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val="en-US" w:eastAsia="ru-RU"/>
              </w:rPr>
              <w:t>6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 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47EF1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highlight w:val="yellow"/>
                <w:lang w:eastAsia="ru-RU"/>
              </w:rPr>
              <w:t>&lt;0.05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6C9E8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FC8167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0.47±0.20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D2822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61.0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9606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0.27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4A7F6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</w:t>
            </w:r>
          </w:p>
        </w:tc>
      </w:tr>
      <w:tr w:rsidR="00A978A4" w:rsidRPr="00A978A4" w14:paraId="46C1F9B2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5A20C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960C5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2288E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91E6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C8BF4E1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E2ACA" w14:textId="3D130A72" w:rsidR="00AF59B8" w:rsidRPr="00915A3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val="en-US" w:eastAsia="ru-RU"/>
              </w:rPr>
              <w:t xml:space="preserve">4, 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5, 6 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C530F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B51D1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4ECA4B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0.46±0.24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37364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89.0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E9C7D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0.22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66D74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</w:t>
            </w:r>
          </w:p>
        </w:tc>
      </w:tr>
      <w:tr w:rsidR="00A978A4" w:rsidRPr="00A978A4" w14:paraId="048AAC1C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4F39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0A33E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369C0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CB7A1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F2D5CE6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1D35A" w14:textId="583D1CE3" w:rsidR="00AF59B8" w:rsidRPr="00915A3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val="en-US" w:eastAsia="ru-RU"/>
              </w:rPr>
              <w:t>3</w:t>
            </w: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, 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4, 5, 6 (24)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5D778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0.08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80423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53A1FC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0.46±0.21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A1045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123.0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F0B18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98470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</w:t>
            </w:r>
          </w:p>
        </w:tc>
      </w:tr>
      <w:tr w:rsidR="00A978A4" w:rsidRPr="00A978A4" w14:paraId="6564BA88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F9657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68862" w14:textId="2DCB6682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-6, -5, </w:t>
            </w:r>
            <w:r w:rsidR="00A978A4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6</w:t>
            </w: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 (18)</w:t>
            </w:r>
          </w:p>
        </w:tc>
        <w:tc>
          <w:tcPr>
            <w:tcW w:w="6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ADEA2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0.44</w:t>
            </w:r>
          </w:p>
        </w:tc>
        <w:tc>
          <w:tcPr>
            <w:tcW w:w="4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BCE2F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0.95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01B90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0.52±0.23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497E9" w14:textId="3DF2F362" w:rsidR="00AF59B8" w:rsidRPr="00915A3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5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 (6)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4B955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0.07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6DD1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7D0582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0.45±0.16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94EF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47.0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7A550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0.33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DB566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0.1</w:t>
            </w:r>
          </w:p>
        </w:tc>
      </w:tr>
      <w:tr w:rsidR="00A978A4" w:rsidRPr="00A978A4" w14:paraId="3F870BE3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4E14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23908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2A726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31BF9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144D7A7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2045A" w14:textId="397712E5" w:rsidR="00AF59B8" w:rsidRPr="00915A3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4, 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5 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DACA4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4CF0B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7AD10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0.46±0.24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73760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93.0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41B64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0.27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BAA0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0.1</w:t>
            </w:r>
          </w:p>
        </w:tc>
      </w:tr>
      <w:tr w:rsidR="00A978A4" w:rsidRPr="00A978A4" w14:paraId="1CA6A4F4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FDD8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26A9F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122CA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06EBB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7C4E37B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7E715" w14:textId="1EC8BF0B" w:rsidR="00AF59B8" w:rsidRPr="00915A3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3, 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4, 5</w:t>
            </w: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 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90524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0.16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7213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27E2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0.46±0.19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F1821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142.0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D8208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0.27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230C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0.1</w:t>
            </w:r>
          </w:p>
        </w:tc>
      </w:tr>
      <w:tr w:rsidR="00A978A4" w:rsidRPr="00A978A4" w14:paraId="47D6FA8B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2E9F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5E9CB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D467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F7471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0F30B04" w14:textId="77777777" w:rsidR="00AF59B8" w:rsidRPr="00915A3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A4483" w14:textId="71710574" w:rsidR="00AF59B8" w:rsidRPr="00915A3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2, 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3, 4, 5 (24)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327EF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0.33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FED92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09A32E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0.41±0.32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5C47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162.5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F289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0.09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58333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highlight w:val="yellow"/>
                <w:lang w:eastAsia="ru-RU"/>
              </w:rPr>
              <w:t>0.3</w:t>
            </w:r>
          </w:p>
        </w:tc>
      </w:tr>
      <w:tr w:rsidR="00A978A4" w:rsidRPr="00A978A4" w14:paraId="47539129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56771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4A4D3" w14:textId="2EAE0DFF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-6, -5, </w:t>
            </w:r>
            <w:r w:rsidR="00A978A4"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5</w:t>
            </w: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, </w:t>
            </w:r>
            <w:r w:rsidR="00A978A4"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 (24)</w:t>
            </w:r>
          </w:p>
        </w:tc>
        <w:tc>
          <w:tcPr>
            <w:tcW w:w="6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3EDD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4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8645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E348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0.52±0.26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1C721" w14:textId="3331FEC2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 (6)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11DB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E08C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440B4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0.46±0.28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1206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65.0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4A3B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0.37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9D2A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</w:t>
            </w:r>
          </w:p>
        </w:tc>
      </w:tr>
      <w:tr w:rsidR="00A978A4" w:rsidRPr="00A978A4" w14:paraId="0D964448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49DB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9528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DD600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7C03B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0763F39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4327F" w14:textId="059B09C7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3, 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4 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1DBE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CDA8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A7F85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0.46±0.27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FA54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128.5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5910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A994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</w:t>
            </w:r>
          </w:p>
        </w:tc>
      </w:tr>
      <w:tr w:rsidR="00A978A4" w:rsidRPr="00A978A4" w14:paraId="773D9A68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646B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2A12F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E5A59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CCCBF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3E768A4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650B0" w14:textId="1FAE4AAE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2, 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3, 4 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26C7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80D3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E0A83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0.40±0.40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3064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154.0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57F2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BEA7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0.3</w:t>
            </w:r>
          </w:p>
        </w:tc>
      </w:tr>
      <w:tr w:rsidR="00A978A4" w:rsidRPr="00A978A4" w14:paraId="7A72FDF3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59922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98EB5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47EBD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EC8FD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66171D1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84BF3" w14:textId="46ADAB37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1, 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2, 3, 4 (24)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667D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A96A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62153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0.33±0.43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5316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187.0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431E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A3DD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0.4</w:t>
            </w:r>
          </w:p>
        </w:tc>
      </w:tr>
      <w:tr w:rsidR="00A978A4" w:rsidRPr="00A978A4" w14:paraId="632A66C8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8550D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BCBE2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96D4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1FDE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6A68134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76C26" w14:textId="5F2A38D4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 (6)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CD9D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E572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63A1D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0.45±0.24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52B1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63.5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31E2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856E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</w:t>
            </w:r>
          </w:p>
        </w:tc>
      </w:tr>
      <w:tr w:rsidR="00A978A4" w:rsidRPr="00A978A4" w14:paraId="52E421EF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ED7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38370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22BF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FE908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E7BA442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95556" w14:textId="5FFBD2D6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2, 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3 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BAA84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987D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CD63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0.26±0.44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2BBA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89.0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6781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A1CE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0.4</w:t>
            </w:r>
          </w:p>
        </w:tc>
      </w:tr>
      <w:tr w:rsidR="00A978A4" w:rsidRPr="00A978A4" w14:paraId="64D42511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F6C15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4EA12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493DA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8C779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6E9260E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5AA4D" w14:textId="7413E9C3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1, 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2, 3 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2FCD4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A14F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338AF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0.22±0.46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819C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122.0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0AEA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9C0B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0.4</w:t>
            </w:r>
          </w:p>
        </w:tc>
      </w:tr>
      <w:tr w:rsidR="00A978A4" w:rsidRPr="00A978A4" w14:paraId="7117FCBC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9EFA8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E08D4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56331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B0ECB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BD339DF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FD55D" w14:textId="13E17914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0, 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1, 2, 3 (24)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910D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83A4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0DA1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0.35±0.41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C4AF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196.5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5146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C035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0.3</w:t>
            </w:r>
          </w:p>
        </w:tc>
      </w:tr>
      <w:tr w:rsidR="00A978A4" w:rsidRPr="00A978A4" w14:paraId="7CAC8C46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7AEF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0C899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C6143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C0C5A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C529755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49264" w14:textId="20D650F8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 (6)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0B93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DE68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2367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0.08±0.17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14B0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25.5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26E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D297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0.7</w:t>
            </w:r>
          </w:p>
        </w:tc>
      </w:tr>
      <w:tr w:rsidR="00A978A4" w:rsidRPr="00A978A4" w14:paraId="30295A7F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8E55A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9148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55A9C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1DBCD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C9A2C1A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AB91D" w14:textId="4CAB683A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1, 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2 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C54F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&lt;0.01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37F5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9D62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0.13±0.27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92E9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58.5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D5F4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DDDF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0.6</w:t>
            </w:r>
          </w:p>
        </w:tc>
      </w:tr>
      <w:tr w:rsidR="00A978A4" w:rsidRPr="00A978A4" w14:paraId="7FE59129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81871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845BD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828F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88C9C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1D70054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4978A" w14:textId="1093F74F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0, 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1, 2 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6813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907E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0333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0.26±0.45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9447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133.0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40BE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A719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0.4</w:t>
            </w:r>
          </w:p>
        </w:tc>
      </w:tr>
      <w:tr w:rsidR="00A978A4" w:rsidRPr="00A978A4" w14:paraId="095AF3C3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EDF24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31B41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968C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5DCD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85C748F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09228" w14:textId="348790C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-1, </w:t>
            </w:r>
            <w:r w:rsidR="00A978A4"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0, </w:t>
            </w: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1, 2 (24)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3B3E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9F85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79F84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0.34±0.48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5A1B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171.5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ABE7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A40F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0.4</w:t>
            </w:r>
          </w:p>
        </w:tc>
      </w:tr>
      <w:tr w:rsidR="00A978A4" w:rsidRPr="00A978A4" w14:paraId="5E2A1C17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4643E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6BF83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E0E4F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7CC89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E7E6375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A687A" w14:textId="13D76AA5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 (6)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6FC84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0.19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238E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5D034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0.15±0.37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39814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33.0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E169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4E10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0.5</w:t>
            </w:r>
          </w:p>
        </w:tc>
      </w:tr>
      <w:tr w:rsidR="00A978A4" w:rsidRPr="00A978A4" w14:paraId="0E379261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87E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8CAD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4B32C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A6F28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8073902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2D5A6" w14:textId="0AB3CB82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0, 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 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B059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0.74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1515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5B0D6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0.45±0.41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E70E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107.5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F10A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FD3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0.3</w:t>
            </w:r>
          </w:p>
        </w:tc>
      </w:tr>
      <w:tr w:rsidR="00A978A4" w:rsidRPr="00A978A4" w14:paraId="04CB27F1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F7489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888EC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984D2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6A3E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BBDB354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55916" w14:textId="625C3ACE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-1, </w:t>
            </w:r>
            <w:r w:rsidR="00A978A4"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0, </w:t>
            </w: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 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763F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3568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A167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0.41±0.38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C7BE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146.0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AB20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D61B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0.3</w:t>
            </w:r>
          </w:p>
        </w:tc>
      </w:tr>
      <w:tr w:rsidR="00A978A4" w:rsidRPr="00A978A4" w14:paraId="1E290959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F65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1F40C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C29AF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7DBD4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0592D84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40CD0" w14:textId="4A247F1F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-2, -1,</w:t>
            </w:r>
            <w:r w:rsidR="00A978A4"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 0,</w:t>
            </w: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 1 (24)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C605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93FE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5474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0.40±0.39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C37D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183.5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75D7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A869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0.4</w:t>
            </w:r>
          </w:p>
        </w:tc>
      </w:tr>
      <w:tr w:rsidR="00A978A4" w:rsidRPr="00A978A4" w14:paraId="569BE0C8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8564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9FF1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9D7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4D1ED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756269A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38996" w14:textId="24A8DEB3" w:rsidR="00AF59B8" w:rsidRPr="00AF59B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0 </w:t>
            </w:r>
            <w:r w:rsidR="00AF59B8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(6)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1F65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43FF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3606C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0.52±0.26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DB37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74.5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9B8A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0.56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E179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0.0</w:t>
            </w:r>
          </w:p>
        </w:tc>
      </w:tr>
      <w:tr w:rsidR="00A978A4" w:rsidRPr="00A978A4" w14:paraId="150A3718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B4C3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6F774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FD61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4E5A2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8AA30F2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49D7D" w14:textId="725F8309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-1, </w:t>
            </w:r>
            <w:r w:rsidR="00A978A4"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</w:t>
            </w: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 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A9BA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0.48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1337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4F92F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0.44±0.18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55BC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113.0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DCF0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C508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0.2</w:t>
            </w:r>
          </w:p>
        </w:tc>
      </w:tr>
      <w:tr w:rsidR="00A978A4" w:rsidRPr="00A978A4" w14:paraId="4C6D5240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F0447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09F7D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37912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86859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4C8231C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7978E" w14:textId="19EA95A0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-2, -1, </w:t>
            </w:r>
            <w:r w:rsidR="00A978A4"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</w:t>
            </w: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 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DE6C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AF8A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F1AD0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0.41±0.20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8C72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150.5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C1D0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329F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0.3</w:t>
            </w:r>
          </w:p>
        </w:tc>
      </w:tr>
      <w:tr w:rsidR="00A978A4" w:rsidRPr="00A978A4" w14:paraId="7625B3DF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F94E9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8116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07880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BCFC5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C4E896B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A80FA" w14:textId="20FAF19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-3, -2, -1, </w:t>
            </w:r>
            <w:r w:rsidR="00A978A4"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</w:t>
            </w: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 (24)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2A5A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9BF4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CB95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0.41±0.26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E828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196.0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1C20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CF8E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0.3</w:t>
            </w:r>
          </w:p>
        </w:tc>
      </w:tr>
      <w:tr w:rsidR="00A978A4" w:rsidRPr="00A978A4" w14:paraId="66AD4D91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7258D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6057F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D9C1F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B39F0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C1A87FA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F48D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-1 (6)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AB48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C770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9E6B0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0.38±0.35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BF90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38.5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E52F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0E4F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0.5</w:t>
            </w:r>
          </w:p>
        </w:tc>
      </w:tr>
      <w:tr w:rsidR="00A978A4" w:rsidRPr="00A978A4" w14:paraId="057DF37E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5B27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BF2DF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1099C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9325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08BB461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3C11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-2, -1 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33D4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3009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ABAB3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0.38±0.36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3C2C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76.0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3504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BE93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0.5</w:t>
            </w:r>
          </w:p>
        </w:tc>
      </w:tr>
      <w:tr w:rsidR="00A978A4" w:rsidRPr="00A978A4" w14:paraId="5334AC8C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F2D17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A678C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32ADE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06BA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5BEB9D0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B39B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-3, -2, -1 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2744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2B9B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9C05C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0.38±0.30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6DB7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121.5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E503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7AAE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0.4</w:t>
            </w:r>
          </w:p>
        </w:tc>
      </w:tr>
      <w:tr w:rsidR="00A978A4" w:rsidRPr="00A978A4" w14:paraId="729DF4E5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C530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D0B2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7E30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D5D63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6F44A4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238D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-4, -3, -2, -1 (24)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A9E8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FF9B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B60C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0.40±0.23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DA6B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190.5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07E56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B7F4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0.3</w:t>
            </w:r>
          </w:p>
        </w:tc>
      </w:tr>
      <w:tr w:rsidR="00A978A4" w:rsidRPr="00A978A4" w14:paraId="66E69BE4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C8E0F1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A38D2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29DC3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3B00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B533DE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A84A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-2 (6)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014A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0.77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4E23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46738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0.36±0.27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9DF7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37.5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E127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781A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0.5</w:t>
            </w:r>
          </w:p>
        </w:tc>
      </w:tr>
      <w:tr w:rsidR="00A978A4" w:rsidRPr="00A978A4" w14:paraId="50AE4722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7760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8FD6F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F58F3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44303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92B90AD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9F45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-3, -2 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0AAD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6DB24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1B02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0.36±0.21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060E4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83.0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1BEF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866D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0.4</w:t>
            </w:r>
          </w:p>
        </w:tc>
      </w:tr>
      <w:tr w:rsidR="00A978A4" w:rsidRPr="00A978A4" w14:paraId="3110FBB6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EBB51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F6071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9928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75FA9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CAD9EDB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3DD7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-4, -3, -2 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4415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BDDC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905F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0.40±0.31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5F42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152.0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42A7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&lt;0.05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E47B0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0.3</w:t>
            </w:r>
          </w:p>
        </w:tc>
      </w:tr>
      <w:tr w:rsidR="00A978A4" w:rsidRPr="00A978A4" w14:paraId="5462D181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95479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13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92B5A" w14:textId="105F9268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-6,</w:t>
            </w:r>
            <w:r w:rsidR="00A978A4"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 5, </w:t>
            </w: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6 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0E2F4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F7A85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0.93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BE58E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0.50±0.21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25CFE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-5, -4, -3, -2 (24)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63F08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D100A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2D2C51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0.42±0.37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A13B7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192.5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329BA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0.28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47AAB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0.1</w:t>
            </w:r>
          </w:p>
        </w:tc>
      </w:tr>
      <w:tr w:rsidR="00A978A4" w:rsidRPr="00A978A4" w14:paraId="6C103C44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0C301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38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D76E2" w14:textId="5EBEB41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-6, -5, </w:t>
            </w:r>
            <w:r w:rsidR="00A978A4"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5, 6</w:t>
            </w: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 (24)</w:t>
            </w:r>
          </w:p>
        </w:tc>
        <w:tc>
          <w:tcPr>
            <w:tcW w:w="6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6B39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4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55D0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8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4E00C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0.52±0.26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1819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-3 (6)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5D59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F401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79B9F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0.34±0.18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F56B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45.5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EE0E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7EF9C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lang w:eastAsia="ru-RU"/>
              </w:rPr>
              <w:t>0.4</w:t>
            </w:r>
          </w:p>
        </w:tc>
      </w:tr>
      <w:tr w:rsidR="00A978A4" w:rsidRPr="00A978A4" w14:paraId="0012652C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4DBA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132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ADB72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19F72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EBC25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764A837" w14:textId="77777777" w:rsidR="00AF59B8" w:rsidRPr="00AF59B8" w:rsidRDefault="00AF59B8" w:rsidP="00AF59B8">
            <w:pPr>
              <w:spacing w:before="0"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6187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-4, -3 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5D9A3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0.19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B0979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D736D5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0.41±0.35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F54F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114.5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C059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F349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0.2</w:t>
            </w:r>
          </w:p>
        </w:tc>
      </w:tr>
      <w:tr w:rsidR="00A978A4" w:rsidRPr="00A978A4" w14:paraId="60A6440F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FFF4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13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247A0" w14:textId="240596C8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-6, </w:t>
            </w:r>
            <w:r w:rsidR="00A978A4"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5, 6</w:t>
            </w: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 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2A900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A6A13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0.93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542528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0.50±0.21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24998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-5, -4, -3 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E32CB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F8922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CD310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0.48±0.36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9F471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162.0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34E9F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BECBF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5D5566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0.0</w:t>
            </w:r>
          </w:p>
        </w:tc>
      </w:tr>
      <w:tr w:rsidR="00A978A4" w:rsidRPr="00A978A4" w14:paraId="3F349630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8DEA22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13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C0FC4" w14:textId="3079B5AA" w:rsidR="00AF59B8" w:rsidRPr="00915A3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5, 6 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59DE2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highlight w:val="yellow"/>
                <w:lang w:eastAsia="ru-RU"/>
              </w:rPr>
              <w:t>&lt;0.05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6AC1C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0.83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D5932D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0.47±0.20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BF97E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-6, -5, -4, -3 (24)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F2FF1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0.18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EE9DF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DEE820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0.52±0.37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C04D8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138.5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2978D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0.43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CE832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0.0</w:t>
            </w:r>
          </w:p>
        </w:tc>
      </w:tr>
      <w:tr w:rsidR="00A978A4" w:rsidRPr="00A978A4" w14:paraId="50D377DE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7288F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13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DBAFB" w14:textId="19537424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-6, -5, </w:t>
            </w:r>
            <w:r w:rsidR="00A978A4" w:rsidRPr="00A978A4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5, 6</w:t>
            </w:r>
            <w:r w:rsidR="00A978A4"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(24)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B190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D212E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E952F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0.52±0.26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E241D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-4 (6)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C1FB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96547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F3EA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0.51±0.31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3F2D8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69.0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848AB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0.45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8C03A" w14:textId="77777777" w:rsidR="00AF59B8" w:rsidRPr="00AF59B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</w:pPr>
            <w:r w:rsidRPr="00AF59B8">
              <w:rPr>
                <w:rFonts w:eastAsia="Times New Roman" w:cs="Times New Roman"/>
                <w:color w:val="000000"/>
                <w:sz w:val="18"/>
                <w:szCs w:val="18"/>
                <w:lang w:eastAsia="ru-RU"/>
              </w:rPr>
              <w:t>0.0</w:t>
            </w:r>
          </w:p>
        </w:tc>
      </w:tr>
      <w:tr w:rsidR="00A978A4" w:rsidRPr="00A978A4" w14:paraId="13494779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A50CB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5566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13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A7116" w14:textId="2ED8BDF2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-6, </w:t>
            </w:r>
            <w:r w:rsidR="00A978A4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5, 6 </w:t>
            </w: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11DB3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D4B85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0.93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A711F2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0.50±0.21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84895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-5, -4 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54389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0.62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CBC95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0B637E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0.57±0.33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49791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126.0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75164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0.78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A609D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</w:t>
            </w:r>
          </w:p>
        </w:tc>
      </w:tr>
      <w:tr w:rsidR="00A978A4" w:rsidRPr="00A978A4" w14:paraId="29E23C67" w14:textId="77777777" w:rsidTr="005D5566">
        <w:trPr>
          <w:trHeight w:val="45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4797AA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5566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13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24321" w14:textId="112D9805" w:rsidR="00AF59B8" w:rsidRPr="00915A3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5, 6 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611E6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highlight w:val="yellow"/>
                <w:lang w:eastAsia="ru-RU"/>
              </w:rPr>
              <w:t>&lt;0.05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94DEB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0.83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7EEE09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0.47±0.20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EBBEB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-6, -5, -4 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BE862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ED26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B0C0B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0.52±0.32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9CC2D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117.0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AAD72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0.66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CB2BF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0.1</w:t>
            </w:r>
          </w:p>
        </w:tc>
      </w:tr>
      <w:tr w:rsidR="00A978A4" w:rsidRPr="00A978A4" w14:paraId="7FF444A9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340E5D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5566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13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7E28C" w14:textId="7A7EC005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-6, </w:t>
            </w:r>
            <w:r w:rsidR="00A978A4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5, 6 </w:t>
            </w: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AE9C1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0.23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6633B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0.93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D9D1A1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0.50±0.21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C0FCA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-5 (6)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68D6C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0.74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C6EA9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DDF7C6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0.58±0.31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7517B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71.0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D9A67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0.88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9162C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highlight w:val="yellow"/>
                <w:lang w:eastAsia="ru-RU"/>
              </w:rPr>
              <w:t>0.3</w:t>
            </w:r>
          </w:p>
        </w:tc>
      </w:tr>
      <w:tr w:rsidR="00A978A4" w:rsidRPr="00A978A4" w14:paraId="44357C0D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B0DD1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5566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13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DDFAC" w14:textId="7AF94FC0" w:rsidR="00AF59B8" w:rsidRPr="00915A38" w:rsidRDefault="00A978A4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5, 6 </w:t>
            </w:r>
            <w:r w:rsidR="00AF59B8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A8DAB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i/>
                <w:iCs/>
                <w:color w:val="000000"/>
                <w:sz w:val="18"/>
                <w:szCs w:val="18"/>
                <w:highlight w:val="yellow"/>
                <w:lang w:eastAsia="ru-RU"/>
              </w:rPr>
              <w:t>&lt;0.05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9BE34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0.83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B285B8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0.47±0.20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0997F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-6, -5 (12)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D52B7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0.34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AE516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635615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0.52±0.27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A3C58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83.0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9D834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0.75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833BC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0.2</w:t>
            </w:r>
          </w:p>
        </w:tc>
      </w:tr>
      <w:tr w:rsidR="00A978A4" w:rsidRPr="00A978A4" w14:paraId="1A96BECA" w14:textId="77777777" w:rsidTr="005D5566">
        <w:trPr>
          <w:trHeight w:val="300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E4E6DF" w14:textId="77777777" w:rsidR="00AF59B8" w:rsidRPr="005D5566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D5566">
              <w:rPr>
                <w:rFonts w:eastAsia="Times New Roman" w:cs="Times New Roman"/>
                <w:b/>
                <w:bCs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13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9E549" w14:textId="38C55060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-5, </w:t>
            </w:r>
            <w:r w:rsidR="00A978A4"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5, 6 </w:t>
            </w: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(18)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DE70F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5CD23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4BBBBD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0.52±0.26</w:t>
            </w:r>
          </w:p>
        </w:tc>
        <w:tc>
          <w:tcPr>
            <w:tcW w:w="1418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E1D98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-6 (6)</w:t>
            </w:r>
          </w:p>
        </w:tc>
        <w:tc>
          <w:tcPr>
            <w:tcW w:w="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24B8D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0.81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93976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E4A86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0.52±0.31</w:t>
            </w:r>
          </w:p>
        </w:tc>
        <w:tc>
          <w:tcPr>
            <w:tcW w:w="576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DA475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48.0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B1C07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0.36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F3EBD" w14:textId="77777777" w:rsidR="00AF59B8" w:rsidRPr="00915A38" w:rsidRDefault="00AF59B8" w:rsidP="00AF59B8">
            <w:pPr>
              <w:spacing w:before="0"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</w:pPr>
            <w:r w:rsidRPr="00915A38">
              <w:rPr>
                <w:rFonts w:eastAsia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0.1</w:t>
            </w:r>
          </w:p>
        </w:tc>
      </w:tr>
    </w:tbl>
    <w:p w14:paraId="335970C7" w14:textId="77777777" w:rsidR="00AF59B8" w:rsidRDefault="00AF59B8" w:rsidP="00AA01BA">
      <w:pPr>
        <w:jc w:val="center"/>
        <w:rPr>
          <w:sz w:val="24"/>
          <w:szCs w:val="24"/>
        </w:rPr>
      </w:pPr>
    </w:p>
    <w:p w14:paraId="73BA3944" w14:textId="6EF2AAEE" w:rsidR="00C64D93" w:rsidRPr="00955C2C" w:rsidRDefault="00955C2C" w:rsidP="00955C2C">
      <w:pPr>
        <w:jc w:val="center"/>
        <w:rPr>
          <w:sz w:val="24"/>
          <w:szCs w:val="24"/>
        </w:rPr>
      </w:pPr>
      <w:r>
        <w:rPr>
          <w:sz w:val="24"/>
          <w:szCs w:val="24"/>
        </w:rPr>
        <w:t>З</w:t>
      </w:r>
      <w:r w:rsidRPr="00955C2C">
        <w:rPr>
          <w:i/>
          <w:iCs/>
          <w:sz w:val="22"/>
        </w:rPr>
        <w:t xml:space="preserve">начения </w:t>
      </w:r>
      <w:r w:rsidRPr="00955C2C">
        <w:rPr>
          <w:i/>
          <w:iCs/>
          <w:sz w:val="22"/>
          <w:lang w:val="en-US"/>
        </w:rPr>
        <w:t>r</w:t>
      </w:r>
      <w:r w:rsidRPr="00955C2C">
        <w:rPr>
          <w:i/>
          <w:iCs/>
          <w:sz w:val="22"/>
        </w:rPr>
        <w:t>, соответствующие большой величине эффекта (</w:t>
      </w:r>
      <w:r w:rsidRPr="00955C2C">
        <w:rPr>
          <w:i/>
          <w:iCs/>
          <w:sz w:val="22"/>
          <w:lang w:val="en-US"/>
        </w:rPr>
        <w:t>r</w:t>
      </w:r>
      <w:r w:rsidRPr="00955C2C">
        <w:rPr>
          <w:i/>
          <w:iCs/>
          <w:sz w:val="22"/>
        </w:rPr>
        <w:t xml:space="preserve"> &gt;= 0.5), выделены жирным шрифтом, средней величине эффекта (</w:t>
      </w:r>
      <w:r w:rsidR="00A37783">
        <w:rPr>
          <w:i/>
          <w:iCs/>
          <w:sz w:val="22"/>
        </w:rPr>
        <w:t>0.</w:t>
      </w:r>
      <w:r w:rsidRPr="00955C2C">
        <w:rPr>
          <w:i/>
          <w:iCs/>
          <w:sz w:val="22"/>
        </w:rPr>
        <w:t xml:space="preserve">3 &lt;= </w:t>
      </w:r>
      <w:r w:rsidRPr="00955C2C">
        <w:rPr>
          <w:i/>
          <w:iCs/>
          <w:sz w:val="22"/>
          <w:lang w:val="en-US"/>
        </w:rPr>
        <w:t>r</w:t>
      </w:r>
      <w:r w:rsidRPr="00955C2C">
        <w:rPr>
          <w:i/>
          <w:iCs/>
          <w:sz w:val="22"/>
        </w:rPr>
        <w:t xml:space="preserve"> &lt; </w:t>
      </w:r>
      <w:r w:rsidR="00A37783">
        <w:rPr>
          <w:i/>
          <w:iCs/>
          <w:sz w:val="22"/>
        </w:rPr>
        <w:t>0.</w:t>
      </w:r>
      <w:r w:rsidRPr="00955C2C">
        <w:rPr>
          <w:i/>
          <w:iCs/>
          <w:sz w:val="22"/>
        </w:rPr>
        <w:t>5 ) – курсивом</w:t>
      </w:r>
      <w:r w:rsidR="00871EDD" w:rsidRPr="00871EDD">
        <w:rPr>
          <w:i/>
          <w:iCs/>
          <w:sz w:val="22"/>
        </w:rPr>
        <w:t xml:space="preserve">, </w:t>
      </w:r>
      <w:r w:rsidR="00871EDD">
        <w:rPr>
          <w:i/>
          <w:iCs/>
          <w:sz w:val="22"/>
          <w:lang w:val="en-US"/>
        </w:rPr>
        <w:t>IQR</w:t>
      </w:r>
      <w:r w:rsidR="00871EDD" w:rsidRPr="00871EDD">
        <w:rPr>
          <w:i/>
          <w:iCs/>
          <w:sz w:val="22"/>
        </w:rPr>
        <w:t xml:space="preserve"> </w:t>
      </w:r>
      <w:r w:rsidR="00871EDD">
        <w:rPr>
          <w:i/>
          <w:iCs/>
          <w:sz w:val="22"/>
        </w:rPr>
        <w:t>–</w:t>
      </w:r>
      <w:r w:rsidR="00871EDD" w:rsidRPr="00871EDD">
        <w:rPr>
          <w:i/>
          <w:iCs/>
          <w:sz w:val="22"/>
        </w:rPr>
        <w:t xml:space="preserve"> </w:t>
      </w:r>
      <w:r w:rsidR="00871EDD">
        <w:rPr>
          <w:i/>
          <w:iCs/>
          <w:sz w:val="22"/>
          <w:lang w:val="en-US"/>
        </w:rPr>
        <w:t>inter</w:t>
      </w:r>
      <w:r w:rsidR="00871EDD" w:rsidRPr="00871EDD">
        <w:rPr>
          <w:i/>
          <w:iCs/>
          <w:sz w:val="22"/>
        </w:rPr>
        <w:t>-</w:t>
      </w:r>
      <w:r w:rsidR="00871EDD">
        <w:rPr>
          <w:i/>
          <w:iCs/>
          <w:sz w:val="22"/>
          <w:lang w:val="en-US"/>
        </w:rPr>
        <w:t>quantile</w:t>
      </w:r>
      <w:r w:rsidR="00871EDD" w:rsidRPr="00871EDD">
        <w:rPr>
          <w:i/>
          <w:iCs/>
          <w:sz w:val="22"/>
        </w:rPr>
        <w:t xml:space="preserve"> </w:t>
      </w:r>
      <w:r w:rsidR="00871EDD">
        <w:rPr>
          <w:i/>
          <w:iCs/>
          <w:sz w:val="22"/>
          <w:lang w:val="en-US"/>
        </w:rPr>
        <w:t>range</w:t>
      </w:r>
      <w:r w:rsidR="00871EDD" w:rsidRPr="00871EDD">
        <w:rPr>
          <w:i/>
          <w:iCs/>
          <w:sz w:val="22"/>
        </w:rPr>
        <w:t xml:space="preserve"> </w:t>
      </w:r>
      <w:r w:rsidR="00871EDD">
        <w:rPr>
          <w:i/>
          <w:iCs/>
          <w:sz w:val="22"/>
        </w:rPr>
        <w:t>–</w:t>
      </w:r>
      <w:r w:rsidR="00871EDD" w:rsidRPr="00871EDD">
        <w:rPr>
          <w:i/>
          <w:iCs/>
          <w:sz w:val="22"/>
        </w:rPr>
        <w:t xml:space="preserve"> </w:t>
      </w:r>
      <w:proofErr w:type="spellStart"/>
      <w:r w:rsidR="00871EDD">
        <w:rPr>
          <w:i/>
          <w:iCs/>
          <w:sz w:val="22"/>
        </w:rPr>
        <w:t>межквартильный</w:t>
      </w:r>
      <w:proofErr w:type="spellEnd"/>
      <w:r w:rsidR="00871EDD">
        <w:rPr>
          <w:i/>
          <w:iCs/>
          <w:sz w:val="22"/>
        </w:rPr>
        <w:t xml:space="preserve"> размах (от конца 1 до начала 4 квартиля, то есть от 25 до 75 </w:t>
      </w:r>
      <w:proofErr w:type="spellStart"/>
      <w:r w:rsidR="00871EDD">
        <w:rPr>
          <w:i/>
          <w:iCs/>
          <w:sz w:val="22"/>
        </w:rPr>
        <w:t>персентиля</w:t>
      </w:r>
      <w:proofErr w:type="spellEnd"/>
      <w:r w:rsidR="00871EDD">
        <w:rPr>
          <w:i/>
          <w:iCs/>
          <w:sz w:val="22"/>
        </w:rPr>
        <w:t>)</w:t>
      </w:r>
      <w:r w:rsidRPr="00955C2C">
        <w:rPr>
          <w:i/>
          <w:iCs/>
          <w:sz w:val="22"/>
        </w:rPr>
        <w:t>.</w:t>
      </w:r>
    </w:p>
    <w:p w14:paraId="41222393" w14:textId="2E0A5526" w:rsidR="00AA01BA" w:rsidRDefault="00AA01BA" w:rsidP="00B04EF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Статистически значимых различий выявлено не было, поэтому далее в качестве контрольной выборки будут использоваться дни -6, -5, 5 и 6 каждого рассматриваемого сейсмического события</w:t>
      </w:r>
      <w:r w:rsidR="005E00F2">
        <w:rPr>
          <w:sz w:val="24"/>
          <w:szCs w:val="24"/>
        </w:rPr>
        <w:t xml:space="preserve"> (сравнения 2-2</w:t>
      </w:r>
      <w:r w:rsidR="005C0EB2">
        <w:rPr>
          <w:sz w:val="24"/>
          <w:szCs w:val="24"/>
        </w:rPr>
        <w:t>7</w:t>
      </w:r>
      <w:r w:rsidR="005E00F2">
        <w:rPr>
          <w:sz w:val="24"/>
          <w:szCs w:val="24"/>
        </w:rPr>
        <w:t xml:space="preserve"> в табл. 2)</w:t>
      </w:r>
      <w:r>
        <w:rPr>
          <w:sz w:val="24"/>
          <w:szCs w:val="24"/>
        </w:rPr>
        <w:t>.</w:t>
      </w:r>
    </w:p>
    <w:p w14:paraId="15D29678" w14:textId="75B51F27" w:rsidR="00AA01BA" w:rsidRDefault="00AA01BA">
      <w:pPr>
        <w:rPr>
          <w:sz w:val="24"/>
          <w:szCs w:val="24"/>
        </w:rPr>
      </w:pPr>
    </w:p>
    <w:p w14:paraId="407911A1" w14:textId="7B720772" w:rsidR="00AA01BA" w:rsidRPr="00AA01BA" w:rsidRDefault="00AA01BA">
      <w:pPr>
        <w:rPr>
          <w:b/>
          <w:bCs/>
          <w:sz w:val="24"/>
          <w:szCs w:val="24"/>
        </w:rPr>
      </w:pPr>
      <w:r w:rsidRPr="00AA01BA">
        <w:rPr>
          <w:b/>
          <w:bCs/>
          <w:sz w:val="24"/>
          <w:szCs w:val="24"/>
        </w:rPr>
        <w:t>Изменения парадоксального сна в непосредственной временной окрестности землетрясений</w:t>
      </w:r>
    </w:p>
    <w:p w14:paraId="03E29866" w14:textId="0634F447" w:rsidR="0057115E" w:rsidRDefault="00AA01BA" w:rsidP="00B04EF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Исходя из логики, приведенной в прошлом разделе,</w:t>
      </w:r>
      <w:r w:rsidR="00E44B12">
        <w:rPr>
          <w:sz w:val="24"/>
          <w:szCs w:val="24"/>
        </w:rPr>
        <w:t xml:space="preserve"> </w:t>
      </w:r>
      <w:r w:rsidR="00A37783">
        <w:rPr>
          <w:sz w:val="24"/>
          <w:szCs w:val="24"/>
        </w:rPr>
        <w:t>можно было бы</w:t>
      </w:r>
      <w:r w:rsidR="00E44B12">
        <w:rPr>
          <w:sz w:val="24"/>
          <w:szCs w:val="24"/>
        </w:rPr>
        <w:t xml:space="preserve"> ожидать, что наиболее выраженным эффектом может быть стресс животного, развивающийся уже впоследствии произошедшего землетрясения. Так как землетрясения происходили в разное время суток (таблица 1), стресс мог не успеть оказать сильного влияни</w:t>
      </w:r>
      <w:r w:rsidR="00A37783">
        <w:rPr>
          <w:sz w:val="24"/>
          <w:szCs w:val="24"/>
        </w:rPr>
        <w:t>я</w:t>
      </w:r>
      <w:r w:rsidR="00E44B12">
        <w:rPr>
          <w:sz w:val="24"/>
          <w:szCs w:val="24"/>
        </w:rPr>
        <w:t xml:space="preserve"> на профиль парадоксального сна текущего дня. В связи с этим </w:t>
      </w:r>
      <w:r w:rsidR="0057115E">
        <w:rPr>
          <w:sz w:val="24"/>
          <w:szCs w:val="24"/>
        </w:rPr>
        <w:t xml:space="preserve">можно было ожидать, что последующие 1-2 дня после </w:t>
      </w:r>
      <w:proofErr w:type="spellStart"/>
      <w:r w:rsidR="0057115E">
        <w:rPr>
          <w:sz w:val="24"/>
          <w:szCs w:val="24"/>
        </w:rPr>
        <w:t>сейсмособытий</w:t>
      </w:r>
      <w:proofErr w:type="spellEnd"/>
      <w:r w:rsidR="0057115E">
        <w:rPr>
          <w:sz w:val="24"/>
          <w:szCs w:val="24"/>
        </w:rPr>
        <w:t xml:space="preserve"> также могут содержать аномальные значения в связи с полностью сформировавшимся </w:t>
      </w:r>
      <w:proofErr w:type="spellStart"/>
      <w:r w:rsidR="0057115E">
        <w:rPr>
          <w:sz w:val="24"/>
          <w:szCs w:val="24"/>
        </w:rPr>
        <w:t>стрессоподобным</w:t>
      </w:r>
      <w:proofErr w:type="spellEnd"/>
      <w:r w:rsidR="0057115E">
        <w:rPr>
          <w:sz w:val="24"/>
          <w:szCs w:val="24"/>
        </w:rPr>
        <w:t xml:space="preserve"> расстоянием</w:t>
      </w:r>
      <w:r w:rsidR="00E44B12">
        <w:rPr>
          <w:sz w:val="24"/>
          <w:szCs w:val="24"/>
        </w:rPr>
        <w:t xml:space="preserve">. </w:t>
      </w:r>
    </w:p>
    <w:p w14:paraId="6F3A7B5E" w14:textId="1ECC6BCE" w:rsidR="0057115E" w:rsidRDefault="0057115E" w:rsidP="00B04EF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Была проведена количественная оценка того, какие непрерывные </w:t>
      </w:r>
      <w:r w:rsidR="006F4383">
        <w:rPr>
          <w:sz w:val="24"/>
          <w:szCs w:val="24"/>
        </w:rPr>
        <w:t>интервалы дней</w:t>
      </w:r>
      <w:r>
        <w:rPr>
          <w:sz w:val="24"/>
          <w:szCs w:val="24"/>
        </w:rPr>
        <w:t xml:space="preserve"> длиной от </w:t>
      </w:r>
      <w:r w:rsidR="004C6B7D" w:rsidRPr="006F4383">
        <w:rPr>
          <w:sz w:val="24"/>
          <w:szCs w:val="24"/>
        </w:rPr>
        <w:t>1</w:t>
      </w:r>
      <w:r>
        <w:rPr>
          <w:sz w:val="24"/>
          <w:szCs w:val="24"/>
        </w:rPr>
        <w:t xml:space="preserve"> до 4 дней, значимо отличаются от контрольной выборки. Это подразумевало проведение статистических тестов для интервалов дней, удовлетворяющих приведенным выше критериям. </w:t>
      </w:r>
      <w:r w:rsidR="006F4383">
        <w:rPr>
          <w:sz w:val="24"/>
          <w:szCs w:val="24"/>
        </w:rPr>
        <w:t>В случае интервалов, содержащих дни контрольной выборки, пересекающиеся дни исключались из контрольной выборки</w:t>
      </w:r>
      <w:r w:rsidR="005D5566">
        <w:rPr>
          <w:sz w:val="24"/>
          <w:szCs w:val="24"/>
        </w:rPr>
        <w:t xml:space="preserve"> (пунктирные интервалы на рис. 4)</w:t>
      </w:r>
      <w:r w:rsidR="006F4383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Полученные оценки приведены в табл. 2 (строки </w:t>
      </w:r>
      <w:r w:rsidRPr="00AE125D">
        <w:rPr>
          <w:sz w:val="24"/>
          <w:szCs w:val="24"/>
          <w:highlight w:val="yellow"/>
        </w:rPr>
        <w:t>2-</w:t>
      </w:r>
      <w:r w:rsidR="005D5566">
        <w:rPr>
          <w:sz w:val="24"/>
          <w:szCs w:val="24"/>
          <w:highlight w:val="yellow"/>
        </w:rPr>
        <w:t>4</w:t>
      </w:r>
      <w:r w:rsidR="00A37783" w:rsidRPr="006F4383">
        <w:rPr>
          <w:sz w:val="24"/>
          <w:szCs w:val="24"/>
          <w:highlight w:val="yellow"/>
        </w:rPr>
        <w:t>7</w:t>
      </w:r>
      <w:r>
        <w:rPr>
          <w:sz w:val="24"/>
          <w:szCs w:val="24"/>
        </w:rPr>
        <w:t xml:space="preserve">), а также на рис. </w:t>
      </w:r>
      <w:r w:rsidR="00647649">
        <w:rPr>
          <w:sz w:val="24"/>
          <w:szCs w:val="24"/>
        </w:rPr>
        <w:t>4</w:t>
      </w:r>
      <w:r>
        <w:rPr>
          <w:sz w:val="24"/>
          <w:szCs w:val="24"/>
        </w:rPr>
        <w:t xml:space="preserve"> приведена графическая интерпретация данных результатов. </w:t>
      </w:r>
    </w:p>
    <w:p w14:paraId="3D556D58" w14:textId="4B19946B" w:rsidR="0057115E" w:rsidRDefault="0057115E" w:rsidP="00B04EF4">
      <w:pPr>
        <w:ind w:firstLine="567"/>
        <w:jc w:val="both"/>
        <w:rPr>
          <w:sz w:val="24"/>
          <w:szCs w:val="24"/>
        </w:rPr>
      </w:pPr>
    </w:p>
    <w:p w14:paraId="2F5FA297" w14:textId="2CAC3CCB" w:rsidR="00955C2C" w:rsidRDefault="0029227D" w:rsidP="00955C2C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0C60D49" wp14:editId="12130AA6">
            <wp:extent cx="3924300" cy="4300833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341" cy="431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1633" w14:textId="1905BC07" w:rsidR="00955C2C" w:rsidRPr="00955C2C" w:rsidRDefault="00955C2C" w:rsidP="00955C2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647649">
        <w:rPr>
          <w:sz w:val="24"/>
          <w:szCs w:val="24"/>
        </w:rPr>
        <w:t>4</w:t>
      </w:r>
      <w:r>
        <w:rPr>
          <w:sz w:val="24"/>
          <w:szCs w:val="24"/>
        </w:rPr>
        <w:t xml:space="preserve"> – Результаты статистического сравнения значений размаха профилей ПС различных интервалов дней в окрестности землетрясений (черные отрезки) с контрольной выборкой (зеленые области)</w:t>
      </w:r>
      <w:r w:rsidR="003177F3" w:rsidRPr="003177F3">
        <w:rPr>
          <w:sz w:val="24"/>
          <w:szCs w:val="24"/>
        </w:rPr>
        <w:t xml:space="preserve">; </w:t>
      </w:r>
      <w:r w:rsidR="003177F3">
        <w:rPr>
          <w:sz w:val="24"/>
          <w:szCs w:val="24"/>
        </w:rPr>
        <w:t>красная область соответствует дню землетрясения</w:t>
      </w:r>
      <w:r>
        <w:rPr>
          <w:sz w:val="24"/>
          <w:szCs w:val="24"/>
        </w:rPr>
        <w:t>; интервалы, включающие лишь один день, показаны черными вертикальными штрих</w:t>
      </w:r>
      <w:r w:rsidR="00A03ED0">
        <w:rPr>
          <w:sz w:val="24"/>
          <w:szCs w:val="24"/>
        </w:rPr>
        <w:t>а</w:t>
      </w:r>
      <w:r>
        <w:rPr>
          <w:sz w:val="24"/>
          <w:szCs w:val="24"/>
        </w:rPr>
        <w:t>ми;</w:t>
      </w:r>
      <w:r w:rsidR="0029227D" w:rsidRPr="0029227D">
        <w:rPr>
          <w:sz w:val="24"/>
          <w:szCs w:val="24"/>
        </w:rPr>
        <w:t xml:space="preserve"> </w:t>
      </w:r>
      <w:r w:rsidR="0029227D">
        <w:rPr>
          <w:sz w:val="24"/>
          <w:szCs w:val="24"/>
        </w:rPr>
        <w:t>пунктирами отмечены интервалы, затрагивающие дни контрольной выборки</w:t>
      </w:r>
      <w:r w:rsidR="0070270D" w:rsidRPr="00AF59B8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955C2C">
        <w:rPr>
          <w:i/>
          <w:iCs/>
          <w:sz w:val="24"/>
          <w:szCs w:val="24"/>
        </w:rPr>
        <w:t xml:space="preserve">* - </w:t>
      </w:r>
      <w:r w:rsidRPr="00955C2C">
        <w:rPr>
          <w:i/>
          <w:iCs/>
          <w:sz w:val="24"/>
          <w:szCs w:val="24"/>
          <w:lang w:val="en-US"/>
        </w:rPr>
        <w:t>p</w:t>
      </w:r>
      <w:r w:rsidRPr="00955C2C">
        <w:rPr>
          <w:i/>
          <w:iCs/>
          <w:sz w:val="24"/>
          <w:szCs w:val="24"/>
        </w:rPr>
        <w:t xml:space="preserve">&lt;0.05, ** - </w:t>
      </w:r>
      <w:r w:rsidRPr="00955C2C">
        <w:rPr>
          <w:i/>
          <w:iCs/>
          <w:sz w:val="24"/>
          <w:szCs w:val="24"/>
          <w:lang w:val="en-US"/>
        </w:rPr>
        <w:t>p</w:t>
      </w:r>
      <w:r w:rsidRPr="00955C2C">
        <w:rPr>
          <w:i/>
          <w:iCs/>
          <w:sz w:val="24"/>
          <w:szCs w:val="24"/>
        </w:rPr>
        <w:t>&lt;0.01</w:t>
      </w:r>
    </w:p>
    <w:p w14:paraId="5D35145D" w14:textId="77777777" w:rsidR="0057115E" w:rsidRDefault="0057115E" w:rsidP="00B04EF4">
      <w:pPr>
        <w:ind w:firstLine="567"/>
        <w:jc w:val="both"/>
        <w:rPr>
          <w:sz w:val="24"/>
          <w:szCs w:val="24"/>
        </w:rPr>
      </w:pPr>
    </w:p>
    <w:p w14:paraId="6094887D" w14:textId="0D9D9A50" w:rsidR="00AA01BA" w:rsidRPr="00237B8C" w:rsidRDefault="00E44B12" w:rsidP="00B04EF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Были обнаружены статистически значимые различия</w:t>
      </w:r>
      <w:r w:rsidR="00955C2C" w:rsidRPr="00955C2C">
        <w:rPr>
          <w:sz w:val="24"/>
          <w:szCs w:val="24"/>
        </w:rPr>
        <w:t xml:space="preserve"> </w:t>
      </w:r>
      <w:r w:rsidR="00AE125D">
        <w:rPr>
          <w:sz w:val="24"/>
          <w:szCs w:val="24"/>
        </w:rPr>
        <w:t xml:space="preserve">практически </w:t>
      </w:r>
      <w:r w:rsidR="00955C2C">
        <w:rPr>
          <w:sz w:val="24"/>
          <w:szCs w:val="24"/>
        </w:rPr>
        <w:t xml:space="preserve">для всех интервалов, включающих дни землетрясений и следующие </w:t>
      </w:r>
      <w:r w:rsidR="005D5566">
        <w:rPr>
          <w:sz w:val="24"/>
          <w:szCs w:val="24"/>
        </w:rPr>
        <w:t>4</w:t>
      </w:r>
      <w:r w:rsidR="00955C2C">
        <w:rPr>
          <w:sz w:val="24"/>
          <w:szCs w:val="24"/>
        </w:rPr>
        <w:t xml:space="preserve"> после него</w:t>
      </w:r>
      <w:r>
        <w:rPr>
          <w:sz w:val="24"/>
          <w:szCs w:val="24"/>
        </w:rPr>
        <w:t xml:space="preserve">, </w:t>
      </w:r>
      <w:r w:rsidR="00955C2C">
        <w:rPr>
          <w:sz w:val="24"/>
          <w:szCs w:val="24"/>
        </w:rPr>
        <w:t xml:space="preserve">что </w:t>
      </w:r>
      <w:r>
        <w:rPr>
          <w:sz w:val="24"/>
          <w:szCs w:val="24"/>
        </w:rPr>
        <w:t>подтвержда</w:t>
      </w:r>
      <w:r w:rsidR="00955C2C">
        <w:rPr>
          <w:sz w:val="24"/>
          <w:szCs w:val="24"/>
        </w:rPr>
        <w:t>ет</w:t>
      </w:r>
      <w:r>
        <w:rPr>
          <w:sz w:val="24"/>
          <w:szCs w:val="24"/>
        </w:rPr>
        <w:t xml:space="preserve"> развитие реакции у крыс на состоявшиеся землетрясения</w:t>
      </w:r>
      <w:r w:rsidR="00955C2C">
        <w:rPr>
          <w:sz w:val="24"/>
          <w:szCs w:val="24"/>
        </w:rPr>
        <w:t xml:space="preserve"> (табл. 2, строки </w:t>
      </w:r>
      <w:r w:rsidR="00955C2C" w:rsidRPr="00AE125D">
        <w:rPr>
          <w:sz w:val="24"/>
          <w:szCs w:val="24"/>
          <w:highlight w:val="yellow"/>
        </w:rPr>
        <w:t>2-</w:t>
      </w:r>
      <w:r w:rsidR="00AE125D" w:rsidRPr="00AE125D">
        <w:rPr>
          <w:sz w:val="24"/>
          <w:szCs w:val="24"/>
          <w:highlight w:val="yellow"/>
        </w:rPr>
        <w:t>26</w:t>
      </w:r>
      <w:r w:rsidR="00955C2C">
        <w:rPr>
          <w:sz w:val="24"/>
          <w:szCs w:val="24"/>
        </w:rPr>
        <w:t>).</w:t>
      </w:r>
      <w:r>
        <w:rPr>
          <w:sz w:val="24"/>
          <w:szCs w:val="24"/>
        </w:rPr>
        <w:t xml:space="preserve"> </w:t>
      </w:r>
      <w:r w:rsidR="00955C2C">
        <w:rPr>
          <w:sz w:val="24"/>
          <w:szCs w:val="24"/>
        </w:rPr>
        <w:t xml:space="preserve">Данная реакция </w:t>
      </w:r>
      <w:r>
        <w:rPr>
          <w:sz w:val="24"/>
          <w:szCs w:val="24"/>
        </w:rPr>
        <w:t>проявля</w:t>
      </w:r>
      <w:r w:rsidR="00955C2C">
        <w:rPr>
          <w:sz w:val="24"/>
          <w:szCs w:val="24"/>
        </w:rPr>
        <w:t>ет</w:t>
      </w:r>
      <w:r>
        <w:rPr>
          <w:sz w:val="24"/>
          <w:szCs w:val="24"/>
        </w:rPr>
        <w:t>ся в виде нетипичных значений размаха профиля парадоксального сна</w:t>
      </w:r>
      <w:r w:rsidR="00955C2C">
        <w:rPr>
          <w:sz w:val="24"/>
          <w:szCs w:val="24"/>
        </w:rPr>
        <w:t>, а именно в сниженных исходя из значений медиан в табл. 2</w:t>
      </w:r>
      <w:r>
        <w:rPr>
          <w:sz w:val="24"/>
          <w:szCs w:val="24"/>
        </w:rPr>
        <w:t>.</w:t>
      </w:r>
      <w:r w:rsidR="00103706">
        <w:rPr>
          <w:sz w:val="24"/>
          <w:szCs w:val="24"/>
        </w:rPr>
        <w:t xml:space="preserve"> </w:t>
      </w:r>
      <w:r w:rsidR="00955C2C">
        <w:rPr>
          <w:sz w:val="24"/>
          <w:szCs w:val="24"/>
        </w:rPr>
        <w:t>Более того</w:t>
      </w:r>
      <w:r w:rsidR="00011291">
        <w:rPr>
          <w:sz w:val="24"/>
          <w:szCs w:val="24"/>
        </w:rPr>
        <w:t xml:space="preserve">, размер эффекта </w:t>
      </w:r>
      <w:r w:rsidR="00011291" w:rsidRPr="00011291">
        <w:rPr>
          <w:i/>
          <w:iCs/>
          <w:sz w:val="24"/>
          <w:szCs w:val="24"/>
          <w:lang w:val="en-US"/>
        </w:rPr>
        <w:t>r</w:t>
      </w:r>
      <w:r w:rsidR="00011291" w:rsidRPr="00011291">
        <w:rPr>
          <w:sz w:val="24"/>
          <w:szCs w:val="24"/>
        </w:rPr>
        <w:t xml:space="preserve"> </w:t>
      </w:r>
      <w:r w:rsidR="00011291">
        <w:rPr>
          <w:sz w:val="24"/>
          <w:szCs w:val="24"/>
        </w:rPr>
        <w:t xml:space="preserve">в случае почти всех этих интервалов являлся </w:t>
      </w:r>
      <w:r w:rsidR="00A37783">
        <w:rPr>
          <w:sz w:val="24"/>
          <w:szCs w:val="24"/>
        </w:rPr>
        <w:t xml:space="preserve">средним или </w:t>
      </w:r>
      <w:r w:rsidR="00011291">
        <w:rPr>
          <w:sz w:val="24"/>
          <w:szCs w:val="24"/>
        </w:rPr>
        <w:t>высоким (табл. 2)</w:t>
      </w:r>
      <w:r w:rsidR="00011291" w:rsidRPr="00237B8C">
        <w:rPr>
          <w:sz w:val="24"/>
          <w:szCs w:val="24"/>
        </w:rPr>
        <w:t>.</w:t>
      </w:r>
    </w:p>
    <w:p w14:paraId="7752267A" w14:textId="3453C3F5" w:rsidR="00011291" w:rsidRPr="00011291" w:rsidRDefault="00011291" w:rsidP="00B04EF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 рис. </w:t>
      </w:r>
      <w:r w:rsidR="00647649">
        <w:rPr>
          <w:sz w:val="24"/>
          <w:szCs w:val="24"/>
        </w:rPr>
        <w:t>4</w:t>
      </w:r>
      <w:r>
        <w:rPr>
          <w:sz w:val="24"/>
          <w:szCs w:val="24"/>
        </w:rPr>
        <w:t xml:space="preserve"> и табл. 2 можно также заметить, что наиболее значимые различия наблюдаются для интервалов, содержащих дни </w:t>
      </w:r>
      <w:r w:rsidR="00AE125D">
        <w:rPr>
          <w:sz w:val="24"/>
          <w:szCs w:val="24"/>
        </w:rPr>
        <w:t>1-</w:t>
      </w:r>
      <w:r w:rsidR="00C34F48">
        <w:rPr>
          <w:sz w:val="24"/>
          <w:szCs w:val="24"/>
        </w:rPr>
        <w:t xml:space="preserve">3. Данный результат </w:t>
      </w:r>
      <w:r>
        <w:rPr>
          <w:sz w:val="24"/>
          <w:szCs w:val="24"/>
        </w:rPr>
        <w:t xml:space="preserve">подтверждает предположение о наиболее выраженной </w:t>
      </w:r>
      <w:proofErr w:type="spellStart"/>
      <w:r>
        <w:rPr>
          <w:sz w:val="24"/>
          <w:szCs w:val="24"/>
        </w:rPr>
        <w:t>стрессоподобной</w:t>
      </w:r>
      <w:proofErr w:type="spellEnd"/>
      <w:r>
        <w:rPr>
          <w:sz w:val="24"/>
          <w:szCs w:val="24"/>
        </w:rPr>
        <w:t xml:space="preserve"> реакции животных на </w:t>
      </w:r>
      <w:r>
        <w:rPr>
          <w:sz w:val="24"/>
          <w:szCs w:val="24"/>
        </w:rPr>
        <w:lastRenderedPageBreak/>
        <w:t xml:space="preserve">землетрясение в </w:t>
      </w:r>
      <w:r w:rsidR="00C34F48">
        <w:rPr>
          <w:sz w:val="24"/>
          <w:szCs w:val="24"/>
        </w:rPr>
        <w:t xml:space="preserve">последующие дни, когда эта самая реакция полностью сформировалась и успела затронуть в том числе физиологические системы регуляции сна. При этом день самого землетрясения не демонстрирует значимых отличий от фоновых значений (табл. 2, стр. </w:t>
      </w:r>
      <w:r w:rsidR="00AE125D" w:rsidRPr="00AE125D">
        <w:rPr>
          <w:sz w:val="24"/>
          <w:szCs w:val="24"/>
          <w:highlight w:val="yellow"/>
        </w:rPr>
        <w:t>26</w:t>
      </w:r>
      <w:r w:rsidR="00C34F48">
        <w:rPr>
          <w:sz w:val="24"/>
          <w:szCs w:val="24"/>
        </w:rPr>
        <w:t xml:space="preserve">). Последнее предположительно связано со случайным временем землетрясений в рамках суточного циркадного цикла, что и не могло привести к единообразным искажениям профилей парадоксального сна и, следовательно, единообразным аномальным значениям их размаха во всех </w:t>
      </w:r>
      <w:r w:rsidR="00AE125D">
        <w:rPr>
          <w:sz w:val="24"/>
          <w:szCs w:val="24"/>
        </w:rPr>
        <w:t>6</w:t>
      </w:r>
      <w:r w:rsidR="00C34F48">
        <w:rPr>
          <w:sz w:val="24"/>
          <w:szCs w:val="24"/>
        </w:rPr>
        <w:t xml:space="preserve"> рассматриваемых примерах </w:t>
      </w:r>
      <w:r w:rsidR="00D848CA">
        <w:rPr>
          <w:sz w:val="24"/>
          <w:szCs w:val="24"/>
        </w:rPr>
        <w:t xml:space="preserve">разных землетрясений. Действительно, распределение значений размаха профилей парадоксального сна имеет заметный разброс и схожую с фоновыми значениями медиану (рис. </w:t>
      </w:r>
      <w:r w:rsidR="00647649">
        <w:rPr>
          <w:sz w:val="24"/>
          <w:szCs w:val="24"/>
        </w:rPr>
        <w:t>3</w:t>
      </w:r>
      <w:r w:rsidR="00D848CA">
        <w:rPr>
          <w:sz w:val="24"/>
          <w:szCs w:val="24"/>
        </w:rPr>
        <w:t>В).</w:t>
      </w:r>
    </w:p>
    <w:p w14:paraId="2E17046E" w14:textId="6F626521" w:rsidR="00DD46D4" w:rsidRPr="00B542B1" w:rsidRDefault="00D848CA" w:rsidP="00B04EF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Наиболее интересными и важными оказались результаты проверки</w:t>
      </w:r>
      <w:r w:rsidR="00D160B8">
        <w:rPr>
          <w:sz w:val="24"/>
          <w:szCs w:val="24"/>
        </w:rPr>
        <w:t xml:space="preserve"> возможной предиктивной способности показателя размаха профилей парадоксального сна крыс в контексте землетрясений</w:t>
      </w:r>
      <w:r>
        <w:rPr>
          <w:sz w:val="24"/>
          <w:szCs w:val="24"/>
        </w:rPr>
        <w:t>. Для этого</w:t>
      </w:r>
      <w:r w:rsidR="00D160B8">
        <w:rPr>
          <w:sz w:val="24"/>
          <w:szCs w:val="24"/>
        </w:rPr>
        <w:t xml:space="preserve"> был проведен еще ряд сравнений с включением в выборку с ожидаемыми аномалиями дней, предшествующих сейсмическим событиям.</w:t>
      </w:r>
      <w:r w:rsidR="00A421E2">
        <w:rPr>
          <w:sz w:val="24"/>
          <w:szCs w:val="24"/>
        </w:rPr>
        <w:t xml:space="preserve"> Результаты показали, что учет вплоть до </w:t>
      </w:r>
      <w:r>
        <w:rPr>
          <w:sz w:val="24"/>
          <w:szCs w:val="24"/>
        </w:rPr>
        <w:t>четы</w:t>
      </w:r>
      <w:r w:rsidR="00011291">
        <w:rPr>
          <w:sz w:val="24"/>
          <w:szCs w:val="24"/>
        </w:rPr>
        <w:t>рех</w:t>
      </w:r>
      <w:r w:rsidR="00A421E2">
        <w:rPr>
          <w:sz w:val="24"/>
          <w:szCs w:val="24"/>
        </w:rPr>
        <w:t xml:space="preserve"> дней перед землетрясением</w:t>
      </w:r>
      <w:r w:rsidR="00011291">
        <w:rPr>
          <w:sz w:val="24"/>
          <w:szCs w:val="24"/>
        </w:rPr>
        <w:t xml:space="preserve"> </w:t>
      </w:r>
      <w:r w:rsidR="00A421E2">
        <w:rPr>
          <w:sz w:val="24"/>
          <w:szCs w:val="24"/>
        </w:rPr>
        <w:t>позволяет получить значимые отличия от контрольной выборки</w:t>
      </w:r>
      <w:r w:rsidR="00011291">
        <w:rPr>
          <w:sz w:val="24"/>
          <w:szCs w:val="24"/>
        </w:rPr>
        <w:t xml:space="preserve"> (рис. </w:t>
      </w:r>
      <w:r w:rsidR="00647649">
        <w:rPr>
          <w:sz w:val="24"/>
          <w:szCs w:val="24"/>
        </w:rPr>
        <w:t>4</w:t>
      </w:r>
      <w:r w:rsidR="00011291">
        <w:rPr>
          <w:sz w:val="24"/>
          <w:szCs w:val="24"/>
        </w:rPr>
        <w:t xml:space="preserve"> и табл. 2, </w:t>
      </w:r>
      <w:r w:rsidR="00011291" w:rsidRPr="00D848CA">
        <w:rPr>
          <w:sz w:val="24"/>
          <w:szCs w:val="24"/>
        </w:rPr>
        <w:t xml:space="preserve">строки </w:t>
      </w:r>
      <w:r w:rsidR="00AE125D" w:rsidRPr="00AE125D">
        <w:rPr>
          <w:sz w:val="24"/>
          <w:szCs w:val="24"/>
          <w:highlight w:val="yellow"/>
        </w:rPr>
        <w:t>27</w:t>
      </w:r>
      <w:r w:rsidR="00011291" w:rsidRPr="00AE125D">
        <w:rPr>
          <w:sz w:val="24"/>
          <w:szCs w:val="24"/>
          <w:highlight w:val="yellow"/>
        </w:rPr>
        <w:t>-</w:t>
      </w:r>
      <w:r w:rsidR="00AE125D" w:rsidRPr="00AE125D">
        <w:rPr>
          <w:sz w:val="24"/>
          <w:szCs w:val="24"/>
          <w:highlight w:val="yellow"/>
        </w:rPr>
        <w:t>36</w:t>
      </w:r>
      <w:r w:rsidR="00011291">
        <w:rPr>
          <w:sz w:val="24"/>
          <w:szCs w:val="24"/>
        </w:rPr>
        <w:t>)</w:t>
      </w:r>
      <w:r>
        <w:rPr>
          <w:sz w:val="24"/>
          <w:szCs w:val="24"/>
        </w:rPr>
        <w:t>, при этом наибольший вклад, по-видимому, обеспечивает непосредственно канун землетрясений</w:t>
      </w:r>
      <w:r w:rsidR="00A421E2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Неудивительно, что и комбинации одновременно дней до и после землетрясения, также продемонстрировали статистически значимые отличия от контрольных значений (рис. </w:t>
      </w:r>
      <w:r w:rsidR="00647649">
        <w:rPr>
          <w:sz w:val="24"/>
          <w:szCs w:val="24"/>
        </w:rPr>
        <w:t>4</w:t>
      </w:r>
      <w:r>
        <w:rPr>
          <w:sz w:val="24"/>
          <w:szCs w:val="24"/>
        </w:rPr>
        <w:t xml:space="preserve"> и табл. 2, строки </w:t>
      </w:r>
      <w:r w:rsidR="00AE125D" w:rsidRPr="00AE125D">
        <w:rPr>
          <w:sz w:val="24"/>
          <w:szCs w:val="24"/>
          <w:highlight w:val="yellow"/>
        </w:rPr>
        <w:t>21, 24, 25</w:t>
      </w:r>
      <w:r>
        <w:rPr>
          <w:sz w:val="24"/>
          <w:szCs w:val="24"/>
        </w:rPr>
        <w:t>).</w:t>
      </w:r>
      <w:r w:rsidR="003500C3">
        <w:rPr>
          <w:sz w:val="24"/>
          <w:szCs w:val="24"/>
        </w:rPr>
        <w:t xml:space="preserve"> По сравнению с фоновой активностью в данные дни наблюдаются сниженные значения размаха профилей парадоксального сна (табл. 2, столбец медиан), а размер эффекта в подавляющем большинстве случаев средний (табл. 2, столбец </w:t>
      </w:r>
      <w:r w:rsidR="003500C3" w:rsidRPr="00B542B1">
        <w:rPr>
          <w:sz w:val="24"/>
          <w:szCs w:val="24"/>
        </w:rPr>
        <w:t>|</w:t>
      </w:r>
      <w:r w:rsidR="003500C3">
        <w:rPr>
          <w:sz w:val="24"/>
          <w:szCs w:val="24"/>
          <w:lang w:val="en-US"/>
        </w:rPr>
        <w:t>r</w:t>
      </w:r>
      <w:r w:rsidR="003500C3" w:rsidRPr="00B542B1">
        <w:rPr>
          <w:sz w:val="24"/>
          <w:szCs w:val="24"/>
        </w:rPr>
        <w:t>|</w:t>
      </w:r>
      <w:r w:rsidR="003500C3">
        <w:rPr>
          <w:sz w:val="24"/>
          <w:szCs w:val="24"/>
        </w:rPr>
        <w:t>).</w:t>
      </w:r>
    </w:p>
    <w:p w14:paraId="2654CD28" w14:textId="6D0288DE" w:rsidR="00A421E2" w:rsidRDefault="00DD46D4" w:rsidP="00B04EF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Приведенные результаты</w:t>
      </w:r>
      <w:r w:rsidR="00A421E2">
        <w:rPr>
          <w:sz w:val="24"/>
          <w:szCs w:val="24"/>
        </w:rPr>
        <w:t xml:space="preserve"> позволя</w:t>
      </w:r>
      <w:r>
        <w:rPr>
          <w:sz w:val="24"/>
          <w:szCs w:val="24"/>
        </w:rPr>
        <w:t>ю</w:t>
      </w:r>
      <w:r w:rsidR="00A421E2">
        <w:rPr>
          <w:sz w:val="24"/>
          <w:szCs w:val="24"/>
        </w:rPr>
        <w:t xml:space="preserve">т заключить, что как минимум в </w:t>
      </w:r>
      <w:r w:rsidR="00D848CA">
        <w:rPr>
          <w:sz w:val="24"/>
          <w:szCs w:val="24"/>
        </w:rPr>
        <w:t>большинстве</w:t>
      </w:r>
      <w:r w:rsidR="00A421E2">
        <w:rPr>
          <w:sz w:val="24"/>
          <w:szCs w:val="24"/>
        </w:rPr>
        <w:t xml:space="preserve"> пример</w:t>
      </w:r>
      <w:r w:rsidR="00D848CA">
        <w:rPr>
          <w:sz w:val="24"/>
          <w:szCs w:val="24"/>
        </w:rPr>
        <w:t>ов</w:t>
      </w:r>
      <w:r w:rsidR="00A421E2">
        <w:rPr>
          <w:sz w:val="24"/>
          <w:szCs w:val="24"/>
        </w:rPr>
        <w:t xml:space="preserve"> изменения в размахе профиля парадоксального сна происходили даже заранее, </w:t>
      </w:r>
      <w:r>
        <w:rPr>
          <w:sz w:val="24"/>
          <w:szCs w:val="24"/>
        </w:rPr>
        <w:t xml:space="preserve">вплоть до </w:t>
      </w:r>
      <w:r w:rsidR="00D848CA">
        <w:rPr>
          <w:sz w:val="24"/>
          <w:szCs w:val="24"/>
        </w:rPr>
        <w:t>4</w:t>
      </w:r>
      <w:r>
        <w:rPr>
          <w:sz w:val="24"/>
          <w:szCs w:val="24"/>
        </w:rPr>
        <w:t xml:space="preserve"> дней перед землетрясениями, </w:t>
      </w:r>
      <w:r w:rsidR="00A421E2">
        <w:rPr>
          <w:sz w:val="24"/>
          <w:szCs w:val="24"/>
        </w:rPr>
        <w:t xml:space="preserve">что делает </w:t>
      </w:r>
      <w:r>
        <w:rPr>
          <w:sz w:val="24"/>
          <w:szCs w:val="24"/>
        </w:rPr>
        <w:t>данный показатель</w:t>
      </w:r>
      <w:r w:rsidR="00A421E2">
        <w:rPr>
          <w:sz w:val="24"/>
          <w:szCs w:val="24"/>
        </w:rPr>
        <w:t xml:space="preserve"> потенциально применимым для </w:t>
      </w:r>
      <w:proofErr w:type="spellStart"/>
      <w:r w:rsidR="00A421E2">
        <w:rPr>
          <w:sz w:val="24"/>
          <w:szCs w:val="24"/>
        </w:rPr>
        <w:t>сейсмопрогнозирования</w:t>
      </w:r>
      <w:proofErr w:type="spellEnd"/>
      <w:r w:rsidR="00A421E2">
        <w:rPr>
          <w:sz w:val="24"/>
          <w:szCs w:val="24"/>
        </w:rPr>
        <w:t xml:space="preserve">. </w:t>
      </w:r>
    </w:p>
    <w:p w14:paraId="15499660" w14:textId="3641C18E" w:rsidR="00C76B80" w:rsidRDefault="00C76B80" w:rsidP="00B04EF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Наконец, для более наглядного представления чувствительности показателя размаха профиля парадоксального сна во временной окрестности крупных землетрясений, был вычислен так называемый удельный размер эффекта.</w:t>
      </w:r>
      <w:r w:rsidR="00AE125D">
        <w:rPr>
          <w:sz w:val="24"/>
          <w:szCs w:val="24"/>
        </w:rPr>
        <w:t xml:space="preserve"> Характеристика</w:t>
      </w:r>
      <w:r w:rsidR="00A41679">
        <w:rPr>
          <w:sz w:val="24"/>
          <w:szCs w:val="24"/>
        </w:rPr>
        <w:t xml:space="preserve"> удельн</w:t>
      </w:r>
      <w:r w:rsidR="00AE125D">
        <w:rPr>
          <w:sz w:val="24"/>
          <w:szCs w:val="24"/>
        </w:rPr>
        <w:t>ой</w:t>
      </w:r>
      <w:r w:rsidR="00A41679">
        <w:rPr>
          <w:sz w:val="24"/>
          <w:szCs w:val="24"/>
        </w:rPr>
        <w:t xml:space="preserve"> величин</w:t>
      </w:r>
      <w:r w:rsidR="00AE125D">
        <w:rPr>
          <w:sz w:val="24"/>
          <w:szCs w:val="24"/>
        </w:rPr>
        <w:t>ы</w:t>
      </w:r>
      <w:r w:rsidR="00A41679">
        <w:rPr>
          <w:sz w:val="24"/>
          <w:szCs w:val="24"/>
        </w:rPr>
        <w:t xml:space="preserve"> эффекта вычислялась </w:t>
      </w:r>
      <w:r w:rsidR="00AE125D">
        <w:rPr>
          <w:sz w:val="24"/>
          <w:szCs w:val="24"/>
        </w:rPr>
        <w:t xml:space="preserve">по данным табл. 2 </w:t>
      </w:r>
      <w:r w:rsidR="00A41679">
        <w:rPr>
          <w:sz w:val="24"/>
          <w:szCs w:val="24"/>
        </w:rPr>
        <w:t xml:space="preserve">для каждого дня </w:t>
      </w:r>
      <w:r w:rsidR="00AE125D">
        <w:rPr>
          <w:sz w:val="24"/>
          <w:szCs w:val="24"/>
        </w:rPr>
        <w:t>от -6 до 6</w:t>
      </w:r>
      <w:r w:rsidR="00A41679">
        <w:rPr>
          <w:sz w:val="24"/>
          <w:szCs w:val="24"/>
        </w:rPr>
        <w:t xml:space="preserve"> как средний размер эффекта по всем интервалам с участием данного дня</w:t>
      </w:r>
      <w:r w:rsidR="00AE125D">
        <w:rPr>
          <w:sz w:val="24"/>
          <w:szCs w:val="24"/>
        </w:rPr>
        <w:t xml:space="preserve">. Для корректной оценки </w:t>
      </w:r>
      <w:r w:rsidR="00FA7CCE">
        <w:rPr>
          <w:sz w:val="24"/>
          <w:szCs w:val="24"/>
        </w:rPr>
        <w:t xml:space="preserve">вклада </w:t>
      </w:r>
      <w:r w:rsidR="00AE125D">
        <w:rPr>
          <w:sz w:val="24"/>
          <w:szCs w:val="24"/>
        </w:rPr>
        <w:t xml:space="preserve">дня в значимость различий </w:t>
      </w:r>
      <w:r w:rsidR="00FA7CCE">
        <w:rPr>
          <w:sz w:val="24"/>
          <w:szCs w:val="24"/>
        </w:rPr>
        <w:t>между каждым интервалом</w:t>
      </w:r>
      <w:r w:rsidR="00FA7CCE" w:rsidRPr="00FA7CCE">
        <w:rPr>
          <w:sz w:val="24"/>
          <w:szCs w:val="24"/>
        </w:rPr>
        <w:t xml:space="preserve"> </w:t>
      </w:r>
      <w:r w:rsidR="00FA7CCE">
        <w:rPr>
          <w:sz w:val="24"/>
          <w:szCs w:val="24"/>
        </w:rPr>
        <w:t>из нескольких дней</w:t>
      </w:r>
      <w:r w:rsidR="00FA7CCE">
        <w:rPr>
          <w:sz w:val="24"/>
          <w:szCs w:val="24"/>
        </w:rPr>
        <w:t>, в который он входит, и контрольной выборкой</w:t>
      </w:r>
      <w:r w:rsidR="00A41679">
        <w:rPr>
          <w:sz w:val="24"/>
          <w:szCs w:val="24"/>
        </w:rPr>
        <w:t xml:space="preserve"> размер эффекта подвергался делению на количество</w:t>
      </w:r>
      <w:r w:rsidR="00FA7CCE">
        <w:rPr>
          <w:sz w:val="24"/>
          <w:szCs w:val="24"/>
        </w:rPr>
        <w:t xml:space="preserve"> дней</w:t>
      </w:r>
      <w:r w:rsidR="00A41679">
        <w:rPr>
          <w:sz w:val="24"/>
          <w:szCs w:val="24"/>
        </w:rPr>
        <w:t xml:space="preserve">. </w:t>
      </w:r>
      <w:r w:rsidR="00FA7CCE">
        <w:rPr>
          <w:sz w:val="24"/>
          <w:szCs w:val="24"/>
        </w:rPr>
        <w:t>П</w:t>
      </w:r>
      <w:r w:rsidR="00A41679">
        <w:rPr>
          <w:sz w:val="24"/>
          <w:szCs w:val="24"/>
        </w:rPr>
        <w:t xml:space="preserve">олучившаяся кривая </w:t>
      </w:r>
      <w:r w:rsidR="00FA7CCE">
        <w:rPr>
          <w:sz w:val="24"/>
          <w:szCs w:val="24"/>
        </w:rPr>
        <w:t xml:space="preserve">удельной величины эффекта </w:t>
      </w:r>
      <w:r w:rsidR="00A41679">
        <w:rPr>
          <w:sz w:val="24"/>
          <w:szCs w:val="24"/>
        </w:rPr>
        <w:t xml:space="preserve">приведена на рис. </w:t>
      </w:r>
      <w:r w:rsidR="00647649">
        <w:rPr>
          <w:sz w:val="24"/>
          <w:szCs w:val="24"/>
        </w:rPr>
        <w:t>5</w:t>
      </w:r>
      <w:r w:rsidR="00A41679">
        <w:rPr>
          <w:sz w:val="24"/>
          <w:szCs w:val="24"/>
        </w:rPr>
        <w:t>.</w:t>
      </w:r>
    </w:p>
    <w:p w14:paraId="3AE5C401" w14:textId="1B9D1F26" w:rsidR="00A41679" w:rsidRDefault="00A41679" w:rsidP="00B04EF4">
      <w:pPr>
        <w:ind w:firstLine="567"/>
        <w:jc w:val="both"/>
        <w:rPr>
          <w:sz w:val="24"/>
          <w:szCs w:val="24"/>
        </w:rPr>
      </w:pPr>
    </w:p>
    <w:p w14:paraId="75C0C4E6" w14:textId="77655C5E" w:rsidR="00A41679" w:rsidRDefault="004C6B7D" w:rsidP="00A41679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169684A" wp14:editId="19CF3645">
            <wp:extent cx="4652889" cy="3600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358" cy="3610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2F7F" w14:textId="278B1EA7" w:rsidR="00A41679" w:rsidRDefault="00A41679" w:rsidP="00A4167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647649">
        <w:rPr>
          <w:sz w:val="24"/>
          <w:szCs w:val="24"/>
        </w:rPr>
        <w:t>5</w:t>
      </w:r>
      <w:r>
        <w:rPr>
          <w:sz w:val="24"/>
          <w:szCs w:val="24"/>
        </w:rPr>
        <w:t xml:space="preserve"> – Кривая удельной величины эффекта</w:t>
      </w:r>
    </w:p>
    <w:p w14:paraId="091FD7A4" w14:textId="25A0728A" w:rsidR="00A41679" w:rsidRDefault="00A41679" w:rsidP="00B04EF4">
      <w:pPr>
        <w:ind w:firstLine="567"/>
        <w:jc w:val="both"/>
        <w:rPr>
          <w:sz w:val="24"/>
          <w:szCs w:val="24"/>
        </w:rPr>
      </w:pPr>
    </w:p>
    <w:p w14:paraId="0E7CD6D1" w14:textId="6F9C8EC4" w:rsidR="00B04EF4" w:rsidRDefault="00A41679" w:rsidP="00022405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 рис. </w:t>
      </w:r>
      <w:r w:rsidR="00647649">
        <w:rPr>
          <w:sz w:val="24"/>
          <w:szCs w:val="24"/>
        </w:rPr>
        <w:t>5</w:t>
      </w:r>
      <w:r>
        <w:rPr>
          <w:sz w:val="24"/>
          <w:szCs w:val="24"/>
        </w:rPr>
        <w:t xml:space="preserve"> следует, как ранее из рис. </w:t>
      </w:r>
      <w:r w:rsidR="00647649">
        <w:rPr>
          <w:sz w:val="24"/>
          <w:szCs w:val="24"/>
        </w:rPr>
        <w:t>4</w:t>
      </w:r>
      <w:r>
        <w:rPr>
          <w:sz w:val="24"/>
          <w:szCs w:val="24"/>
        </w:rPr>
        <w:t xml:space="preserve"> и табл. 2, что наиболее сильно искажаются профили парадоксального сна в последующие два дня после землетрясения. Сам день землетрясения по указанным ранее причинам демонстрирует весьма умеренную удельную величину эффекта. И что наиболее интересно, </w:t>
      </w:r>
      <w:r w:rsidR="00FA7CCE">
        <w:rPr>
          <w:sz w:val="24"/>
          <w:szCs w:val="24"/>
        </w:rPr>
        <w:t>в течение дней -2 и -1</w:t>
      </w:r>
      <w:r>
        <w:rPr>
          <w:sz w:val="24"/>
          <w:szCs w:val="24"/>
        </w:rPr>
        <w:t>накануне землетрясения наблюда</w:t>
      </w:r>
      <w:r w:rsidR="00FA7CCE">
        <w:rPr>
          <w:sz w:val="24"/>
          <w:szCs w:val="24"/>
        </w:rPr>
        <w:t>ю</w:t>
      </w:r>
      <w:r>
        <w:rPr>
          <w:sz w:val="24"/>
          <w:szCs w:val="24"/>
        </w:rPr>
        <w:t xml:space="preserve">тся </w:t>
      </w:r>
      <w:r w:rsidR="00FA7CCE">
        <w:rPr>
          <w:sz w:val="24"/>
          <w:szCs w:val="24"/>
        </w:rPr>
        <w:t xml:space="preserve">сопоставимые со днями 1 и 2 значения </w:t>
      </w:r>
      <w:r>
        <w:rPr>
          <w:sz w:val="24"/>
          <w:szCs w:val="24"/>
        </w:rPr>
        <w:t>данной величины</w:t>
      </w:r>
      <w:r w:rsidR="00FA7CCE">
        <w:rPr>
          <w:sz w:val="24"/>
          <w:szCs w:val="24"/>
        </w:rPr>
        <w:t>. Е</w:t>
      </w:r>
      <w:r>
        <w:rPr>
          <w:sz w:val="24"/>
          <w:szCs w:val="24"/>
        </w:rPr>
        <w:t>сли за условный базовый уровень при</w:t>
      </w:r>
      <w:r w:rsidR="00022405">
        <w:rPr>
          <w:sz w:val="24"/>
          <w:szCs w:val="24"/>
        </w:rPr>
        <w:t>нять значение 0.1, то можно сказать, что нарастание аномалий в профилях парадоксального сна крыс начинаются за 3 дня.</w:t>
      </w:r>
      <w:r w:rsidR="00FA7CCE">
        <w:rPr>
          <w:sz w:val="24"/>
          <w:szCs w:val="24"/>
        </w:rPr>
        <w:t xml:space="preserve"> Аналогично можно сказать, что угасание данных аномалий происходит в течение 3-4 дней после землетрясений.</w:t>
      </w:r>
    </w:p>
    <w:p w14:paraId="007042C3" w14:textId="77777777" w:rsidR="00022405" w:rsidRDefault="00022405" w:rsidP="00022405">
      <w:pPr>
        <w:ind w:firstLine="567"/>
        <w:jc w:val="both"/>
        <w:rPr>
          <w:sz w:val="24"/>
          <w:szCs w:val="24"/>
        </w:rPr>
      </w:pPr>
    </w:p>
    <w:p w14:paraId="392FFD31" w14:textId="2D053155" w:rsidR="00B04EF4" w:rsidRPr="00DA271A" w:rsidRDefault="00DA271A" w:rsidP="00DA271A">
      <w:pPr>
        <w:jc w:val="center"/>
        <w:rPr>
          <w:b/>
          <w:bCs/>
          <w:sz w:val="24"/>
          <w:szCs w:val="24"/>
        </w:rPr>
      </w:pPr>
      <w:r w:rsidRPr="00DA271A">
        <w:rPr>
          <w:b/>
          <w:bCs/>
          <w:sz w:val="24"/>
          <w:szCs w:val="24"/>
        </w:rPr>
        <w:t>Заключение</w:t>
      </w:r>
    </w:p>
    <w:p w14:paraId="3B425C13" w14:textId="6BF63886" w:rsidR="00DA271A" w:rsidRDefault="00DA271A" w:rsidP="00DA271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работе показано, что крысы могут выступать в качестве биосенсора в контексте не теряющей актуальность задачи </w:t>
      </w:r>
      <w:proofErr w:type="spellStart"/>
      <w:r>
        <w:rPr>
          <w:sz w:val="24"/>
          <w:szCs w:val="24"/>
        </w:rPr>
        <w:t>сейсмопрогнозирования</w:t>
      </w:r>
      <w:proofErr w:type="spellEnd"/>
      <w:r>
        <w:rPr>
          <w:sz w:val="24"/>
          <w:szCs w:val="24"/>
        </w:rPr>
        <w:t xml:space="preserve">. В частности, приведены результаты, демонстрирующие статистическую значимость изменений структуры сна крыс во временной окрестности землетрясений порядка нескольких дней. Наиболее интересным результатом является то, что эти изменения проявляются также в дни перед землетрясением. Последнее наряду с единообразным направлением этих изменений в </w:t>
      </w:r>
      <w:r>
        <w:rPr>
          <w:sz w:val="24"/>
          <w:szCs w:val="24"/>
        </w:rPr>
        <w:lastRenderedPageBreak/>
        <w:t xml:space="preserve">сторону уменьшения, а также со сравнительной простотой вычисление исследованного показателя размаха профиля парадоксального сна делает перспективной разработку </w:t>
      </w:r>
      <w:proofErr w:type="spellStart"/>
      <w:r>
        <w:rPr>
          <w:sz w:val="24"/>
          <w:szCs w:val="24"/>
        </w:rPr>
        <w:t>биогибридной</w:t>
      </w:r>
      <w:proofErr w:type="spellEnd"/>
      <w:r>
        <w:rPr>
          <w:sz w:val="24"/>
          <w:szCs w:val="24"/>
        </w:rPr>
        <w:t xml:space="preserve"> системы </w:t>
      </w:r>
      <w:r w:rsidRPr="00D42963">
        <w:rPr>
          <w:sz w:val="24"/>
          <w:szCs w:val="24"/>
        </w:rPr>
        <w:t>краткосрочного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сейсмопрогнозирования</w:t>
      </w:r>
      <w:proofErr w:type="spellEnd"/>
      <w:r>
        <w:rPr>
          <w:sz w:val="24"/>
          <w:szCs w:val="24"/>
        </w:rPr>
        <w:t xml:space="preserve"> с удобным на практике горизонтом прогнозирования порядка 1-3 дней.</w:t>
      </w:r>
      <w:r w:rsidR="007F7785">
        <w:rPr>
          <w:sz w:val="24"/>
          <w:szCs w:val="24"/>
        </w:rPr>
        <w:t xml:space="preserve"> Само же </w:t>
      </w:r>
      <w:r w:rsidR="00467B94">
        <w:rPr>
          <w:sz w:val="24"/>
          <w:szCs w:val="24"/>
        </w:rPr>
        <w:t xml:space="preserve">аномальное уменьшение </w:t>
      </w:r>
      <w:r w:rsidR="007F7785">
        <w:rPr>
          <w:sz w:val="24"/>
          <w:szCs w:val="24"/>
        </w:rPr>
        <w:t xml:space="preserve">размаха согласуется с имеющимися литературными данными о снижении количества парадоксального сна при </w:t>
      </w:r>
      <w:proofErr w:type="spellStart"/>
      <w:r w:rsidR="007F7785">
        <w:rPr>
          <w:sz w:val="24"/>
          <w:szCs w:val="24"/>
        </w:rPr>
        <w:t>стрессоподобных</w:t>
      </w:r>
      <w:proofErr w:type="spellEnd"/>
      <w:r w:rsidR="007F7785">
        <w:rPr>
          <w:sz w:val="24"/>
          <w:szCs w:val="24"/>
        </w:rPr>
        <w:t xml:space="preserve"> состояниях, так как снижение размаха в большинстве случаев</w:t>
      </w:r>
      <w:r w:rsidR="00467B94">
        <w:rPr>
          <w:sz w:val="24"/>
          <w:szCs w:val="24"/>
        </w:rPr>
        <w:t xml:space="preserve"> вызвано именно снижением количества парадоксального сна в светлое время суток.</w:t>
      </w:r>
    </w:p>
    <w:p w14:paraId="4BF84859" w14:textId="2CEF3428" w:rsidR="004F5B1E" w:rsidRDefault="004F5B1E" w:rsidP="00027FB8">
      <w:pPr>
        <w:rPr>
          <w:sz w:val="24"/>
          <w:szCs w:val="24"/>
        </w:rPr>
      </w:pPr>
    </w:p>
    <w:p w14:paraId="6FB0A49E" w14:textId="28479059" w:rsidR="005C0EB2" w:rsidRPr="005C0EB2" w:rsidRDefault="005C0EB2" w:rsidP="005C0EB2">
      <w:pPr>
        <w:jc w:val="center"/>
        <w:rPr>
          <w:b/>
          <w:bCs/>
          <w:sz w:val="24"/>
          <w:szCs w:val="24"/>
        </w:rPr>
      </w:pPr>
      <w:r w:rsidRPr="005C0EB2">
        <w:rPr>
          <w:b/>
          <w:bCs/>
          <w:sz w:val="24"/>
          <w:szCs w:val="24"/>
        </w:rPr>
        <w:t>Список литературы</w:t>
      </w:r>
    </w:p>
    <w:p w14:paraId="498B314D" w14:textId="60034898" w:rsidR="005C0EB2" w:rsidRDefault="005C0EB2" w:rsidP="00CE1B06">
      <w:pPr>
        <w:pStyle w:val="ac"/>
        <w:numPr>
          <w:ilvl w:val="0"/>
          <w:numId w:val="3"/>
        </w:numPr>
        <w:spacing w:before="0" w:after="200" w:line="276" w:lineRule="auto"/>
        <w:ind w:left="284" w:hanging="284"/>
        <w:jc w:val="both"/>
        <w:rPr>
          <w:rFonts w:cs="Times New Roman"/>
          <w:bCs/>
          <w:sz w:val="24"/>
          <w:szCs w:val="24"/>
        </w:rPr>
      </w:pPr>
      <w:proofErr w:type="spellStart"/>
      <w:r w:rsidRPr="00E32988">
        <w:rPr>
          <w:rFonts w:cs="Times New Roman"/>
          <w:bCs/>
          <w:sz w:val="24"/>
          <w:szCs w:val="24"/>
        </w:rPr>
        <w:t>Родкин</w:t>
      </w:r>
      <w:proofErr w:type="spellEnd"/>
      <w:r w:rsidRPr="00E32988">
        <w:rPr>
          <w:rFonts w:cs="Times New Roman"/>
          <w:bCs/>
          <w:sz w:val="24"/>
          <w:szCs w:val="24"/>
        </w:rPr>
        <w:t>, М. В. (2011). Модель сейсмического режима как совокупности эпизодов лавинообразной релаксации, возникающих на множестве метастабильных подсистем. Физика Земли, (11), 18-26.</w:t>
      </w:r>
    </w:p>
    <w:p w14:paraId="395C99BA" w14:textId="77777777" w:rsidR="005C0EB2" w:rsidRPr="00E32988" w:rsidRDefault="005C0EB2" w:rsidP="00CE1B06">
      <w:pPr>
        <w:pStyle w:val="ac"/>
        <w:numPr>
          <w:ilvl w:val="0"/>
          <w:numId w:val="3"/>
        </w:numPr>
        <w:spacing w:before="0" w:after="200" w:line="276" w:lineRule="auto"/>
        <w:ind w:left="284" w:hanging="284"/>
        <w:jc w:val="both"/>
        <w:rPr>
          <w:rFonts w:cs="Times New Roman"/>
          <w:bCs/>
          <w:sz w:val="24"/>
          <w:szCs w:val="24"/>
        </w:rPr>
      </w:pPr>
      <w:r w:rsidRPr="005C0EB2">
        <w:rPr>
          <w:rFonts w:cs="Times New Roman"/>
          <w:bCs/>
          <w:sz w:val="24"/>
          <w:szCs w:val="24"/>
          <w:lang w:val="en-US"/>
        </w:rPr>
        <w:t xml:space="preserve">Cicerone R.D., </w:t>
      </w:r>
      <w:proofErr w:type="spellStart"/>
      <w:r w:rsidRPr="005C0EB2">
        <w:rPr>
          <w:rFonts w:cs="Times New Roman"/>
          <w:bCs/>
          <w:sz w:val="24"/>
          <w:szCs w:val="24"/>
          <w:lang w:val="en-US"/>
        </w:rPr>
        <w:t>Ebel</w:t>
      </w:r>
      <w:proofErr w:type="spellEnd"/>
      <w:r w:rsidRPr="005C0EB2">
        <w:rPr>
          <w:rFonts w:cs="Times New Roman"/>
          <w:bCs/>
          <w:sz w:val="24"/>
          <w:szCs w:val="24"/>
          <w:lang w:val="en-US"/>
        </w:rPr>
        <w:t xml:space="preserve"> J.E., Britton J. (2009). A systematic compilation of earthquake precursors. </w:t>
      </w:r>
      <w:proofErr w:type="spellStart"/>
      <w:r w:rsidRPr="00E32988">
        <w:rPr>
          <w:rFonts w:cs="Times New Roman"/>
          <w:bCs/>
          <w:sz w:val="24"/>
          <w:szCs w:val="24"/>
        </w:rPr>
        <w:t>Tectonophysics</w:t>
      </w:r>
      <w:proofErr w:type="spellEnd"/>
      <w:r w:rsidRPr="00E32988">
        <w:rPr>
          <w:rFonts w:cs="Times New Roman"/>
          <w:bCs/>
          <w:sz w:val="24"/>
          <w:szCs w:val="24"/>
        </w:rPr>
        <w:t>, 476(3-4), 371-396.</w:t>
      </w:r>
    </w:p>
    <w:p w14:paraId="0F636236" w14:textId="77777777" w:rsidR="005C0EB2" w:rsidRPr="00E32988" w:rsidRDefault="005C0EB2" w:rsidP="00CE1B06">
      <w:pPr>
        <w:pStyle w:val="ac"/>
        <w:numPr>
          <w:ilvl w:val="0"/>
          <w:numId w:val="3"/>
        </w:numPr>
        <w:spacing w:before="0" w:after="200" w:line="276" w:lineRule="auto"/>
        <w:ind w:left="284" w:hanging="284"/>
        <w:jc w:val="both"/>
        <w:rPr>
          <w:rFonts w:cs="Times New Roman"/>
          <w:bCs/>
          <w:sz w:val="24"/>
          <w:szCs w:val="24"/>
        </w:rPr>
      </w:pPr>
      <w:r w:rsidRPr="005C0EB2">
        <w:rPr>
          <w:rFonts w:cs="Times New Roman"/>
          <w:bCs/>
          <w:sz w:val="24"/>
          <w:szCs w:val="24"/>
          <w:lang w:val="en-US"/>
        </w:rPr>
        <w:t xml:space="preserve">Geller R.J. (2007) Earthquake prediction: a critical review. </w:t>
      </w:r>
      <w:proofErr w:type="spellStart"/>
      <w:r w:rsidRPr="00E32988">
        <w:rPr>
          <w:rFonts w:cs="Times New Roman"/>
          <w:bCs/>
          <w:sz w:val="24"/>
          <w:szCs w:val="24"/>
        </w:rPr>
        <w:t>Geophysical</w:t>
      </w:r>
      <w:proofErr w:type="spellEnd"/>
      <w:r w:rsidRPr="00E32988">
        <w:rPr>
          <w:rFonts w:cs="Times New Roman"/>
          <w:bCs/>
          <w:sz w:val="24"/>
          <w:szCs w:val="24"/>
        </w:rPr>
        <w:t xml:space="preserve"> Journal International 131(3):425 – 450</w:t>
      </w:r>
    </w:p>
    <w:p w14:paraId="2F925C56" w14:textId="77777777" w:rsidR="005C0EB2" w:rsidRPr="005C0EB2" w:rsidRDefault="005C0EB2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</w:rPr>
      </w:pPr>
      <w:r w:rsidRPr="005C0EB2">
        <w:rPr>
          <w:rFonts w:cs="Times New Roman"/>
          <w:bCs/>
          <w:sz w:val="24"/>
          <w:szCs w:val="24"/>
          <w:lang w:val="en-US"/>
        </w:rPr>
        <w:t xml:space="preserve">Ma, Y.; Wang, G.; Yan, R.; Wang, B.; Yu, H.; Yu, C.; Yue, C.; Wang, Y. Relationship between Earthquake-Induced Hydrologic Changes and Faults. </w:t>
      </w:r>
      <w:r w:rsidRPr="005C0EB2">
        <w:rPr>
          <w:rFonts w:cs="Times New Roman"/>
          <w:bCs/>
          <w:sz w:val="24"/>
          <w:szCs w:val="24"/>
        </w:rPr>
        <w:t>Water 2021, 13, 2795.</w:t>
      </w:r>
    </w:p>
    <w:p w14:paraId="47A22B3A" w14:textId="77777777" w:rsidR="005C0EB2" w:rsidRPr="005C0EB2" w:rsidRDefault="005C0EB2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</w:rPr>
      </w:pPr>
      <w:proofErr w:type="spellStart"/>
      <w:r w:rsidRPr="005C0EB2">
        <w:rPr>
          <w:rFonts w:cs="Times New Roman"/>
          <w:bCs/>
          <w:sz w:val="24"/>
          <w:szCs w:val="24"/>
          <w:lang w:val="en-US"/>
        </w:rPr>
        <w:t>Chiodini</w:t>
      </w:r>
      <w:proofErr w:type="spellEnd"/>
      <w:r w:rsidRPr="005C0EB2">
        <w:rPr>
          <w:rFonts w:cs="Times New Roman"/>
          <w:bCs/>
          <w:sz w:val="24"/>
          <w:szCs w:val="24"/>
          <w:lang w:val="en-US"/>
        </w:rPr>
        <w:t xml:space="preserve"> G., </w:t>
      </w:r>
      <w:proofErr w:type="spellStart"/>
      <w:r w:rsidRPr="005C0EB2">
        <w:rPr>
          <w:rFonts w:cs="Times New Roman"/>
          <w:bCs/>
          <w:sz w:val="24"/>
          <w:szCs w:val="24"/>
          <w:lang w:val="en-US"/>
        </w:rPr>
        <w:t>Cardellini</w:t>
      </w:r>
      <w:proofErr w:type="spellEnd"/>
      <w:r w:rsidRPr="005C0EB2">
        <w:rPr>
          <w:rFonts w:cs="Times New Roman"/>
          <w:bCs/>
          <w:sz w:val="24"/>
          <w:szCs w:val="24"/>
          <w:lang w:val="en-US"/>
        </w:rPr>
        <w:t xml:space="preserve"> C., Di </w:t>
      </w:r>
      <w:proofErr w:type="spellStart"/>
      <w:r w:rsidRPr="005C0EB2">
        <w:rPr>
          <w:rFonts w:cs="Times New Roman"/>
          <w:bCs/>
          <w:sz w:val="24"/>
          <w:szCs w:val="24"/>
          <w:lang w:val="en-US"/>
        </w:rPr>
        <w:t>Luccio</w:t>
      </w:r>
      <w:proofErr w:type="spellEnd"/>
      <w:r w:rsidRPr="005C0EB2">
        <w:rPr>
          <w:rFonts w:cs="Times New Roman"/>
          <w:bCs/>
          <w:sz w:val="24"/>
          <w:szCs w:val="24"/>
          <w:lang w:val="en-US"/>
        </w:rPr>
        <w:t xml:space="preserve"> F., Selva J., </w:t>
      </w:r>
      <w:proofErr w:type="spellStart"/>
      <w:r w:rsidRPr="005C0EB2">
        <w:rPr>
          <w:rFonts w:cs="Times New Roman"/>
          <w:bCs/>
          <w:sz w:val="24"/>
          <w:szCs w:val="24"/>
          <w:lang w:val="en-US"/>
        </w:rPr>
        <w:t>Frondini</w:t>
      </w:r>
      <w:proofErr w:type="spellEnd"/>
      <w:r w:rsidRPr="005C0EB2">
        <w:rPr>
          <w:rFonts w:cs="Times New Roman"/>
          <w:bCs/>
          <w:sz w:val="24"/>
          <w:szCs w:val="24"/>
          <w:lang w:val="en-US"/>
        </w:rPr>
        <w:t xml:space="preserve"> F., </w:t>
      </w:r>
      <w:proofErr w:type="spellStart"/>
      <w:r w:rsidRPr="005C0EB2">
        <w:rPr>
          <w:rFonts w:cs="Times New Roman"/>
          <w:bCs/>
          <w:sz w:val="24"/>
          <w:szCs w:val="24"/>
          <w:lang w:val="en-US"/>
        </w:rPr>
        <w:t>Caliro</w:t>
      </w:r>
      <w:proofErr w:type="spellEnd"/>
      <w:r w:rsidRPr="005C0EB2">
        <w:rPr>
          <w:rFonts w:cs="Times New Roman"/>
          <w:bCs/>
          <w:sz w:val="24"/>
          <w:szCs w:val="24"/>
          <w:lang w:val="en-US"/>
        </w:rPr>
        <w:t xml:space="preserve"> S., </w:t>
      </w:r>
      <w:proofErr w:type="spellStart"/>
      <w:r w:rsidRPr="005C0EB2">
        <w:rPr>
          <w:rFonts w:cs="Times New Roman"/>
          <w:bCs/>
          <w:sz w:val="24"/>
          <w:szCs w:val="24"/>
          <w:lang w:val="en-US"/>
        </w:rPr>
        <w:t>Rosiello</w:t>
      </w:r>
      <w:proofErr w:type="spellEnd"/>
      <w:r w:rsidRPr="005C0EB2">
        <w:rPr>
          <w:rFonts w:cs="Times New Roman"/>
          <w:bCs/>
          <w:sz w:val="24"/>
          <w:szCs w:val="24"/>
          <w:lang w:val="en-US"/>
        </w:rPr>
        <w:t xml:space="preserve"> A., </w:t>
      </w:r>
      <w:proofErr w:type="spellStart"/>
      <w:r w:rsidRPr="005C0EB2">
        <w:rPr>
          <w:rFonts w:cs="Times New Roman"/>
          <w:bCs/>
          <w:sz w:val="24"/>
          <w:szCs w:val="24"/>
          <w:lang w:val="en-US"/>
        </w:rPr>
        <w:t>Beddini</w:t>
      </w:r>
      <w:proofErr w:type="spellEnd"/>
      <w:r w:rsidRPr="005C0EB2">
        <w:rPr>
          <w:rFonts w:cs="Times New Roman"/>
          <w:bCs/>
          <w:sz w:val="24"/>
          <w:szCs w:val="24"/>
          <w:lang w:val="en-US"/>
        </w:rPr>
        <w:t xml:space="preserve"> G., Ventura G., Correlation between tectonic CO2 Earth degassing and seismicity is revealed by a 10-year record in the Apennines, Italy. </w:t>
      </w:r>
      <w:proofErr w:type="spellStart"/>
      <w:r w:rsidRPr="005C0EB2">
        <w:rPr>
          <w:rFonts w:cs="Times New Roman"/>
          <w:bCs/>
          <w:sz w:val="24"/>
          <w:szCs w:val="24"/>
        </w:rPr>
        <w:t>Sci</w:t>
      </w:r>
      <w:proofErr w:type="spellEnd"/>
      <w:r w:rsidRPr="005C0EB2">
        <w:rPr>
          <w:rFonts w:cs="Times New Roman"/>
          <w:bCs/>
          <w:sz w:val="24"/>
          <w:szCs w:val="24"/>
        </w:rPr>
        <w:t xml:space="preserve">. </w:t>
      </w:r>
      <w:proofErr w:type="spellStart"/>
      <w:r w:rsidRPr="005C0EB2">
        <w:rPr>
          <w:rFonts w:cs="Times New Roman"/>
          <w:bCs/>
          <w:sz w:val="24"/>
          <w:szCs w:val="24"/>
        </w:rPr>
        <w:t>Adv</w:t>
      </w:r>
      <w:proofErr w:type="spellEnd"/>
      <w:r w:rsidRPr="005C0EB2">
        <w:rPr>
          <w:rFonts w:cs="Times New Roman"/>
          <w:bCs/>
          <w:sz w:val="24"/>
          <w:szCs w:val="24"/>
        </w:rPr>
        <w:t xml:space="preserve">. 6, eabc2938 (2020). </w:t>
      </w:r>
    </w:p>
    <w:p w14:paraId="6C7FE67A" w14:textId="7CC079C9" w:rsidR="00C9128F" w:rsidRPr="00C9128F" w:rsidRDefault="005C0EB2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</w:rPr>
      </w:pPr>
      <w:proofErr w:type="spellStart"/>
      <w:r w:rsidRPr="005C0EB2">
        <w:rPr>
          <w:rFonts w:cs="Times New Roman"/>
          <w:bCs/>
          <w:sz w:val="24"/>
          <w:szCs w:val="24"/>
          <w:lang w:val="en-US"/>
        </w:rPr>
        <w:t>Kirschvink</w:t>
      </w:r>
      <w:proofErr w:type="spellEnd"/>
      <w:r w:rsidRPr="005C0EB2">
        <w:rPr>
          <w:rFonts w:cs="Times New Roman"/>
          <w:bCs/>
          <w:sz w:val="24"/>
          <w:szCs w:val="24"/>
          <w:lang w:val="en-US"/>
        </w:rPr>
        <w:t xml:space="preserve"> J.L. Earthquake Prediction by Animals: Evolution and Sensory Perception. </w:t>
      </w:r>
      <w:r w:rsidRPr="005C0EB2">
        <w:rPr>
          <w:rFonts w:cs="Times New Roman"/>
          <w:bCs/>
          <w:sz w:val="24"/>
          <w:szCs w:val="24"/>
        </w:rPr>
        <w:t xml:space="preserve">Bulletin </w:t>
      </w:r>
      <w:proofErr w:type="spellStart"/>
      <w:r w:rsidRPr="005C0EB2">
        <w:rPr>
          <w:rFonts w:cs="Times New Roman"/>
          <w:bCs/>
          <w:sz w:val="24"/>
          <w:szCs w:val="24"/>
        </w:rPr>
        <w:t>of</w:t>
      </w:r>
      <w:proofErr w:type="spellEnd"/>
      <w:r w:rsidRPr="005C0EB2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C0EB2">
        <w:rPr>
          <w:rFonts w:cs="Times New Roman"/>
          <w:bCs/>
          <w:sz w:val="24"/>
          <w:szCs w:val="24"/>
        </w:rPr>
        <w:t>the</w:t>
      </w:r>
      <w:proofErr w:type="spellEnd"/>
      <w:r w:rsidRPr="005C0EB2">
        <w:rPr>
          <w:rFonts w:cs="Times New Roman"/>
          <w:bCs/>
          <w:sz w:val="24"/>
          <w:szCs w:val="24"/>
        </w:rPr>
        <w:t xml:space="preserve"> </w:t>
      </w:r>
      <w:proofErr w:type="spellStart"/>
      <w:r w:rsidRPr="005C0EB2">
        <w:rPr>
          <w:rFonts w:cs="Times New Roman"/>
          <w:bCs/>
          <w:sz w:val="24"/>
          <w:szCs w:val="24"/>
        </w:rPr>
        <w:t>Seismological</w:t>
      </w:r>
      <w:proofErr w:type="spellEnd"/>
      <w:r w:rsidRPr="005C0EB2">
        <w:rPr>
          <w:rFonts w:cs="Times New Roman"/>
          <w:bCs/>
          <w:sz w:val="24"/>
          <w:szCs w:val="24"/>
        </w:rPr>
        <w:t xml:space="preserve"> Society </w:t>
      </w:r>
      <w:proofErr w:type="spellStart"/>
      <w:r w:rsidRPr="005C0EB2">
        <w:rPr>
          <w:rFonts w:cs="Times New Roman"/>
          <w:bCs/>
          <w:sz w:val="24"/>
          <w:szCs w:val="24"/>
        </w:rPr>
        <w:t>of</w:t>
      </w:r>
      <w:proofErr w:type="spellEnd"/>
      <w:r w:rsidRPr="005C0EB2">
        <w:rPr>
          <w:rFonts w:cs="Times New Roman"/>
          <w:bCs/>
          <w:sz w:val="24"/>
          <w:szCs w:val="24"/>
        </w:rPr>
        <w:t xml:space="preserve"> America, 90, 2, </w:t>
      </w:r>
      <w:proofErr w:type="spellStart"/>
      <w:r w:rsidRPr="005C0EB2">
        <w:rPr>
          <w:rFonts w:cs="Times New Roman"/>
          <w:bCs/>
          <w:sz w:val="24"/>
          <w:szCs w:val="24"/>
        </w:rPr>
        <w:t>pp</w:t>
      </w:r>
      <w:proofErr w:type="spellEnd"/>
      <w:r w:rsidRPr="005C0EB2">
        <w:rPr>
          <w:rFonts w:cs="Times New Roman"/>
          <w:bCs/>
          <w:sz w:val="24"/>
          <w:szCs w:val="24"/>
        </w:rPr>
        <w:t>. 312–323, 2000.</w:t>
      </w:r>
    </w:p>
    <w:p w14:paraId="2E4B21BD" w14:textId="77777777" w:rsidR="005C0EB2" w:rsidRPr="00C9128F" w:rsidRDefault="005C0EB2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r w:rsidRPr="005C0EB2">
        <w:rPr>
          <w:rFonts w:cs="Times New Roman"/>
          <w:bCs/>
          <w:sz w:val="24"/>
          <w:szCs w:val="24"/>
          <w:lang w:val="en-US"/>
        </w:rPr>
        <w:t xml:space="preserve">Grant, R.A.; Halliday, T.; </w:t>
      </w:r>
      <w:proofErr w:type="spellStart"/>
      <w:r w:rsidRPr="005C0EB2">
        <w:rPr>
          <w:rFonts w:cs="Times New Roman"/>
          <w:bCs/>
          <w:sz w:val="24"/>
          <w:szCs w:val="24"/>
          <w:lang w:val="en-US"/>
        </w:rPr>
        <w:t>Bladerer</w:t>
      </w:r>
      <w:proofErr w:type="spellEnd"/>
      <w:r w:rsidRPr="005C0EB2">
        <w:rPr>
          <w:rFonts w:cs="Times New Roman"/>
          <w:bCs/>
          <w:sz w:val="24"/>
          <w:szCs w:val="24"/>
          <w:lang w:val="en-US"/>
        </w:rPr>
        <w:t xml:space="preserve">, W.P.; </w:t>
      </w:r>
      <w:proofErr w:type="spellStart"/>
      <w:r w:rsidRPr="005C0EB2">
        <w:rPr>
          <w:rFonts w:cs="Times New Roman"/>
          <w:bCs/>
          <w:sz w:val="24"/>
          <w:szCs w:val="24"/>
          <w:lang w:val="en-US"/>
        </w:rPr>
        <w:t>Leuenberger</w:t>
      </w:r>
      <w:proofErr w:type="spellEnd"/>
      <w:r w:rsidRPr="005C0EB2">
        <w:rPr>
          <w:rFonts w:cs="Times New Roman"/>
          <w:bCs/>
          <w:sz w:val="24"/>
          <w:szCs w:val="24"/>
          <w:lang w:val="en-US"/>
        </w:rPr>
        <w:t xml:space="preserve">, F.; Newcomer, M.; Cyr, G.; Freund, F.T. Ground water chemistry changes before major earthquakes and possible effects on animals. </w:t>
      </w:r>
      <w:r w:rsidRPr="00C9128F">
        <w:rPr>
          <w:rFonts w:cs="Times New Roman"/>
          <w:bCs/>
          <w:sz w:val="24"/>
          <w:szCs w:val="24"/>
          <w:lang w:val="en-US"/>
        </w:rPr>
        <w:t>Int. J. Environ. Res. Public Health 2011, 8, 1936–1956.</w:t>
      </w:r>
    </w:p>
    <w:p w14:paraId="612EE01C" w14:textId="77777777" w:rsidR="005C0EB2" w:rsidRPr="005C0EB2" w:rsidRDefault="005C0EB2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</w:rPr>
      </w:pPr>
      <w:r w:rsidRPr="005C0EB2">
        <w:rPr>
          <w:rFonts w:cs="Times New Roman"/>
          <w:bCs/>
          <w:sz w:val="24"/>
          <w:szCs w:val="24"/>
          <w:lang w:val="en-US"/>
        </w:rPr>
        <w:t>Yokoi S. et. al. Mouse circadian rhythm before the Kobe earthquake in 1995 //</w:t>
      </w:r>
      <w:proofErr w:type="spellStart"/>
      <w:r w:rsidRPr="005C0EB2">
        <w:rPr>
          <w:rFonts w:cs="Times New Roman"/>
          <w:bCs/>
          <w:sz w:val="24"/>
          <w:szCs w:val="24"/>
          <w:lang w:val="en-US"/>
        </w:rPr>
        <w:t>Bioelectromagnetics</w:t>
      </w:r>
      <w:proofErr w:type="spellEnd"/>
      <w:r w:rsidRPr="005C0EB2">
        <w:rPr>
          <w:rFonts w:cs="Times New Roman"/>
          <w:bCs/>
          <w:sz w:val="24"/>
          <w:szCs w:val="24"/>
          <w:lang w:val="en-US"/>
        </w:rPr>
        <w:t xml:space="preserve">. – 2003. – </w:t>
      </w:r>
      <w:r w:rsidRPr="005C0EB2">
        <w:rPr>
          <w:rFonts w:cs="Times New Roman"/>
          <w:bCs/>
          <w:sz w:val="24"/>
          <w:szCs w:val="24"/>
        </w:rPr>
        <w:t>Т</w:t>
      </w:r>
      <w:r w:rsidRPr="005C0EB2">
        <w:rPr>
          <w:rFonts w:cs="Times New Roman"/>
          <w:bCs/>
          <w:sz w:val="24"/>
          <w:szCs w:val="24"/>
          <w:lang w:val="en-US"/>
        </w:rPr>
        <w:t xml:space="preserve">. 24. – №. </w:t>
      </w:r>
      <w:r w:rsidRPr="005C0EB2">
        <w:rPr>
          <w:rFonts w:cs="Times New Roman"/>
          <w:bCs/>
          <w:sz w:val="24"/>
          <w:szCs w:val="24"/>
        </w:rPr>
        <w:t>4. – С. 289-291.</w:t>
      </w:r>
    </w:p>
    <w:p w14:paraId="6F77D07D" w14:textId="77777777" w:rsidR="00C9128F" w:rsidRPr="00C9128F" w:rsidRDefault="00C9128F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</w:rPr>
      </w:pP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Rampin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C,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Cespuglio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R,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Chastrette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N,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Jouvet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M.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Immobilisation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stress induces a paradoxical sleep rebound in rat. </w:t>
      </w:r>
      <w:proofErr w:type="spellStart"/>
      <w:r w:rsidRPr="00C9128F">
        <w:rPr>
          <w:rFonts w:cs="Times New Roman"/>
          <w:bCs/>
          <w:sz w:val="24"/>
          <w:szCs w:val="24"/>
        </w:rPr>
        <w:t>Neurosci</w:t>
      </w:r>
      <w:proofErr w:type="spellEnd"/>
      <w:r w:rsidRPr="00C9128F">
        <w:rPr>
          <w:rFonts w:cs="Times New Roman"/>
          <w:bCs/>
          <w:sz w:val="24"/>
          <w:szCs w:val="24"/>
        </w:rPr>
        <w:t xml:space="preserve"> </w:t>
      </w:r>
      <w:proofErr w:type="spellStart"/>
      <w:r w:rsidRPr="00C9128F">
        <w:rPr>
          <w:rFonts w:cs="Times New Roman"/>
          <w:bCs/>
          <w:sz w:val="24"/>
          <w:szCs w:val="24"/>
        </w:rPr>
        <w:t>Lett</w:t>
      </w:r>
      <w:proofErr w:type="spellEnd"/>
      <w:r w:rsidRPr="00C9128F">
        <w:rPr>
          <w:rFonts w:cs="Times New Roman"/>
          <w:bCs/>
          <w:sz w:val="24"/>
          <w:szCs w:val="24"/>
        </w:rPr>
        <w:t xml:space="preserve"> (1991) 126(2):113–8. 10.1016/0304-3940(91)90532-X)</w:t>
      </w:r>
    </w:p>
    <w:p w14:paraId="1375F965" w14:textId="77777777" w:rsidR="00C9128F" w:rsidRPr="00C9128F" w:rsidRDefault="00C9128F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</w:rPr>
      </w:pP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Meerlo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P,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Pragt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BJ,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Daan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S. Social stress induces high intensity sleep in rats. </w:t>
      </w:r>
      <w:proofErr w:type="spellStart"/>
      <w:r w:rsidRPr="00C9128F">
        <w:rPr>
          <w:rFonts w:cs="Times New Roman"/>
          <w:bCs/>
          <w:sz w:val="24"/>
          <w:szCs w:val="24"/>
        </w:rPr>
        <w:t>Neurosci</w:t>
      </w:r>
      <w:proofErr w:type="spellEnd"/>
      <w:r w:rsidRPr="00C9128F">
        <w:rPr>
          <w:rFonts w:cs="Times New Roman"/>
          <w:bCs/>
          <w:sz w:val="24"/>
          <w:szCs w:val="24"/>
        </w:rPr>
        <w:t xml:space="preserve"> </w:t>
      </w:r>
      <w:proofErr w:type="spellStart"/>
      <w:r w:rsidRPr="00C9128F">
        <w:rPr>
          <w:rFonts w:cs="Times New Roman"/>
          <w:bCs/>
          <w:sz w:val="24"/>
          <w:szCs w:val="24"/>
        </w:rPr>
        <w:t>Lett</w:t>
      </w:r>
      <w:proofErr w:type="spellEnd"/>
      <w:r w:rsidRPr="00C9128F">
        <w:rPr>
          <w:rFonts w:cs="Times New Roman"/>
          <w:bCs/>
          <w:sz w:val="24"/>
          <w:szCs w:val="24"/>
        </w:rPr>
        <w:t xml:space="preserve"> (1997) 225(1):41–4. 10.1016/S0304-3940(97)00180-8</w:t>
      </w:r>
    </w:p>
    <w:p w14:paraId="7904E527" w14:textId="3B714C53" w:rsidR="005C0EB2" w:rsidRDefault="00C9128F" w:rsidP="00CE1B06">
      <w:pPr>
        <w:pStyle w:val="ac"/>
        <w:numPr>
          <w:ilvl w:val="0"/>
          <w:numId w:val="3"/>
        </w:numPr>
        <w:spacing w:before="0" w:after="200" w:line="276" w:lineRule="auto"/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r w:rsidRPr="00C9128F">
        <w:rPr>
          <w:rFonts w:cs="Times New Roman"/>
          <w:bCs/>
          <w:sz w:val="24"/>
          <w:szCs w:val="24"/>
          <w:lang w:val="en-US"/>
        </w:rPr>
        <w:t xml:space="preserve">Palma BD,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Suchecki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D,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Tufik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S. Differential effects of acute cold and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footshock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on the sleep of rats. Brain Res (2000) 861(1):97–104. 10.1016/S0006-8993(00)02024-2.</w:t>
      </w:r>
    </w:p>
    <w:p w14:paraId="331D939B" w14:textId="77777777" w:rsidR="00C9128F" w:rsidRPr="00C9128F" w:rsidRDefault="00C9128F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r w:rsidRPr="00C9128F">
        <w:rPr>
          <w:rFonts w:cs="Times New Roman"/>
          <w:bCs/>
          <w:sz w:val="24"/>
          <w:szCs w:val="24"/>
          <w:lang w:val="en-US"/>
        </w:rPr>
        <w:lastRenderedPageBreak/>
        <w:t xml:space="preserve">Adrien J,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Dugovic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C, Martin P. Sleep-wakefulness patterns in the helpless rat.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Physiol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Behav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(1991) 49(2):257–62. 10.1016/0031-9384(91)90041-L.</w:t>
      </w:r>
    </w:p>
    <w:p w14:paraId="38AFA30F" w14:textId="77777777" w:rsidR="00C9128F" w:rsidRPr="00C9128F" w:rsidRDefault="00C9128F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r w:rsidRPr="00C9128F">
        <w:rPr>
          <w:rFonts w:cs="Times New Roman"/>
          <w:bCs/>
          <w:sz w:val="24"/>
          <w:szCs w:val="24"/>
          <w:lang w:val="en-US"/>
        </w:rPr>
        <w:t>Selye H. 1950. Stress and the general adaptation syndrome. Br. Med. J. 1, 1383–1392. ( 10.1136/bmj.1.4667.1383</w:t>
      </w:r>
    </w:p>
    <w:p w14:paraId="3DA31E75" w14:textId="77777777" w:rsidR="00C9128F" w:rsidRPr="00C9128F" w:rsidRDefault="00C9128F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r w:rsidRPr="00C9128F">
        <w:rPr>
          <w:rFonts w:cs="Times New Roman"/>
          <w:bCs/>
          <w:sz w:val="24"/>
          <w:szCs w:val="24"/>
          <w:lang w:val="en-US"/>
        </w:rPr>
        <w:t xml:space="preserve">Herman JP,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McKlveen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JM, Ghosal S, Kopp B,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Wulsin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A,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Makinson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R,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Scheimann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J, Myers B. 2016. Regulation of the hypothalamic-pituitary-adrenocortical stress response.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Compr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>. Physiol. 6, 603–621. ( 10.1002/cphy.c150015</w:t>
      </w:r>
    </w:p>
    <w:p w14:paraId="0F0826ED" w14:textId="77777777" w:rsidR="00C9128F" w:rsidRPr="00C9128F" w:rsidRDefault="00C9128F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Kalsbeek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A, van der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Spek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R, Lei J,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Endert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E,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Buijs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RM, Fliers E. 2012. Circadian rhythms in the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hypothalamo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>-pituitary-adrenal (HPA) axis. Mol. Cell. Endocrinol. 349, 20–29. (10.1016/j.mce.2011.06.042)</w:t>
      </w:r>
    </w:p>
    <w:p w14:paraId="4F15C95A" w14:textId="77777777" w:rsidR="00C9128F" w:rsidRPr="00C9128F" w:rsidRDefault="00C9128F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r w:rsidRPr="00C9128F">
        <w:rPr>
          <w:rFonts w:cs="Times New Roman"/>
          <w:bCs/>
          <w:sz w:val="24"/>
          <w:szCs w:val="24"/>
          <w:lang w:val="en-US"/>
        </w:rPr>
        <w:t>Bradbury MJ, Dement WC, Edgar DM. 1998. Effects of adrenalectomy and subsequent corticosterone replacement on rat sleep state and EEG power spectra. Am. J. Physiol. 275, R555–R565. ( 10.1152/ajpcell.1998.275.2.C555)</w:t>
      </w:r>
    </w:p>
    <w:p w14:paraId="7359ABA1" w14:textId="77777777" w:rsidR="00C9128F" w:rsidRPr="00C9128F" w:rsidRDefault="00C9128F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r w:rsidRPr="00C9128F">
        <w:rPr>
          <w:rFonts w:cs="Times New Roman"/>
          <w:bCs/>
          <w:sz w:val="24"/>
          <w:szCs w:val="24"/>
          <w:lang w:val="en-US"/>
        </w:rPr>
        <w:t xml:space="preserve">Sanford LD, Yang L, Wellman LL, Liu X, Tang X. Differential effects of controllable and uncontrollable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footshock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stress on sleep in mice. Sleep (2010) 33(5):621–30.).</w:t>
      </w:r>
    </w:p>
    <w:p w14:paraId="62E5E3D5" w14:textId="77777777" w:rsidR="00C9128F" w:rsidRPr="00C9128F" w:rsidRDefault="00C9128F" w:rsidP="00CE1B06">
      <w:pPr>
        <w:pStyle w:val="ac"/>
        <w:numPr>
          <w:ilvl w:val="0"/>
          <w:numId w:val="3"/>
        </w:numPr>
        <w:spacing w:before="0" w:after="200" w:line="276" w:lineRule="auto"/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Rytkönen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, K.-M.,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Zitting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, J., &amp;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Porkka-Heiskanen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>, T. (2011). Automated sleep scoring in rats and mice using the naive Bayes classifier. Journal of Neuroscience Methods, 202(1), 60–64. doi:10.1016/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j.jneumeth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>. 2011.08.23.</w:t>
      </w:r>
    </w:p>
    <w:p w14:paraId="2862479C" w14:textId="4418CA94" w:rsidR="00C9128F" w:rsidRDefault="00C9128F" w:rsidP="00CE1B06">
      <w:pPr>
        <w:pStyle w:val="ac"/>
        <w:numPr>
          <w:ilvl w:val="0"/>
          <w:numId w:val="3"/>
        </w:numPr>
        <w:spacing w:before="0" w:after="200" w:line="276" w:lineRule="auto"/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r w:rsidRPr="00C9128F">
        <w:rPr>
          <w:rFonts w:cs="Times New Roman"/>
          <w:bCs/>
          <w:sz w:val="24"/>
          <w:szCs w:val="24"/>
          <w:lang w:val="en-US"/>
        </w:rPr>
        <w:t xml:space="preserve">Saevskiy, A.,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Suntsova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, N.,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Kosenko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, P.,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Alam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, M. N., &amp;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Kostin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>, A. (2025). Open-Source Algorithm for Automated Vigilance State Classification Using Single-Channel Electroencephalogram in Rodents. Sensors, 25(3), 921.</w:t>
      </w:r>
    </w:p>
    <w:p w14:paraId="3D27C9E6" w14:textId="77777777" w:rsidR="00C9128F" w:rsidRPr="00C9128F" w:rsidRDefault="00C9128F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Kostin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, A.;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Alam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, M.A.; McGinty, D.;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Szymusiak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, R.;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Alam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>, M.N. Chronic Suppression of Hypothalamic Cell Proliferation and Neurogenesis Induces Aging-Like Changes in Sleep-Wake Organization in Young Mice. Neuroscience 2019, 404, 541–556.</w:t>
      </w:r>
    </w:p>
    <w:p w14:paraId="6AA1C9EF" w14:textId="77777777" w:rsidR="00C9128F" w:rsidRPr="00C9128F" w:rsidRDefault="00C9128F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Vyazovskiy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 xml:space="preserve"> V. V., Tobler I. Theta activity in the waking EEG is a marker of sleep propensity in the rat //Brain research. – 2005. – Т. 1050. – №. 1-2. – С. 64-71.</w:t>
      </w:r>
    </w:p>
    <w:p w14:paraId="06206796" w14:textId="23699DF2" w:rsidR="00C9128F" w:rsidRPr="00C9128F" w:rsidRDefault="00C9128F" w:rsidP="00CE1B06">
      <w:pPr>
        <w:pStyle w:val="ac"/>
        <w:numPr>
          <w:ilvl w:val="0"/>
          <w:numId w:val="3"/>
        </w:numPr>
        <w:spacing w:before="0" w:after="200" w:line="276" w:lineRule="auto"/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L</w:t>
      </w:r>
      <w:r>
        <w:rPr>
          <w:rFonts w:cs="Times New Roman"/>
          <w:bCs/>
          <w:sz w:val="24"/>
          <w:szCs w:val="24"/>
          <w:lang w:val="en-US"/>
        </w:rPr>
        <w:t>yamin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>, O., M</w:t>
      </w:r>
      <w:r>
        <w:rPr>
          <w:rFonts w:cs="Times New Roman"/>
          <w:bCs/>
          <w:sz w:val="24"/>
          <w:szCs w:val="24"/>
          <w:lang w:val="en-US"/>
        </w:rPr>
        <w:t>anger</w:t>
      </w:r>
      <w:r w:rsidRPr="00C9128F">
        <w:rPr>
          <w:rFonts w:cs="Times New Roman"/>
          <w:bCs/>
          <w:sz w:val="24"/>
          <w:szCs w:val="24"/>
          <w:lang w:val="en-US"/>
        </w:rPr>
        <w:t>, P., R</w:t>
      </w:r>
      <w:r>
        <w:rPr>
          <w:rFonts w:cs="Times New Roman"/>
          <w:bCs/>
          <w:sz w:val="24"/>
          <w:szCs w:val="24"/>
          <w:lang w:val="en-US"/>
        </w:rPr>
        <w:t>idgway</w:t>
      </w:r>
      <w:r w:rsidRPr="00C9128F">
        <w:rPr>
          <w:rFonts w:cs="Times New Roman"/>
          <w:bCs/>
          <w:sz w:val="24"/>
          <w:szCs w:val="24"/>
          <w:lang w:val="en-US"/>
        </w:rPr>
        <w:t xml:space="preserve">, S., </w:t>
      </w:r>
      <w:proofErr w:type="spellStart"/>
      <w:r w:rsidRPr="00C9128F">
        <w:rPr>
          <w:rFonts w:cs="Times New Roman"/>
          <w:bCs/>
          <w:sz w:val="24"/>
          <w:szCs w:val="24"/>
          <w:lang w:val="en-US"/>
        </w:rPr>
        <w:t>M</w:t>
      </w:r>
      <w:r>
        <w:rPr>
          <w:rFonts w:cs="Times New Roman"/>
          <w:bCs/>
          <w:sz w:val="24"/>
          <w:szCs w:val="24"/>
          <w:lang w:val="en-US"/>
        </w:rPr>
        <w:t>ukhametov</w:t>
      </w:r>
      <w:proofErr w:type="spellEnd"/>
      <w:r w:rsidRPr="00C9128F">
        <w:rPr>
          <w:rFonts w:cs="Times New Roman"/>
          <w:bCs/>
          <w:sz w:val="24"/>
          <w:szCs w:val="24"/>
          <w:lang w:val="en-US"/>
        </w:rPr>
        <w:t>, L., &amp; S</w:t>
      </w:r>
      <w:r>
        <w:rPr>
          <w:rFonts w:cs="Times New Roman"/>
          <w:bCs/>
          <w:sz w:val="24"/>
          <w:szCs w:val="24"/>
          <w:lang w:val="en-US"/>
        </w:rPr>
        <w:t>iegel</w:t>
      </w:r>
      <w:r w:rsidRPr="00C9128F">
        <w:rPr>
          <w:rFonts w:cs="Times New Roman"/>
          <w:bCs/>
          <w:sz w:val="24"/>
          <w:szCs w:val="24"/>
          <w:lang w:val="en-US"/>
        </w:rPr>
        <w:t>, J. (2008). Cetacean sleep: An unusual form of mammalian sleep. Neuroscience &amp;amp; Biobehavioral Reviews, 32(8), 1451–1484. https://doi.org/10.1016/j.neubiorev.2008.05.023</w:t>
      </w:r>
    </w:p>
    <w:p w14:paraId="08291B51" w14:textId="0ED09CD3" w:rsidR="00630F15" w:rsidRPr="00630F15" w:rsidRDefault="00630F15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r w:rsidRPr="00630F15">
        <w:rPr>
          <w:rFonts w:cs="Times New Roman"/>
          <w:bCs/>
          <w:sz w:val="24"/>
          <w:szCs w:val="24"/>
          <w:lang w:val="en-US"/>
        </w:rPr>
        <w:t xml:space="preserve">Weber F, Dan Y. 2016. Circuit-based interrogation of sleep control. Nature 538, 51–59. </w:t>
      </w:r>
      <w:r w:rsidRPr="00C9128F">
        <w:rPr>
          <w:rFonts w:cs="Times New Roman"/>
          <w:bCs/>
          <w:sz w:val="24"/>
          <w:szCs w:val="24"/>
          <w:lang w:val="en-US"/>
        </w:rPr>
        <w:t>https://doi.org/</w:t>
      </w:r>
      <w:r w:rsidRPr="00630F15">
        <w:rPr>
          <w:rFonts w:cs="Times New Roman"/>
          <w:bCs/>
          <w:sz w:val="24"/>
          <w:szCs w:val="24"/>
          <w:lang w:val="en-US"/>
        </w:rPr>
        <w:t>10.1038/nature19773</w:t>
      </w:r>
    </w:p>
    <w:p w14:paraId="5A2F06C8" w14:textId="77777777" w:rsidR="00630F15" w:rsidRPr="00630F15" w:rsidRDefault="00630F15" w:rsidP="00CE1B06">
      <w:pPr>
        <w:pStyle w:val="ac"/>
        <w:numPr>
          <w:ilvl w:val="0"/>
          <w:numId w:val="3"/>
        </w:numPr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r w:rsidRPr="00630F15">
        <w:rPr>
          <w:rFonts w:cs="Times New Roman"/>
          <w:bCs/>
          <w:sz w:val="24"/>
          <w:szCs w:val="24"/>
          <w:lang w:val="en-US"/>
        </w:rPr>
        <w:t xml:space="preserve">Franken P, </w:t>
      </w:r>
      <w:proofErr w:type="spellStart"/>
      <w:r w:rsidRPr="00630F15">
        <w:rPr>
          <w:rFonts w:cs="Times New Roman"/>
          <w:bCs/>
          <w:sz w:val="24"/>
          <w:szCs w:val="24"/>
          <w:lang w:val="en-US"/>
        </w:rPr>
        <w:t>Malafosse</w:t>
      </w:r>
      <w:proofErr w:type="spellEnd"/>
      <w:r w:rsidRPr="00630F15">
        <w:rPr>
          <w:rFonts w:cs="Times New Roman"/>
          <w:bCs/>
          <w:sz w:val="24"/>
          <w:szCs w:val="24"/>
          <w:lang w:val="en-US"/>
        </w:rPr>
        <w:t xml:space="preserve"> A, </w:t>
      </w:r>
      <w:proofErr w:type="spellStart"/>
      <w:r w:rsidRPr="00630F15">
        <w:rPr>
          <w:rFonts w:cs="Times New Roman"/>
          <w:bCs/>
          <w:sz w:val="24"/>
          <w:szCs w:val="24"/>
          <w:lang w:val="en-US"/>
        </w:rPr>
        <w:t>Tafti</w:t>
      </w:r>
      <w:proofErr w:type="spellEnd"/>
      <w:r w:rsidRPr="00630F15">
        <w:rPr>
          <w:rFonts w:cs="Times New Roman"/>
          <w:bCs/>
          <w:sz w:val="24"/>
          <w:szCs w:val="24"/>
          <w:lang w:val="en-US"/>
        </w:rPr>
        <w:t xml:space="preserve"> M. 1999. Genetic determinants of sleep regulation in inbred mice. Sleep 22, 155–169.</w:t>
      </w:r>
    </w:p>
    <w:p w14:paraId="0489DB35" w14:textId="69ED4BF7" w:rsidR="00C9128F" w:rsidRPr="00C9128F" w:rsidRDefault="00630F15" w:rsidP="00CE1B06">
      <w:pPr>
        <w:pStyle w:val="ac"/>
        <w:numPr>
          <w:ilvl w:val="0"/>
          <w:numId w:val="3"/>
        </w:numPr>
        <w:spacing w:before="0" w:after="200" w:line="276" w:lineRule="auto"/>
        <w:ind w:left="284" w:hanging="284"/>
        <w:jc w:val="both"/>
        <w:rPr>
          <w:rFonts w:cs="Times New Roman"/>
          <w:bCs/>
          <w:sz w:val="24"/>
          <w:szCs w:val="24"/>
          <w:lang w:val="en-US"/>
        </w:rPr>
      </w:pPr>
      <w:r w:rsidRPr="00630F15">
        <w:rPr>
          <w:rFonts w:cs="Times New Roman"/>
          <w:bCs/>
          <w:sz w:val="24"/>
          <w:szCs w:val="24"/>
          <w:lang w:val="en-US"/>
        </w:rPr>
        <w:t xml:space="preserve">Lehmann, Erich L. (2006). </w:t>
      </w:r>
      <w:proofErr w:type="spellStart"/>
      <w:r w:rsidRPr="00630F15">
        <w:rPr>
          <w:rFonts w:cs="Times New Roman"/>
          <w:bCs/>
          <w:sz w:val="24"/>
          <w:szCs w:val="24"/>
          <w:lang w:val="en-US"/>
        </w:rPr>
        <w:t>Nonparametrics</w:t>
      </w:r>
      <w:proofErr w:type="spellEnd"/>
      <w:r w:rsidRPr="00630F15">
        <w:rPr>
          <w:rFonts w:cs="Times New Roman"/>
          <w:bCs/>
          <w:sz w:val="24"/>
          <w:szCs w:val="24"/>
          <w:lang w:val="en-US"/>
        </w:rPr>
        <w:t xml:space="preserve">: Statistical methods based on ranks. With the special assistance of H.J.M. </w:t>
      </w:r>
      <w:proofErr w:type="spellStart"/>
      <w:r w:rsidRPr="00630F15">
        <w:rPr>
          <w:rFonts w:cs="Times New Roman"/>
          <w:bCs/>
          <w:sz w:val="24"/>
          <w:szCs w:val="24"/>
          <w:lang w:val="en-US"/>
        </w:rPr>
        <w:t>D'Abrera</w:t>
      </w:r>
      <w:proofErr w:type="spellEnd"/>
      <w:r w:rsidRPr="00630F15">
        <w:rPr>
          <w:rFonts w:cs="Times New Roman"/>
          <w:bCs/>
          <w:sz w:val="24"/>
          <w:szCs w:val="24"/>
          <w:lang w:val="en-US"/>
        </w:rPr>
        <w:t xml:space="preserve"> (Reprinting of 1988 revision of 1975 Holden-Day ed.). New York: Springer. pp. xvi+463. ISBN 978-0-387-35212-1. MR 0395032.</w:t>
      </w:r>
    </w:p>
    <w:p w14:paraId="23611F87" w14:textId="2FD1AFAE" w:rsidR="005C0EB2" w:rsidRDefault="005C0EB2" w:rsidP="00027FB8">
      <w:pPr>
        <w:rPr>
          <w:sz w:val="24"/>
          <w:szCs w:val="24"/>
          <w:lang w:val="en-US"/>
        </w:rPr>
      </w:pPr>
    </w:p>
    <w:p w14:paraId="1A4D60B0" w14:textId="37880904" w:rsidR="00130C58" w:rsidRPr="00130C58" w:rsidRDefault="00130C58" w:rsidP="00130C58">
      <w:pPr>
        <w:jc w:val="center"/>
        <w:rPr>
          <w:b/>
          <w:bCs/>
          <w:sz w:val="24"/>
          <w:szCs w:val="24"/>
        </w:rPr>
      </w:pPr>
      <w:r w:rsidRPr="00130C58">
        <w:rPr>
          <w:b/>
          <w:bCs/>
          <w:sz w:val="24"/>
          <w:szCs w:val="24"/>
        </w:rPr>
        <w:lastRenderedPageBreak/>
        <w:t>Приложение 1</w:t>
      </w:r>
    </w:p>
    <w:p w14:paraId="29C12CCA" w14:textId="5DCD99D8" w:rsidR="00130C58" w:rsidRDefault="00130C58" w:rsidP="007A4F39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Процесс получения суточной </w:t>
      </w:r>
      <w:proofErr w:type="spellStart"/>
      <w:r>
        <w:rPr>
          <w:sz w:val="24"/>
          <w:szCs w:val="24"/>
        </w:rPr>
        <w:t>гипнограммы</w:t>
      </w:r>
      <w:proofErr w:type="spellEnd"/>
      <w:r>
        <w:rPr>
          <w:sz w:val="24"/>
          <w:szCs w:val="24"/>
        </w:rPr>
        <w:t xml:space="preserve"> на основе двухканального сигнала мозга крысы проиллюстрирован на рис. П1.</w:t>
      </w:r>
    </w:p>
    <w:p w14:paraId="31D37C82" w14:textId="77777777" w:rsidR="00130C58" w:rsidRDefault="00130C58" w:rsidP="00027FB8">
      <w:pPr>
        <w:rPr>
          <w:sz w:val="24"/>
          <w:szCs w:val="24"/>
        </w:rPr>
      </w:pPr>
    </w:p>
    <w:p w14:paraId="263CE976" w14:textId="101D0C7F" w:rsidR="00130C58" w:rsidRDefault="00130C58" w:rsidP="00130C58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5B7581" wp14:editId="7C885074">
            <wp:extent cx="4308475" cy="24358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7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1C7C" w14:textId="4E72E685" w:rsidR="00130C58" w:rsidRDefault="00130C58" w:rsidP="00130C58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П1 Блок-схема, иллюстрирующая основные шаги алгоритма </w:t>
      </w:r>
      <w:proofErr w:type="spellStart"/>
      <w:r>
        <w:rPr>
          <w:sz w:val="24"/>
          <w:szCs w:val="24"/>
        </w:rPr>
        <w:t>стадирования</w:t>
      </w:r>
      <w:proofErr w:type="spellEnd"/>
      <w:r>
        <w:rPr>
          <w:sz w:val="24"/>
          <w:szCs w:val="24"/>
        </w:rPr>
        <w:t>; перед действиями, отмеченными красными звездочками возможен подбор оптимальных частотных диапазонов для используемых данных</w:t>
      </w:r>
    </w:p>
    <w:p w14:paraId="29026A9D" w14:textId="5CC0CAE5" w:rsidR="00130C58" w:rsidRDefault="00130C58" w:rsidP="00027FB8">
      <w:pPr>
        <w:rPr>
          <w:sz w:val="24"/>
          <w:szCs w:val="24"/>
        </w:rPr>
      </w:pPr>
    </w:p>
    <w:p w14:paraId="5CEDE043" w14:textId="77777777" w:rsidR="00130C58" w:rsidRPr="00130C58" w:rsidRDefault="00130C58" w:rsidP="00130C58">
      <w:pPr>
        <w:rPr>
          <w:b/>
          <w:bCs/>
          <w:i/>
          <w:iCs/>
          <w:sz w:val="24"/>
          <w:szCs w:val="24"/>
        </w:rPr>
      </w:pPr>
      <w:r w:rsidRPr="00130C58">
        <w:rPr>
          <w:b/>
          <w:bCs/>
          <w:i/>
          <w:iCs/>
          <w:sz w:val="24"/>
          <w:szCs w:val="24"/>
        </w:rPr>
        <w:t>Предобработка и детектирование артефактов</w:t>
      </w:r>
    </w:p>
    <w:p w14:paraId="32B2F7A8" w14:textId="77777777" w:rsidR="007A4F39" w:rsidRDefault="00130C58" w:rsidP="007A4F39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Выделялись 3 состояния крыс</w:t>
      </w:r>
      <w:r w:rsidRPr="00130C58">
        <w:rPr>
          <w:sz w:val="24"/>
          <w:szCs w:val="24"/>
        </w:rPr>
        <w:t>: "бодрствование", "</w:t>
      </w:r>
      <w:r>
        <w:rPr>
          <w:sz w:val="24"/>
          <w:szCs w:val="24"/>
        </w:rPr>
        <w:t>МС</w:t>
      </w:r>
      <w:r w:rsidRPr="00130C58">
        <w:rPr>
          <w:sz w:val="24"/>
          <w:szCs w:val="24"/>
        </w:rPr>
        <w:t>" и "</w:t>
      </w:r>
      <w:r>
        <w:rPr>
          <w:sz w:val="24"/>
          <w:szCs w:val="24"/>
        </w:rPr>
        <w:t>БС</w:t>
      </w:r>
      <w:r w:rsidRPr="00130C58">
        <w:rPr>
          <w:sz w:val="24"/>
          <w:szCs w:val="24"/>
        </w:rPr>
        <w:t xml:space="preserve">". Анализ проводился на 5-секундных отрезках сигнала (в общей сложности 17 280 отрезков в </w:t>
      </w:r>
      <w:r>
        <w:rPr>
          <w:sz w:val="24"/>
          <w:szCs w:val="24"/>
        </w:rPr>
        <w:t>сутки</w:t>
      </w:r>
      <w:r w:rsidRPr="00130C58">
        <w:rPr>
          <w:sz w:val="24"/>
          <w:szCs w:val="24"/>
        </w:rPr>
        <w:t xml:space="preserve">). После разбиения сигналов на эпохи E для каждой эпохи была определена максимальная амплитуда сигнала </w:t>
      </w:r>
      <w:proofErr w:type="spellStart"/>
      <w:r w:rsidR="007A4F39">
        <w:rPr>
          <w:sz w:val="24"/>
          <w:szCs w:val="24"/>
        </w:rPr>
        <w:t>ЭКоГ</w:t>
      </w:r>
      <w:proofErr w:type="spellEnd"/>
      <w:r w:rsidRPr="00130C58">
        <w:rPr>
          <w:sz w:val="24"/>
          <w:szCs w:val="24"/>
        </w:rPr>
        <w:t>, в результате чего был получен временной ряд. Этот временной ряд использовался для идентификации эпох, загрязненных артефактами</w:t>
      </w:r>
      <w:r w:rsidR="007A4F39">
        <w:rPr>
          <w:sz w:val="24"/>
          <w:szCs w:val="24"/>
        </w:rPr>
        <w:t xml:space="preserve">. </w:t>
      </w:r>
    </w:p>
    <w:p w14:paraId="6B34A66E" w14:textId="144B4ECC" w:rsidR="00130C58" w:rsidRDefault="007A4F39" w:rsidP="007A4F39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обнаружения артефактов был выбран именно сигнал </w:t>
      </w:r>
      <w:proofErr w:type="spellStart"/>
      <w:r>
        <w:rPr>
          <w:sz w:val="24"/>
          <w:szCs w:val="24"/>
        </w:rPr>
        <w:t>ЭКоГ</w:t>
      </w:r>
      <w:proofErr w:type="spellEnd"/>
      <w:r>
        <w:rPr>
          <w:sz w:val="24"/>
          <w:szCs w:val="24"/>
        </w:rPr>
        <w:t xml:space="preserve"> в связи с поверхностным расположением электрода и его чувствительностью к движениям животного. </w:t>
      </w:r>
      <w:r w:rsidRPr="007A4F39">
        <w:rPr>
          <w:sz w:val="24"/>
          <w:szCs w:val="24"/>
        </w:rPr>
        <w:t>Сами артефакты представляют собой сигналы не</w:t>
      </w:r>
      <w:r>
        <w:rPr>
          <w:sz w:val="24"/>
          <w:szCs w:val="24"/>
        </w:rPr>
        <w:t xml:space="preserve"> </w:t>
      </w:r>
      <w:r w:rsidRPr="007A4F39">
        <w:rPr>
          <w:sz w:val="24"/>
          <w:szCs w:val="24"/>
        </w:rPr>
        <w:t>мозго</w:t>
      </w:r>
      <w:r>
        <w:rPr>
          <w:sz w:val="24"/>
          <w:szCs w:val="24"/>
        </w:rPr>
        <w:t>вого происхождения</w:t>
      </w:r>
      <w:r w:rsidRPr="007A4F39">
        <w:rPr>
          <w:sz w:val="24"/>
          <w:szCs w:val="24"/>
        </w:rPr>
        <w:t xml:space="preserve"> с аномально высокой амплитудой</w:t>
      </w:r>
      <w:r>
        <w:rPr>
          <w:sz w:val="24"/>
          <w:szCs w:val="24"/>
        </w:rPr>
        <w:t xml:space="preserve">. Данные значений формируют хвост в распределении </w:t>
      </w:r>
      <w:r w:rsidRPr="00130C58">
        <w:rPr>
          <w:sz w:val="24"/>
          <w:szCs w:val="24"/>
        </w:rPr>
        <w:t>17280</w:t>
      </w:r>
      <w:r>
        <w:rPr>
          <w:sz w:val="24"/>
          <w:szCs w:val="24"/>
        </w:rPr>
        <w:t xml:space="preserve"> значений максимальных амплитуд сигналов эпох. Также могут иметь место </w:t>
      </w:r>
      <w:proofErr w:type="spellStart"/>
      <w:r>
        <w:rPr>
          <w:sz w:val="24"/>
          <w:szCs w:val="24"/>
        </w:rPr>
        <w:t>околонулевые</w:t>
      </w:r>
      <w:proofErr w:type="spellEnd"/>
      <w:r>
        <w:rPr>
          <w:sz w:val="24"/>
          <w:szCs w:val="24"/>
        </w:rPr>
        <w:t xml:space="preserve"> значения в данном ряду, возникающие при нарушении контакта электрода; эти значения формируют хвост с другой стороны распределения. В связи с этим используется алгоритм подбора порога</w:t>
      </w:r>
      <w:r w:rsidR="000B3EF8">
        <w:rPr>
          <w:sz w:val="24"/>
          <w:szCs w:val="24"/>
        </w:rPr>
        <w:t xml:space="preserve"> для отсечения артефактов</w:t>
      </w:r>
      <w:r>
        <w:rPr>
          <w:sz w:val="24"/>
          <w:szCs w:val="24"/>
        </w:rPr>
        <w:t xml:space="preserve"> путем перебора </w:t>
      </w:r>
      <w:r w:rsidR="000B3EF8">
        <w:rPr>
          <w:sz w:val="24"/>
          <w:szCs w:val="24"/>
        </w:rPr>
        <w:t xml:space="preserve">значений процентного содержания артефактов в данном ряду в методе эллиптической огибающей. </w:t>
      </w:r>
      <w:r w:rsidR="000B3EF8">
        <w:rPr>
          <w:sz w:val="24"/>
          <w:szCs w:val="24"/>
        </w:rPr>
        <w:lastRenderedPageBreak/>
        <w:t xml:space="preserve">Процентное содержание перебирается от начального значения в 1% с шагом 1% до тех пор, пока отсеченная нормальная часть ряда не будет иметь коэффициент эксцесса </w:t>
      </w:r>
      <w:r w:rsidR="000B3EF8" w:rsidRPr="000B3EF8">
        <w:rPr>
          <w:sz w:val="24"/>
          <w:szCs w:val="24"/>
        </w:rPr>
        <w:t xml:space="preserve">&gt;= 0. </w:t>
      </w:r>
      <w:r w:rsidR="000B3EF8">
        <w:rPr>
          <w:sz w:val="24"/>
          <w:szCs w:val="24"/>
        </w:rPr>
        <w:t>Порогом отсечения артефактов считается максимум нормальной части ряда из последней итерации цикла.</w:t>
      </w:r>
    </w:p>
    <w:p w14:paraId="281AA015" w14:textId="207C1368" w:rsidR="000B3EF8" w:rsidRDefault="000B3EF8" w:rsidP="007A4F39">
      <w:pPr>
        <w:ind w:firstLine="567"/>
        <w:jc w:val="both"/>
        <w:rPr>
          <w:sz w:val="24"/>
          <w:szCs w:val="24"/>
        </w:rPr>
      </w:pPr>
    </w:p>
    <w:p w14:paraId="53014516" w14:textId="6F75DA12" w:rsidR="000B3EF8" w:rsidRPr="000B3EF8" w:rsidRDefault="000B3EF8" w:rsidP="000B3EF8">
      <w:pPr>
        <w:jc w:val="both"/>
        <w:rPr>
          <w:b/>
          <w:bCs/>
          <w:i/>
          <w:iCs/>
          <w:sz w:val="24"/>
          <w:szCs w:val="24"/>
        </w:rPr>
      </w:pPr>
      <w:r w:rsidRPr="000B3EF8">
        <w:rPr>
          <w:b/>
          <w:bCs/>
          <w:i/>
          <w:iCs/>
          <w:sz w:val="24"/>
          <w:szCs w:val="24"/>
        </w:rPr>
        <w:t>Детектирование МС</w:t>
      </w:r>
    </w:p>
    <w:p w14:paraId="0A4B210E" w14:textId="77777777" w:rsidR="000B3EF8" w:rsidRDefault="000B3EF8" w:rsidP="007A4F39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Состояние МС характеризуется высокоамплитудной низкочастотной дельта-активностью (1-5 Гц). </w:t>
      </w:r>
      <w:r w:rsidRPr="000B3EF8">
        <w:rPr>
          <w:sz w:val="24"/>
          <w:szCs w:val="24"/>
        </w:rPr>
        <w:t xml:space="preserve">Поскольку дельта-волны наиболее выражены в коре головного мозга, для идентификации </w:t>
      </w:r>
      <w:r>
        <w:rPr>
          <w:sz w:val="24"/>
          <w:szCs w:val="24"/>
        </w:rPr>
        <w:t>МС</w:t>
      </w:r>
      <w:r w:rsidRPr="000B3EF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использовался сигнал </w:t>
      </w:r>
      <w:proofErr w:type="spellStart"/>
      <w:r>
        <w:rPr>
          <w:sz w:val="24"/>
          <w:szCs w:val="24"/>
        </w:rPr>
        <w:t>ЭКоГ</w:t>
      </w:r>
      <w:proofErr w:type="spellEnd"/>
      <w:r w:rsidRPr="000B3EF8">
        <w:rPr>
          <w:sz w:val="24"/>
          <w:szCs w:val="24"/>
        </w:rPr>
        <w:t xml:space="preserve">. Для анализа частотного состава </w:t>
      </w:r>
      <w:r>
        <w:rPr>
          <w:sz w:val="24"/>
          <w:szCs w:val="24"/>
        </w:rPr>
        <w:t>эпохи данного сигнала</w:t>
      </w:r>
      <w:r w:rsidRPr="000B3EF8">
        <w:rPr>
          <w:sz w:val="24"/>
          <w:szCs w:val="24"/>
        </w:rPr>
        <w:t xml:space="preserve"> подверга</w:t>
      </w:r>
      <w:r>
        <w:rPr>
          <w:sz w:val="24"/>
          <w:szCs w:val="24"/>
        </w:rPr>
        <w:t>лись</w:t>
      </w:r>
      <w:r w:rsidRPr="000B3EF8">
        <w:rPr>
          <w:sz w:val="24"/>
          <w:szCs w:val="24"/>
        </w:rPr>
        <w:t xml:space="preserve"> преобразованию Фурье. </w:t>
      </w:r>
      <w:r>
        <w:rPr>
          <w:sz w:val="24"/>
          <w:szCs w:val="24"/>
        </w:rPr>
        <w:t>Из Фурье-</w:t>
      </w:r>
      <w:r w:rsidRPr="000B3EF8">
        <w:rPr>
          <w:sz w:val="24"/>
          <w:szCs w:val="24"/>
        </w:rPr>
        <w:t>спектра каждой эпохи извлека</w:t>
      </w:r>
      <w:r>
        <w:rPr>
          <w:sz w:val="24"/>
          <w:szCs w:val="24"/>
        </w:rPr>
        <w:t>лись</w:t>
      </w:r>
      <w:r w:rsidRPr="000B3EF8">
        <w:rPr>
          <w:sz w:val="24"/>
          <w:szCs w:val="24"/>
        </w:rPr>
        <w:t xml:space="preserve"> и суммир</w:t>
      </w:r>
      <w:r>
        <w:rPr>
          <w:sz w:val="24"/>
          <w:szCs w:val="24"/>
        </w:rPr>
        <w:t>овались</w:t>
      </w:r>
      <w:r w:rsidRPr="000B3EF8">
        <w:rPr>
          <w:sz w:val="24"/>
          <w:szCs w:val="24"/>
        </w:rPr>
        <w:t xml:space="preserve"> амплитуды, соответствующие дельта-частотам</w:t>
      </w:r>
      <w:r>
        <w:rPr>
          <w:sz w:val="24"/>
          <w:szCs w:val="24"/>
        </w:rPr>
        <w:t xml:space="preserve">, то есть ряд </w:t>
      </w:r>
      <w:proofErr w:type="spellStart"/>
      <w:r>
        <w:rPr>
          <w:sz w:val="24"/>
          <w:szCs w:val="24"/>
        </w:rPr>
        <w:t>СпМ</w:t>
      </w:r>
      <w:proofErr w:type="spellEnd"/>
      <w:r>
        <w:rPr>
          <w:sz w:val="24"/>
          <w:szCs w:val="24"/>
        </w:rPr>
        <w:t xml:space="preserve"> дельта-активности</w:t>
      </w:r>
      <w:r w:rsidRPr="000B3EF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6F793F1" w14:textId="648EE543" w:rsidR="007A4F39" w:rsidRDefault="007F36B6" w:rsidP="007A4F39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И</w:t>
      </w:r>
      <w:r w:rsidR="000B3EF8">
        <w:rPr>
          <w:sz w:val="24"/>
          <w:szCs w:val="24"/>
        </w:rPr>
        <w:t>так, выделение эпох МС сводилось к выделению типичных высоких значений из данного ряда</w:t>
      </w:r>
      <w:r>
        <w:rPr>
          <w:sz w:val="24"/>
          <w:szCs w:val="24"/>
        </w:rPr>
        <w:t>; при этом типичные низкие одновременно характерны как для бодрствования, так и для ПС</w:t>
      </w:r>
      <w:r w:rsidR="000B3EF8">
        <w:rPr>
          <w:sz w:val="24"/>
          <w:szCs w:val="24"/>
        </w:rPr>
        <w:t xml:space="preserve">. Данная задача решалась </w:t>
      </w:r>
      <w:proofErr w:type="spellStart"/>
      <w:r>
        <w:rPr>
          <w:sz w:val="24"/>
          <w:szCs w:val="24"/>
        </w:rPr>
        <w:t>кластеризационным</w:t>
      </w:r>
      <w:proofErr w:type="spellEnd"/>
      <w:r>
        <w:rPr>
          <w:sz w:val="24"/>
          <w:szCs w:val="24"/>
        </w:rPr>
        <w:t xml:space="preserve"> </w:t>
      </w:r>
      <w:r w:rsidR="000B3EF8">
        <w:rPr>
          <w:sz w:val="24"/>
          <w:szCs w:val="24"/>
        </w:rPr>
        <w:t xml:space="preserve">методом </w:t>
      </w:r>
      <w:r>
        <w:rPr>
          <w:sz w:val="24"/>
          <w:szCs w:val="24"/>
        </w:rPr>
        <w:t xml:space="preserve">2-компонентных </w:t>
      </w:r>
      <w:r w:rsidR="000B3EF8">
        <w:rPr>
          <w:sz w:val="24"/>
          <w:szCs w:val="24"/>
        </w:rPr>
        <w:t>гауссовых смесей</w:t>
      </w:r>
      <w:r>
        <w:rPr>
          <w:sz w:val="24"/>
          <w:szCs w:val="24"/>
        </w:rPr>
        <w:t xml:space="preserve"> на основе максимального правдоподобия</w:t>
      </w:r>
      <w:r w:rsidR="000B3EF8">
        <w:rPr>
          <w:sz w:val="24"/>
          <w:szCs w:val="24"/>
        </w:rPr>
        <w:t>.</w:t>
      </w:r>
      <w:r>
        <w:rPr>
          <w:sz w:val="24"/>
          <w:szCs w:val="24"/>
        </w:rPr>
        <w:t xml:space="preserve"> Для ослабления шумных значений ряда, связанных с Фурье-анализом коротких и нестационарных сегментов сигнала, ряд сглаживался скользящим средним в окне 125 секунд. Эпохи, не содержащие артефакты, и отнесенные к кластеру/компоненте с более высокими значениями, считались МС.</w:t>
      </w:r>
    </w:p>
    <w:p w14:paraId="58FE2C41" w14:textId="77777777" w:rsidR="007F36B6" w:rsidRDefault="007F36B6" w:rsidP="007A4F39">
      <w:pPr>
        <w:ind w:firstLine="567"/>
        <w:jc w:val="both"/>
        <w:rPr>
          <w:sz w:val="24"/>
          <w:szCs w:val="24"/>
        </w:rPr>
      </w:pPr>
    </w:p>
    <w:p w14:paraId="1E899117" w14:textId="728E9FA1" w:rsidR="007F36B6" w:rsidRPr="007F36B6" w:rsidRDefault="007F36B6" w:rsidP="007F36B6">
      <w:pPr>
        <w:jc w:val="both"/>
        <w:rPr>
          <w:b/>
          <w:bCs/>
          <w:i/>
          <w:iCs/>
          <w:sz w:val="24"/>
          <w:szCs w:val="24"/>
        </w:rPr>
      </w:pPr>
      <w:r w:rsidRPr="007F36B6">
        <w:rPr>
          <w:b/>
          <w:bCs/>
          <w:i/>
          <w:iCs/>
          <w:sz w:val="24"/>
          <w:szCs w:val="24"/>
        </w:rPr>
        <w:t>Детектирование ПС</w:t>
      </w:r>
    </w:p>
    <w:p w14:paraId="060DAE74" w14:textId="39D8DDCD" w:rsidR="007F36B6" w:rsidRPr="003D2762" w:rsidRDefault="007F36B6" w:rsidP="007A4F39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Состояние ПС характеризуется наличием выраженного тета-ритма (5-9 Гц), особенно в области гиппокампа. При этом ПС возможен только после МС, а также процессы нарастания тета-активности и снижения дельта-активности могут происходить параллельно. В связи с последним был использован показатель отношения </w:t>
      </w:r>
      <w:proofErr w:type="spellStart"/>
      <w:r>
        <w:rPr>
          <w:sz w:val="24"/>
          <w:szCs w:val="24"/>
        </w:rPr>
        <w:t>СпМ</w:t>
      </w:r>
      <w:proofErr w:type="spellEnd"/>
      <w:r>
        <w:rPr>
          <w:sz w:val="24"/>
          <w:szCs w:val="24"/>
        </w:rPr>
        <w:t xml:space="preserve"> тета-активности </w:t>
      </w:r>
      <w:proofErr w:type="spellStart"/>
      <w:r>
        <w:rPr>
          <w:sz w:val="24"/>
          <w:szCs w:val="24"/>
        </w:rPr>
        <w:t>ЭСКоГ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СпМ</w:t>
      </w:r>
      <w:proofErr w:type="spellEnd"/>
      <w:r>
        <w:rPr>
          <w:sz w:val="24"/>
          <w:szCs w:val="24"/>
        </w:rPr>
        <w:t xml:space="preserve"> дельта-активности </w:t>
      </w:r>
      <w:proofErr w:type="spellStart"/>
      <w:r>
        <w:rPr>
          <w:sz w:val="24"/>
          <w:szCs w:val="24"/>
        </w:rPr>
        <w:t>ЭКоГ</w:t>
      </w:r>
      <w:proofErr w:type="spellEnd"/>
      <w:r>
        <w:rPr>
          <w:sz w:val="24"/>
          <w:szCs w:val="24"/>
        </w:rPr>
        <w:t xml:space="preserve">. В случае данного показателя задача детектирования ПС сводится к поиску высокоамплитудных значений ряда, поэтому она решалась методом, аналогичным </w:t>
      </w:r>
      <w:r w:rsidR="003D2762">
        <w:rPr>
          <w:sz w:val="24"/>
          <w:szCs w:val="24"/>
        </w:rPr>
        <w:t xml:space="preserve">описанному выше методу определения артефактов. Отличием было только наличие предобработки ряда для подавления шумов и большей выраженности высокоамплитудных пиков: а) </w:t>
      </w:r>
      <w:r w:rsidR="003D2762">
        <w:rPr>
          <w:sz w:val="24"/>
          <w:szCs w:val="24"/>
          <w:lang w:val="en-US"/>
        </w:rPr>
        <w:t>DC</w:t>
      </w:r>
      <w:r w:rsidR="003D2762" w:rsidRPr="003D2762">
        <w:rPr>
          <w:sz w:val="24"/>
          <w:szCs w:val="24"/>
        </w:rPr>
        <w:t>-</w:t>
      </w:r>
      <w:r w:rsidR="003D2762">
        <w:rPr>
          <w:sz w:val="24"/>
          <w:szCs w:val="24"/>
        </w:rPr>
        <w:t xml:space="preserve">фильтрация, то есть вычитание из каждого значения ряда локального минимума из окрестности размера 500 с, б) сглаживание скользящим средним в окне 25 с, сопоставимым по длительности с эпизодами ПС. </w:t>
      </w:r>
    </w:p>
    <w:p w14:paraId="17C2C551" w14:textId="52E1D5BB" w:rsidR="007F36B6" w:rsidRPr="003D2762" w:rsidRDefault="003D2762" w:rsidP="003D2762">
      <w:pPr>
        <w:jc w:val="both"/>
        <w:rPr>
          <w:b/>
          <w:bCs/>
          <w:sz w:val="24"/>
          <w:szCs w:val="24"/>
        </w:rPr>
      </w:pPr>
      <w:r w:rsidRPr="003D2762">
        <w:rPr>
          <w:b/>
          <w:bCs/>
          <w:sz w:val="24"/>
          <w:szCs w:val="24"/>
        </w:rPr>
        <w:lastRenderedPageBreak/>
        <w:t xml:space="preserve">Получение итоговой </w:t>
      </w:r>
      <w:proofErr w:type="spellStart"/>
      <w:r w:rsidRPr="003D2762">
        <w:rPr>
          <w:b/>
          <w:bCs/>
          <w:sz w:val="24"/>
          <w:szCs w:val="24"/>
        </w:rPr>
        <w:t>гипнограммы</w:t>
      </w:r>
      <w:proofErr w:type="spellEnd"/>
    </w:p>
    <w:p w14:paraId="115C9A56" w14:textId="4F3A64AA" w:rsidR="007F36B6" w:rsidRDefault="003D2762" w:rsidP="007A4F39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Простым совмещением результатов детектирования МС и ПС получалась приблизительная </w:t>
      </w:r>
      <w:proofErr w:type="spellStart"/>
      <w:r>
        <w:rPr>
          <w:sz w:val="24"/>
          <w:szCs w:val="24"/>
        </w:rPr>
        <w:t>гипнограмма</w:t>
      </w:r>
      <w:proofErr w:type="spellEnd"/>
      <w:r>
        <w:rPr>
          <w:sz w:val="24"/>
          <w:szCs w:val="24"/>
        </w:rPr>
        <w:t xml:space="preserve">, причем эпохи, не идентифицированные как МС или ПС, методом исключения признавались бодрствованием. В случае идентификации эпохи и как МС, и как ПС, приоритет отдавался последнему. Для физиологической правдоподобности применялись 3 контекстуальных правила: а) обращение эпох ПС, перед которыми не было МС, в бодрствование, б) обращение единичных эпох МС в предыдущее состояние, в) </w:t>
      </w:r>
      <w:r>
        <w:rPr>
          <w:sz w:val="24"/>
          <w:szCs w:val="24"/>
        </w:rPr>
        <w:t xml:space="preserve">обращение единичных эпох </w:t>
      </w:r>
      <w:r>
        <w:rPr>
          <w:sz w:val="24"/>
          <w:szCs w:val="24"/>
        </w:rPr>
        <w:t>бодрствования</w:t>
      </w:r>
      <w:r>
        <w:rPr>
          <w:sz w:val="24"/>
          <w:szCs w:val="24"/>
        </w:rPr>
        <w:t xml:space="preserve"> в предыдущее состояние</w:t>
      </w:r>
      <w:r>
        <w:rPr>
          <w:sz w:val="24"/>
          <w:szCs w:val="24"/>
        </w:rPr>
        <w:t xml:space="preserve">. На этом процесс получения суточной </w:t>
      </w:r>
      <w:proofErr w:type="spellStart"/>
      <w:r>
        <w:rPr>
          <w:sz w:val="24"/>
          <w:szCs w:val="24"/>
        </w:rPr>
        <w:t>гипнограммы</w:t>
      </w:r>
      <w:proofErr w:type="spellEnd"/>
      <w:r>
        <w:rPr>
          <w:sz w:val="24"/>
          <w:szCs w:val="24"/>
        </w:rPr>
        <w:t xml:space="preserve"> считался оконченным. </w:t>
      </w:r>
    </w:p>
    <w:sectPr w:rsidR="007F3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4012F"/>
    <w:multiLevelType w:val="hybridMultilevel"/>
    <w:tmpl w:val="5068FC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32576E3"/>
    <w:multiLevelType w:val="hybridMultilevel"/>
    <w:tmpl w:val="4C06EB90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1C3DD4"/>
    <w:multiLevelType w:val="hybridMultilevel"/>
    <w:tmpl w:val="37E0D7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48"/>
    <w:rsid w:val="00001FD1"/>
    <w:rsid w:val="000047BD"/>
    <w:rsid w:val="00005C72"/>
    <w:rsid w:val="000073BF"/>
    <w:rsid w:val="000104F7"/>
    <w:rsid w:val="00011291"/>
    <w:rsid w:val="00011FBD"/>
    <w:rsid w:val="00012F07"/>
    <w:rsid w:val="00015FD0"/>
    <w:rsid w:val="00022405"/>
    <w:rsid w:val="00027FB8"/>
    <w:rsid w:val="00034B87"/>
    <w:rsid w:val="00034E84"/>
    <w:rsid w:val="00084495"/>
    <w:rsid w:val="000A778A"/>
    <w:rsid w:val="000B34EF"/>
    <w:rsid w:val="000B3EF8"/>
    <w:rsid w:val="00103706"/>
    <w:rsid w:val="00111DB5"/>
    <w:rsid w:val="00114A1F"/>
    <w:rsid w:val="00122ACD"/>
    <w:rsid w:val="00130C58"/>
    <w:rsid w:val="00141346"/>
    <w:rsid w:val="00172ABB"/>
    <w:rsid w:val="0021229A"/>
    <w:rsid w:val="00237B8C"/>
    <w:rsid w:val="0024034F"/>
    <w:rsid w:val="00257B24"/>
    <w:rsid w:val="00277EE0"/>
    <w:rsid w:val="00291628"/>
    <w:rsid w:val="0029227D"/>
    <w:rsid w:val="002B703E"/>
    <w:rsid w:val="0031745D"/>
    <w:rsid w:val="003177F3"/>
    <w:rsid w:val="003328E2"/>
    <w:rsid w:val="00337300"/>
    <w:rsid w:val="003500C3"/>
    <w:rsid w:val="003922A0"/>
    <w:rsid w:val="003D2762"/>
    <w:rsid w:val="003F07AA"/>
    <w:rsid w:val="003F2C8F"/>
    <w:rsid w:val="00404148"/>
    <w:rsid w:val="00467B94"/>
    <w:rsid w:val="004A7EBE"/>
    <w:rsid w:val="004C2687"/>
    <w:rsid w:val="004C6B7D"/>
    <w:rsid w:val="004D08E9"/>
    <w:rsid w:val="004D5782"/>
    <w:rsid w:val="004F5B1E"/>
    <w:rsid w:val="00507C93"/>
    <w:rsid w:val="005241F7"/>
    <w:rsid w:val="00531202"/>
    <w:rsid w:val="0057115E"/>
    <w:rsid w:val="00575A25"/>
    <w:rsid w:val="005825DE"/>
    <w:rsid w:val="00582E57"/>
    <w:rsid w:val="00587CA5"/>
    <w:rsid w:val="00587F4E"/>
    <w:rsid w:val="005A373F"/>
    <w:rsid w:val="005C0EB2"/>
    <w:rsid w:val="005D437C"/>
    <w:rsid w:val="005D5566"/>
    <w:rsid w:val="005E00F2"/>
    <w:rsid w:val="005E1742"/>
    <w:rsid w:val="00620B0A"/>
    <w:rsid w:val="00630F15"/>
    <w:rsid w:val="00641AFA"/>
    <w:rsid w:val="00647649"/>
    <w:rsid w:val="0068010B"/>
    <w:rsid w:val="006B069B"/>
    <w:rsid w:val="006D612E"/>
    <w:rsid w:val="006F0FC8"/>
    <w:rsid w:val="006F1F6A"/>
    <w:rsid w:val="006F4383"/>
    <w:rsid w:val="0070270D"/>
    <w:rsid w:val="00724E5F"/>
    <w:rsid w:val="00732447"/>
    <w:rsid w:val="00742DAE"/>
    <w:rsid w:val="007519E6"/>
    <w:rsid w:val="007606AA"/>
    <w:rsid w:val="007A31E8"/>
    <w:rsid w:val="007A4F39"/>
    <w:rsid w:val="007D0D33"/>
    <w:rsid w:val="007F36B6"/>
    <w:rsid w:val="007F7785"/>
    <w:rsid w:val="00817251"/>
    <w:rsid w:val="008231F8"/>
    <w:rsid w:val="008501C5"/>
    <w:rsid w:val="00850691"/>
    <w:rsid w:val="00863EDC"/>
    <w:rsid w:val="008668D8"/>
    <w:rsid w:val="00871EDD"/>
    <w:rsid w:val="008E50A3"/>
    <w:rsid w:val="008E5E27"/>
    <w:rsid w:val="009027C9"/>
    <w:rsid w:val="00915A38"/>
    <w:rsid w:val="00924E10"/>
    <w:rsid w:val="00951E32"/>
    <w:rsid w:val="00955C2C"/>
    <w:rsid w:val="00964DA7"/>
    <w:rsid w:val="009777F5"/>
    <w:rsid w:val="00994A83"/>
    <w:rsid w:val="009B2BB7"/>
    <w:rsid w:val="00A03ED0"/>
    <w:rsid w:val="00A37783"/>
    <w:rsid w:val="00A41679"/>
    <w:rsid w:val="00A421E2"/>
    <w:rsid w:val="00A617B4"/>
    <w:rsid w:val="00A71374"/>
    <w:rsid w:val="00A83FDD"/>
    <w:rsid w:val="00A96680"/>
    <w:rsid w:val="00A978A4"/>
    <w:rsid w:val="00AA01BA"/>
    <w:rsid w:val="00AE125D"/>
    <w:rsid w:val="00AF59B8"/>
    <w:rsid w:val="00B04EF4"/>
    <w:rsid w:val="00B1473D"/>
    <w:rsid w:val="00B16425"/>
    <w:rsid w:val="00B506F9"/>
    <w:rsid w:val="00B542B1"/>
    <w:rsid w:val="00BF4548"/>
    <w:rsid w:val="00C34F48"/>
    <w:rsid w:val="00C64D93"/>
    <w:rsid w:val="00C76B80"/>
    <w:rsid w:val="00C9128F"/>
    <w:rsid w:val="00CA3748"/>
    <w:rsid w:val="00CA5F63"/>
    <w:rsid w:val="00CE1B06"/>
    <w:rsid w:val="00CF2BAD"/>
    <w:rsid w:val="00D14159"/>
    <w:rsid w:val="00D160B8"/>
    <w:rsid w:val="00D42963"/>
    <w:rsid w:val="00D479E5"/>
    <w:rsid w:val="00D848CA"/>
    <w:rsid w:val="00DA271A"/>
    <w:rsid w:val="00DC3DC6"/>
    <w:rsid w:val="00DD46D4"/>
    <w:rsid w:val="00E009A0"/>
    <w:rsid w:val="00E03CED"/>
    <w:rsid w:val="00E44B12"/>
    <w:rsid w:val="00E60C33"/>
    <w:rsid w:val="00E80CB7"/>
    <w:rsid w:val="00E90678"/>
    <w:rsid w:val="00E932FB"/>
    <w:rsid w:val="00ED323B"/>
    <w:rsid w:val="00F0191A"/>
    <w:rsid w:val="00F0655F"/>
    <w:rsid w:val="00FA6A24"/>
    <w:rsid w:val="00FA7CCE"/>
    <w:rsid w:val="00FB08DE"/>
    <w:rsid w:val="00FB1096"/>
    <w:rsid w:val="00FC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E2A6D"/>
  <w15:chartTrackingRefBased/>
  <w15:docId w15:val="{8DB1DE59-226E-4DDF-9078-DFB85880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EE0"/>
    <w:pPr>
      <w:spacing w:before="120" w:after="12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4C2687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4C2687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4C2687"/>
    <w:rPr>
      <w:rFonts w:ascii="Times New Roman" w:hAnsi="Times New Roman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4C2687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4C2687"/>
    <w:rPr>
      <w:rFonts w:ascii="Times New Roman" w:hAnsi="Times New Roman"/>
      <w:b/>
      <w:bCs/>
      <w:sz w:val="20"/>
      <w:szCs w:val="20"/>
    </w:rPr>
  </w:style>
  <w:style w:type="table" w:styleId="a8">
    <w:name w:val="Table Grid"/>
    <w:basedOn w:val="a1"/>
    <w:uiPriority w:val="59"/>
    <w:rsid w:val="003F07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9">
    <w:name w:val="Grid Table Light"/>
    <w:basedOn w:val="a1"/>
    <w:uiPriority w:val="40"/>
    <w:rsid w:val="00620B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a">
    <w:name w:val="Placeholder Text"/>
    <w:basedOn w:val="a0"/>
    <w:uiPriority w:val="99"/>
    <w:semiHidden/>
    <w:rsid w:val="000047BD"/>
    <w:rPr>
      <w:color w:val="808080"/>
    </w:rPr>
  </w:style>
  <w:style w:type="character" w:styleId="ab">
    <w:name w:val="Emphasis"/>
    <w:basedOn w:val="a0"/>
    <w:uiPriority w:val="20"/>
    <w:qFormat/>
    <w:rsid w:val="005241F7"/>
    <w:rPr>
      <w:i/>
      <w:iCs/>
    </w:rPr>
  </w:style>
  <w:style w:type="paragraph" w:styleId="ac">
    <w:name w:val="List Paragraph"/>
    <w:basedOn w:val="a"/>
    <w:uiPriority w:val="34"/>
    <w:qFormat/>
    <w:rsid w:val="004A7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2405</TotalTime>
  <Pages>20</Pages>
  <Words>5510</Words>
  <Characters>31410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Саевский Антон Игоревич</dc:creator>
  <cp:keywords/>
  <dc:description/>
  <cp:lastModifiedBy>Саевский Антон Игоревич</cp:lastModifiedBy>
  <cp:revision>54</cp:revision>
  <dcterms:created xsi:type="dcterms:W3CDTF">2025-09-18T10:15:00Z</dcterms:created>
  <dcterms:modified xsi:type="dcterms:W3CDTF">2025-10-24T13:32:00Z</dcterms:modified>
</cp:coreProperties>
</file>