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CF1FE" w14:textId="7A9248C6" w:rsidR="000D0403" w:rsidRPr="000D0403" w:rsidRDefault="000D0403" w:rsidP="00B40D23">
      <w:pPr>
        <w:jc w:val="center"/>
        <w:rPr>
          <w:b/>
          <w:bCs/>
        </w:rPr>
      </w:pPr>
      <w:r>
        <w:rPr>
          <w:noProof/>
        </w:rPr>
        <w:drawing>
          <wp:anchor distT="0" distB="0" distL="114300" distR="114300" simplePos="0" relativeHeight="251658240" behindDoc="1" locked="0" layoutInCell="1" allowOverlap="1" wp14:anchorId="392413FF" wp14:editId="0AED3A68">
            <wp:simplePos x="0" y="0"/>
            <wp:positionH relativeFrom="margin">
              <wp:align>right</wp:align>
            </wp:positionH>
            <wp:positionV relativeFrom="paragraph">
              <wp:posOffset>-243840</wp:posOffset>
            </wp:positionV>
            <wp:extent cx="1213126" cy="733788"/>
            <wp:effectExtent l="0" t="0" r="6350" b="9525"/>
            <wp:wrapNone/>
            <wp:docPr id="402182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182065" name="Picture 402182065"/>
                    <pic:cNvPicPr/>
                  </pic:nvPicPr>
                  <pic:blipFill>
                    <a:blip r:embed="rId5" cstate="print">
                      <a:alphaModFix amt="50000"/>
                      <a:extLst>
                        <a:ext uri="{28A0092B-C50C-407E-A947-70E740481C1C}">
                          <a14:useLocalDpi xmlns:a14="http://schemas.microsoft.com/office/drawing/2010/main" val="0"/>
                        </a:ext>
                      </a:extLst>
                    </a:blip>
                    <a:stretch>
                      <a:fillRect/>
                    </a:stretch>
                  </pic:blipFill>
                  <pic:spPr>
                    <a:xfrm>
                      <a:off x="0" y="0"/>
                      <a:ext cx="1213126" cy="733788"/>
                    </a:xfrm>
                    <a:prstGeom prst="rect">
                      <a:avLst/>
                    </a:prstGeom>
                  </pic:spPr>
                </pic:pic>
              </a:graphicData>
            </a:graphic>
            <wp14:sizeRelH relativeFrom="page">
              <wp14:pctWidth>0</wp14:pctWidth>
            </wp14:sizeRelH>
            <wp14:sizeRelV relativeFrom="page">
              <wp14:pctHeight>0</wp14:pctHeight>
            </wp14:sizeRelV>
          </wp:anchor>
        </w:drawing>
      </w:r>
      <w:r w:rsidRPr="000D0403">
        <w:rPr>
          <w:b/>
          <w:bCs/>
        </w:rPr>
        <w:t>New York City Traffic Collision Analysis Report</w:t>
      </w:r>
    </w:p>
    <w:p w14:paraId="2B7C4729" w14:textId="02E937EE" w:rsidR="000D0403" w:rsidRPr="000D0403" w:rsidRDefault="000D0403" w:rsidP="000D0403">
      <w:pPr>
        <w:rPr>
          <w:b/>
          <w:bCs/>
        </w:rPr>
      </w:pPr>
      <w:r w:rsidRPr="000D0403">
        <w:rPr>
          <w:b/>
          <w:bCs/>
        </w:rPr>
        <w:t>Overview</w:t>
      </w:r>
    </w:p>
    <w:p w14:paraId="59C2B7FA" w14:textId="521B40D0" w:rsidR="000D0403" w:rsidRPr="000D0403" w:rsidRDefault="000D0403" w:rsidP="000D0403">
      <w:r w:rsidRPr="000D0403">
        <w:t>This report presents an analysis of New York City traffic collision data to identify spatial, temporal, and causal patterns. The objective is to generate insights that can inform targeted interventions, policy development, and urban road safety improvements.</w:t>
      </w:r>
    </w:p>
    <w:p w14:paraId="1E18D8A0" w14:textId="6B6333E1" w:rsidR="000D0403" w:rsidRPr="000D0403" w:rsidRDefault="000D0403" w:rsidP="000D0403">
      <w:r w:rsidRPr="000D0403">
        <w:pict w14:anchorId="0F83A5D4">
          <v:rect id="_x0000_i1061" style="width:0;height:1.5pt" o:hralign="center" o:hrstd="t" o:hr="t" fillcolor="#a0a0a0" stroked="f"/>
        </w:pict>
      </w:r>
    </w:p>
    <w:p w14:paraId="3A3B2DB2" w14:textId="107620E3" w:rsidR="000D0403" w:rsidRPr="000D0403" w:rsidRDefault="000D0403" w:rsidP="000D0403">
      <w:pPr>
        <w:rPr>
          <w:b/>
          <w:bCs/>
        </w:rPr>
      </w:pPr>
      <w:r w:rsidRPr="000D0403">
        <w:rPr>
          <w:b/>
          <w:bCs/>
        </w:rPr>
        <w:t>Data Source and Tools</w:t>
      </w:r>
    </w:p>
    <w:p w14:paraId="0B54C8A7" w14:textId="16A141BB" w:rsidR="000D0403" w:rsidRPr="000D0403" w:rsidRDefault="000D0403" w:rsidP="000D0403">
      <w:r w:rsidRPr="000D0403">
        <w:t xml:space="preserve">The dataset was obtained from the Department of Transportation and </w:t>
      </w:r>
      <w:proofErr w:type="spellStart"/>
      <w:r w:rsidRPr="000D0403">
        <w:t>analyzed</w:t>
      </w:r>
      <w:proofErr w:type="spellEnd"/>
      <w:r w:rsidRPr="000D0403">
        <w:t xml:space="preserve"> using Microsoft Excel and Power BI for cleaning, transformation, and visualization.</w:t>
      </w:r>
    </w:p>
    <w:p w14:paraId="4EA270FB" w14:textId="20098591" w:rsidR="000D0403" w:rsidRPr="000D0403" w:rsidRDefault="000D0403" w:rsidP="000D0403">
      <w:r w:rsidRPr="000D0403">
        <w:pict w14:anchorId="487D7208">
          <v:rect id="_x0000_i1062" style="width:0;height:1.5pt" o:hralign="center" o:hrstd="t" o:hr="t" fillcolor="#a0a0a0" stroked="f"/>
        </w:pict>
      </w:r>
    </w:p>
    <w:p w14:paraId="48D51D82" w14:textId="7088AF6B" w:rsidR="000D0403" w:rsidRPr="000D0403" w:rsidRDefault="000D0403" w:rsidP="000D0403">
      <w:pPr>
        <w:rPr>
          <w:b/>
          <w:bCs/>
        </w:rPr>
      </w:pPr>
      <w:r w:rsidRPr="000D0403">
        <w:rPr>
          <w:b/>
          <w:bCs/>
        </w:rPr>
        <w:t>Data Preparation</w:t>
      </w:r>
    </w:p>
    <w:p w14:paraId="32D9D347" w14:textId="013AD785" w:rsidR="000D0403" w:rsidRPr="000D0403" w:rsidRDefault="000D0403" w:rsidP="000D0403">
      <w:r w:rsidRPr="000D0403">
        <w:t>No duplicate records were identified. Missing numerical values were handled using median imputation, particularly for variables relevant to casualty and fatality calculations.</w:t>
      </w:r>
    </w:p>
    <w:p w14:paraId="698B1678" w14:textId="50D6B22F" w:rsidR="000D0403" w:rsidRPr="000D0403" w:rsidRDefault="000D0403" w:rsidP="000D0403">
      <w:r w:rsidRPr="000D0403">
        <w:t xml:space="preserve">Initial cleaning was conducted in Excel before further transformation in Power Query. Non-essential columns such as latitude, longitude, and home street were removed as they were not required for the analysis. Rows containing more than 5% missing values were standardized and </w:t>
      </w:r>
      <w:r w:rsidR="00B40D23" w:rsidRPr="000D0403">
        <w:t>labelled</w:t>
      </w:r>
      <w:r w:rsidRPr="000D0403">
        <w:t xml:space="preserve"> as “Unknown” where appropriate. After validation, the cleaned dataset was loaded into Power BI for analysis and visualization.</w:t>
      </w:r>
    </w:p>
    <w:p w14:paraId="17E9E4F8" w14:textId="3ED9BD83" w:rsidR="000D0403" w:rsidRPr="000D0403" w:rsidRDefault="000D0403" w:rsidP="000D0403">
      <w:r w:rsidRPr="000D0403">
        <w:pict w14:anchorId="0F8C89B5">
          <v:rect id="_x0000_i1063" style="width:0;height:1.5pt" o:hralign="center" o:hrstd="t" o:hr="t" fillcolor="#a0a0a0" stroked="f"/>
        </w:pict>
      </w:r>
    </w:p>
    <w:p w14:paraId="0301BCBD" w14:textId="1EB5A508" w:rsidR="000D0403" w:rsidRPr="000D0403" w:rsidRDefault="000D0403" w:rsidP="000D0403">
      <w:pPr>
        <w:rPr>
          <w:b/>
          <w:bCs/>
        </w:rPr>
      </w:pPr>
      <w:r w:rsidRPr="000D0403">
        <w:rPr>
          <w:b/>
          <w:bCs/>
        </w:rPr>
        <w:t>Key Findings</w:t>
      </w:r>
    </w:p>
    <w:p w14:paraId="74B24C70" w14:textId="6722BB00" w:rsidR="000D0403" w:rsidRPr="000D0403" w:rsidRDefault="000D0403" w:rsidP="000D0403">
      <w:pPr>
        <w:numPr>
          <w:ilvl w:val="0"/>
          <w:numId w:val="1"/>
        </w:numPr>
      </w:pPr>
      <w:r w:rsidRPr="000D0403">
        <w:t xml:space="preserve">A total of </w:t>
      </w:r>
      <w:r w:rsidRPr="000D0403">
        <w:rPr>
          <w:b/>
          <w:bCs/>
        </w:rPr>
        <w:t>238,058 collisions</w:t>
      </w:r>
      <w:r w:rsidRPr="000D0403">
        <w:t xml:space="preserve"> were recorded.</w:t>
      </w:r>
    </w:p>
    <w:p w14:paraId="772B6437" w14:textId="46F3D461" w:rsidR="000D0403" w:rsidRPr="000D0403" w:rsidRDefault="000D0403" w:rsidP="000D0403">
      <w:pPr>
        <w:numPr>
          <w:ilvl w:val="0"/>
          <w:numId w:val="1"/>
        </w:numPr>
      </w:pPr>
      <w:r w:rsidRPr="000D0403">
        <w:t xml:space="preserve">Collision frequency peaks in </w:t>
      </w:r>
      <w:r w:rsidRPr="000D0403">
        <w:rPr>
          <w:b/>
          <w:bCs/>
        </w:rPr>
        <w:t>May and July</w:t>
      </w:r>
      <w:r w:rsidRPr="000D0403">
        <w:t>, suggesting seasonal variation in traffic activity.</w:t>
      </w:r>
    </w:p>
    <w:p w14:paraId="56B088BE" w14:textId="64E440F3" w:rsidR="000D0403" w:rsidRPr="000D0403" w:rsidRDefault="000D0403" w:rsidP="000D0403">
      <w:pPr>
        <w:numPr>
          <w:ilvl w:val="0"/>
          <w:numId w:val="1"/>
        </w:numPr>
      </w:pPr>
      <w:r w:rsidRPr="000D0403">
        <w:t xml:space="preserve">Incidents occur most frequently between </w:t>
      </w:r>
      <w:r w:rsidRPr="000D0403">
        <w:rPr>
          <w:b/>
          <w:bCs/>
        </w:rPr>
        <w:t>5 PM and 7 PM</w:t>
      </w:r>
      <w:r w:rsidRPr="000D0403">
        <w:t>, corresponding with evening rush-hour traffic.</w:t>
      </w:r>
    </w:p>
    <w:p w14:paraId="4D7AB71E" w14:textId="26814D0C" w:rsidR="000D0403" w:rsidRPr="000D0403" w:rsidRDefault="000D0403" w:rsidP="000D0403">
      <w:pPr>
        <w:numPr>
          <w:ilvl w:val="0"/>
          <w:numId w:val="1"/>
        </w:numPr>
      </w:pPr>
      <w:r w:rsidRPr="000D0403">
        <w:rPr>
          <w:b/>
          <w:bCs/>
        </w:rPr>
        <w:t>Passenger vehicles</w:t>
      </w:r>
      <w:r w:rsidRPr="000D0403">
        <w:t xml:space="preserve"> were the most frequently involved vehicle type.</w:t>
      </w:r>
    </w:p>
    <w:p w14:paraId="77CFC86C" w14:textId="2F2BBCAE" w:rsidR="000D0403" w:rsidRPr="000D0403" w:rsidRDefault="000D0403" w:rsidP="000D0403">
      <w:pPr>
        <w:numPr>
          <w:ilvl w:val="0"/>
          <w:numId w:val="1"/>
        </w:numPr>
      </w:pPr>
      <w:r w:rsidRPr="000D0403">
        <w:rPr>
          <w:b/>
          <w:bCs/>
        </w:rPr>
        <w:t>Driver inattention or distraction</w:t>
      </w:r>
      <w:r w:rsidRPr="000D0403">
        <w:t xml:space="preserve"> was the leading contributing factor.</w:t>
      </w:r>
    </w:p>
    <w:p w14:paraId="7948BEDB" w14:textId="6DEF75FD" w:rsidR="000D0403" w:rsidRPr="00B40D23" w:rsidRDefault="000D0403" w:rsidP="000D0403">
      <w:pPr>
        <w:numPr>
          <w:ilvl w:val="0"/>
          <w:numId w:val="1"/>
        </w:numPr>
        <w:rPr>
          <w:b/>
          <w:bCs/>
        </w:rPr>
      </w:pPr>
      <w:r w:rsidRPr="000D0403">
        <w:t xml:space="preserve">The highest-risk location identified was </w:t>
      </w:r>
      <w:r w:rsidRPr="000D0403">
        <w:rPr>
          <w:b/>
          <w:bCs/>
        </w:rPr>
        <w:t>Belt Parkway</w:t>
      </w:r>
      <w:r w:rsidRPr="000D0403">
        <w:t xml:space="preserve">, likely due to heavy traffic volume </w:t>
      </w:r>
      <w:r w:rsidRPr="000D0403">
        <w:rPr>
          <w:b/>
          <w:bCs/>
        </w:rPr>
        <w:t>and roadway design constraints.</w:t>
      </w:r>
    </w:p>
    <w:p w14:paraId="2E6B4B1A" w14:textId="295A5EA2" w:rsidR="00B40D23" w:rsidRPr="000D0403" w:rsidRDefault="00B40D23" w:rsidP="000D0403">
      <w:pPr>
        <w:numPr>
          <w:ilvl w:val="0"/>
          <w:numId w:val="1"/>
        </w:numPr>
        <w:rPr>
          <w:b/>
          <w:bCs/>
        </w:rPr>
      </w:pPr>
      <w:r w:rsidRPr="00B40D23">
        <w:rPr>
          <w:b/>
          <w:bCs/>
        </w:rPr>
        <w:t>Brooklyn</w:t>
      </w:r>
      <w:r>
        <w:rPr>
          <w:b/>
          <w:bCs/>
        </w:rPr>
        <w:t xml:space="preserve"> </w:t>
      </w:r>
      <w:r>
        <w:t>is recorded as the highest Borough with Collision.</w:t>
      </w:r>
    </w:p>
    <w:p w14:paraId="76CEDFDA" w14:textId="277A06A5" w:rsidR="000D0403" w:rsidRPr="000D0403" w:rsidRDefault="000D0403" w:rsidP="000D0403">
      <w:r w:rsidRPr="000D0403">
        <w:pict w14:anchorId="1D8B8E57">
          <v:rect id="_x0000_i1091" style="width:0;height:1.5pt" o:hralign="center" o:hrstd="t" o:hr="t" fillcolor="#a0a0a0" stroked="f"/>
        </w:pict>
      </w:r>
    </w:p>
    <w:p w14:paraId="796E979E" w14:textId="42647D64" w:rsidR="000D0403" w:rsidRPr="000D0403" w:rsidRDefault="000D0403" w:rsidP="000D0403">
      <w:pPr>
        <w:rPr>
          <w:b/>
          <w:bCs/>
        </w:rPr>
      </w:pPr>
      <w:r w:rsidRPr="000D0403">
        <w:rPr>
          <w:b/>
          <w:bCs/>
        </w:rPr>
        <w:lastRenderedPageBreak/>
        <w:t>Interpretation</w:t>
      </w:r>
    </w:p>
    <w:p w14:paraId="22BB781E" w14:textId="0E404D21" w:rsidR="000D0403" w:rsidRPr="000D0403" w:rsidRDefault="000D0403" w:rsidP="000D0403">
      <w:r w:rsidRPr="000D0403">
        <w:t>The temporal peak during evening hours strongly indicates congestion-related risk. Seasonal spikes may reflect increased travel activity, though further data would be required to confirm contributing factors such as tourism or weather conditions.</w:t>
      </w:r>
    </w:p>
    <w:p w14:paraId="0CFBEA26" w14:textId="55ADCBFC" w:rsidR="000D0403" w:rsidRPr="000D0403" w:rsidRDefault="000D0403" w:rsidP="000D0403">
      <w:r w:rsidRPr="000D0403">
        <w:pict w14:anchorId="0DE0722E">
          <v:rect id="_x0000_i1065" style="width:0;height:1.5pt" o:hralign="center" o:hrstd="t" o:hr="t" fillcolor="#a0a0a0" stroked="f"/>
        </w:pict>
      </w:r>
    </w:p>
    <w:p w14:paraId="37525FB7" w14:textId="77777777" w:rsidR="000D0403" w:rsidRPr="000D0403" w:rsidRDefault="000D0403" w:rsidP="000D0403">
      <w:pPr>
        <w:rPr>
          <w:b/>
          <w:bCs/>
        </w:rPr>
      </w:pPr>
      <w:r w:rsidRPr="000D0403">
        <w:rPr>
          <w:b/>
          <w:bCs/>
        </w:rPr>
        <w:t>Recommendations</w:t>
      </w:r>
    </w:p>
    <w:p w14:paraId="6E2EB3E3" w14:textId="005507BF" w:rsidR="000D0403" w:rsidRPr="000D0403" w:rsidRDefault="000D0403" w:rsidP="000D0403">
      <w:r w:rsidRPr="000D0403">
        <w:t>Based on the findings, the following measures are recommended:</w:t>
      </w:r>
    </w:p>
    <w:p w14:paraId="10B80574" w14:textId="42710028" w:rsidR="000D0403" w:rsidRPr="000D0403" w:rsidRDefault="000D0403" w:rsidP="000D0403">
      <w:pPr>
        <w:numPr>
          <w:ilvl w:val="0"/>
          <w:numId w:val="2"/>
        </w:numPr>
      </w:pPr>
      <w:r w:rsidRPr="000D0403">
        <w:t>Implement targeted traffic enforcement during peak hours.</w:t>
      </w:r>
    </w:p>
    <w:p w14:paraId="7EB5DB86" w14:textId="4B2F0E76" w:rsidR="000D0403" w:rsidRPr="000D0403" w:rsidRDefault="000D0403" w:rsidP="000D0403">
      <w:pPr>
        <w:numPr>
          <w:ilvl w:val="0"/>
          <w:numId w:val="2"/>
        </w:numPr>
      </w:pPr>
      <w:r w:rsidRPr="000D0403">
        <w:t>Improve intersection design and road markings in high-risk areas.</w:t>
      </w:r>
    </w:p>
    <w:p w14:paraId="21B3A036" w14:textId="77777777" w:rsidR="000D0403" w:rsidRPr="000D0403" w:rsidRDefault="000D0403" w:rsidP="000D0403">
      <w:pPr>
        <w:numPr>
          <w:ilvl w:val="0"/>
          <w:numId w:val="2"/>
        </w:numPr>
      </w:pPr>
      <w:r w:rsidRPr="000D0403">
        <w:t>Optimize traffic signal timing to reduce congestion.</w:t>
      </w:r>
    </w:p>
    <w:p w14:paraId="03160D44" w14:textId="3C4A43F2" w:rsidR="000D0403" w:rsidRPr="000D0403" w:rsidRDefault="000D0403" w:rsidP="000D0403">
      <w:pPr>
        <w:numPr>
          <w:ilvl w:val="0"/>
          <w:numId w:val="2"/>
        </w:numPr>
      </w:pPr>
      <w:r w:rsidRPr="000D0403">
        <w:t>Conduct public awareness campaigns addressing distracted driving.</w:t>
      </w:r>
    </w:p>
    <w:p w14:paraId="00078E6C" w14:textId="7BD5DF84" w:rsidR="000D0403" w:rsidRPr="000D0403" w:rsidRDefault="000D0403" w:rsidP="000D0403">
      <w:pPr>
        <w:numPr>
          <w:ilvl w:val="0"/>
          <w:numId w:val="2"/>
        </w:numPr>
      </w:pPr>
      <w:r w:rsidRPr="000D0403">
        <w:t>Provide guidance resources for visitors unfamiliar with local traffic conditions.</w:t>
      </w:r>
    </w:p>
    <w:p w14:paraId="3CEF78DD" w14:textId="25FF8EED" w:rsidR="000D0403" w:rsidRPr="000D0403" w:rsidRDefault="000D0403" w:rsidP="000D0403">
      <w:r w:rsidRPr="000D0403">
        <w:pict w14:anchorId="768908A1">
          <v:rect id="_x0000_i1082" style="width:0;height:1.5pt" o:hralign="center" o:hrstd="t" o:hr="t" fillcolor="#a0a0a0" stroked="f"/>
        </w:pict>
      </w:r>
    </w:p>
    <w:p w14:paraId="49FC8687" w14:textId="3478EC7A" w:rsidR="000D0403" w:rsidRPr="000D0403" w:rsidRDefault="000D0403" w:rsidP="000D0403">
      <w:pPr>
        <w:rPr>
          <w:b/>
          <w:bCs/>
        </w:rPr>
      </w:pPr>
      <w:r w:rsidRPr="000D0403">
        <w:rPr>
          <w:b/>
          <w:bCs/>
        </w:rPr>
        <w:t>Conclusion</w:t>
      </w:r>
    </w:p>
    <w:p w14:paraId="77C1C68D" w14:textId="745CD76F" w:rsidR="000D0403" w:rsidRPr="000D0403" w:rsidRDefault="000D0403" w:rsidP="000D0403">
      <w:r w:rsidRPr="000D0403">
        <w:t xml:space="preserve">The analysis highlights clear temporal, spatial, and </w:t>
      </w:r>
      <w:proofErr w:type="spellStart"/>
      <w:r w:rsidRPr="000D0403">
        <w:t>behavioral</w:t>
      </w:r>
      <w:proofErr w:type="spellEnd"/>
      <w:r w:rsidRPr="000D0403">
        <w:t xml:space="preserve"> patterns in NYC traffic collisions. Addressing congestion periods, driver </w:t>
      </w:r>
      <w:proofErr w:type="spellStart"/>
      <w:r w:rsidRPr="000D0403">
        <w:t>behavior</w:t>
      </w:r>
      <w:proofErr w:type="spellEnd"/>
      <w:r w:rsidRPr="000D0403">
        <w:t>, and high-risk zones could significantly reduce incident rates and improve urban road safety.</w:t>
      </w:r>
    </w:p>
    <w:p w14:paraId="60C325DB" w14:textId="533FD564" w:rsidR="00D55761" w:rsidRPr="000D0403" w:rsidRDefault="00D55761" w:rsidP="000D0403"/>
    <w:sectPr w:rsidR="00D55761" w:rsidRPr="000D0403" w:rsidSect="0080537D">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71293"/>
    <w:multiLevelType w:val="multilevel"/>
    <w:tmpl w:val="9D78B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831FC3"/>
    <w:multiLevelType w:val="multilevel"/>
    <w:tmpl w:val="4BA44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1259164">
    <w:abstractNumId w:val="1"/>
  </w:num>
  <w:num w:numId="2" w16cid:durableId="1770201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EE0"/>
    <w:rsid w:val="00017F26"/>
    <w:rsid w:val="000D0403"/>
    <w:rsid w:val="00117DB4"/>
    <w:rsid w:val="001B7200"/>
    <w:rsid w:val="0027662F"/>
    <w:rsid w:val="002B51B7"/>
    <w:rsid w:val="0080537D"/>
    <w:rsid w:val="009D36B4"/>
    <w:rsid w:val="009F4EE0"/>
    <w:rsid w:val="00B40D23"/>
    <w:rsid w:val="00D55761"/>
    <w:rsid w:val="00EE20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CB2D1"/>
  <w15:chartTrackingRefBased/>
  <w15:docId w15:val="{2B6E16E1-5599-4465-BB51-ED4C7C946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4E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4E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4E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4E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4E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4E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4E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4E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4E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4E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4E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4E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4E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4E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4E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4E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4E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4EE0"/>
    <w:rPr>
      <w:rFonts w:eastAsiaTheme="majorEastAsia" w:cstheme="majorBidi"/>
      <w:color w:val="272727" w:themeColor="text1" w:themeTint="D8"/>
    </w:rPr>
  </w:style>
  <w:style w:type="paragraph" w:styleId="Title">
    <w:name w:val="Title"/>
    <w:basedOn w:val="Normal"/>
    <w:next w:val="Normal"/>
    <w:link w:val="TitleChar"/>
    <w:uiPriority w:val="10"/>
    <w:qFormat/>
    <w:rsid w:val="009F4E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4E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4E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4E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4EE0"/>
    <w:pPr>
      <w:spacing w:before="160"/>
      <w:jc w:val="center"/>
    </w:pPr>
    <w:rPr>
      <w:i/>
      <w:iCs/>
      <w:color w:val="404040" w:themeColor="text1" w:themeTint="BF"/>
    </w:rPr>
  </w:style>
  <w:style w:type="character" w:customStyle="1" w:styleId="QuoteChar">
    <w:name w:val="Quote Char"/>
    <w:basedOn w:val="DefaultParagraphFont"/>
    <w:link w:val="Quote"/>
    <w:uiPriority w:val="29"/>
    <w:rsid w:val="009F4EE0"/>
    <w:rPr>
      <w:i/>
      <w:iCs/>
      <w:color w:val="404040" w:themeColor="text1" w:themeTint="BF"/>
    </w:rPr>
  </w:style>
  <w:style w:type="paragraph" w:styleId="ListParagraph">
    <w:name w:val="List Paragraph"/>
    <w:basedOn w:val="Normal"/>
    <w:uiPriority w:val="34"/>
    <w:qFormat/>
    <w:rsid w:val="009F4EE0"/>
    <w:pPr>
      <w:ind w:left="720"/>
      <w:contextualSpacing/>
    </w:pPr>
  </w:style>
  <w:style w:type="character" w:styleId="IntenseEmphasis">
    <w:name w:val="Intense Emphasis"/>
    <w:basedOn w:val="DefaultParagraphFont"/>
    <w:uiPriority w:val="21"/>
    <w:qFormat/>
    <w:rsid w:val="009F4EE0"/>
    <w:rPr>
      <w:i/>
      <w:iCs/>
      <w:color w:val="0F4761" w:themeColor="accent1" w:themeShade="BF"/>
    </w:rPr>
  </w:style>
  <w:style w:type="paragraph" w:styleId="IntenseQuote">
    <w:name w:val="Intense Quote"/>
    <w:basedOn w:val="Normal"/>
    <w:next w:val="Normal"/>
    <w:link w:val="IntenseQuoteChar"/>
    <w:uiPriority w:val="30"/>
    <w:qFormat/>
    <w:rsid w:val="009F4E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4EE0"/>
    <w:rPr>
      <w:i/>
      <w:iCs/>
      <w:color w:val="0F4761" w:themeColor="accent1" w:themeShade="BF"/>
    </w:rPr>
  </w:style>
  <w:style w:type="character" w:styleId="IntenseReference">
    <w:name w:val="Intense Reference"/>
    <w:basedOn w:val="DefaultParagraphFont"/>
    <w:uiPriority w:val="32"/>
    <w:qFormat/>
    <w:rsid w:val="009F4EE0"/>
    <w:rPr>
      <w:b/>
      <w:bCs/>
      <w:smallCaps/>
      <w:color w:val="0F4761" w:themeColor="accent1" w:themeShade="BF"/>
      <w:spacing w:val="5"/>
    </w:rPr>
  </w:style>
  <w:style w:type="paragraph" w:styleId="NormalWeb">
    <w:name w:val="Normal (Web)"/>
    <w:basedOn w:val="Normal"/>
    <w:uiPriority w:val="99"/>
    <w:semiHidden/>
    <w:unhideWhenUsed/>
    <w:rsid w:val="002B51B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2</Pages>
  <Words>389</Words>
  <Characters>2219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Moriam Toyosi</dc:creator>
  <cp:keywords/>
  <dc:description/>
  <cp:lastModifiedBy>Moriam Toyosi</cp:lastModifiedBy>
  <cp:revision>2</cp:revision>
  <dcterms:created xsi:type="dcterms:W3CDTF">2026-02-15T22:58:00Z</dcterms:created>
  <dcterms:modified xsi:type="dcterms:W3CDTF">2026-02-15T23:43:00Z</dcterms:modified>
</cp:coreProperties>
</file>