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Результаты расчета конвейера</w:t>
      </w:r>
    </w:p>
    <w:p>
      <w:r>
        <w:t>Результаты расчета:</w:t>
        <w:br/>
        <w:t>Рабочих дней в году: 8.0</w:t>
        <w:br/>
        <w:t>Цикл формования: 12 мин</w:t>
        <w:br/>
        <w:t>Годовая производительность линии: 29640.00 м³</w:t>
        <w:br/>
        <w:t>Требуемое количество линий: 83217.64</w:t>
        <w:br/>
        <w:t>Рекомендуемое количество: 83218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