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yu56v61g8fw" w:id="0"/>
      <w:bookmarkEnd w:id="0"/>
      <w:r w:rsidDel="00000000" w:rsidR="00000000" w:rsidRPr="00000000">
        <w:rPr>
          <w:rtl w:val="0"/>
        </w:rPr>
        <w:t xml:space="preserve">Week 5 SQL Tutorial: Joins and Multi-table Queries</w:t>
      </w:r>
    </w:p>
    <w:p w:rsidR="00000000" w:rsidDel="00000000" w:rsidP="00000000" w:rsidRDefault="00000000" w:rsidRPr="00000000" w14:paraId="00000002">
      <w:pPr>
        <w:pageBreakBefore w:val="0"/>
        <w:spacing w:after="120" w:before="240" w:line="276.0005454545455" w:lineRule="auto"/>
        <w:rPr/>
      </w:pPr>
      <w:r w:rsidDel="00000000" w:rsidR="00000000" w:rsidRPr="00000000">
        <w:rPr>
          <w:rtl w:val="0"/>
        </w:rPr>
        <w:t xml:space="preserve">Often it is necessary to pull together attributes from multiple tables to answer a question you have about the data in a RDBMS.  In such cases, you need to perform a </w:t>
      </w:r>
      <w:r w:rsidDel="00000000" w:rsidR="00000000" w:rsidRPr="00000000">
        <w:rPr>
          <w:i w:val="1"/>
          <w:rtl w:val="0"/>
        </w:rPr>
        <w:t xml:space="preserve">join</w:t>
      </w:r>
      <w:r w:rsidDel="00000000" w:rsidR="00000000" w:rsidRPr="00000000">
        <w:rPr>
          <w:rtl w:val="0"/>
        </w:rPr>
        <w:t xml:space="preserve">.  The following details why joins are necessary and how to do them.</w:t>
      </w:r>
    </w:p>
    <w:p w:rsidR="00000000" w:rsidDel="00000000" w:rsidP="00000000" w:rsidRDefault="00000000" w:rsidRPr="00000000" w14:paraId="00000003">
      <w:pPr>
        <w:pStyle w:val="Heading2"/>
        <w:keepNext w:val="0"/>
        <w:keepLines w:val="0"/>
        <w:pageBreakBefore w:val="0"/>
        <w:spacing w:after="120" w:before="240" w:line="211.05847058823528" w:lineRule="auto"/>
        <w:jc w:val="left"/>
        <w:rPr>
          <w:color w:val="4f81bd"/>
        </w:rPr>
      </w:pPr>
      <w:bookmarkStart w:colFirst="0" w:colLast="0" w:name="_5twuz82mspj3" w:id="1"/>
      <w:bookmarkEnd w:id="1"/>
      <w:r w:rsidDel="00000000" w:rsidR="00000000" w:rsidRPr="00000000">
        <w:rPr>
          <w:color w:val="4f81bd"/>
          <w:rtl w:val="0"/>
        </w:rPr>
        <w:t xml:space="preserve">The Scenario</w:t>
      </w:r>
    </w:p>
    <w:p w:rsidR="00000000" w:rsidDel="00000000" w:rsidP="00000000" w:rsidRDefault="00000000" w:rsidRPr="00000000" w14:paraId="00000004">
      <w:pPr>
        <w:pageBreakBefore w:val="0"/>
        <w:spacing w:after="120" w:before="240" w:line="276.0005454545455" w:lineRule="auto"/>
        <w:rPr/>
      </w:pPr>
      <w:r w:rsidDel="00000000" w:rsidR="00000000" w:rsidRPr="00000000">
        <w:rPr>
          <w:rtl w:val="0"/>
        </w:rPr>
        <w:t xml:space="preserve">Imagine we have the following two tables about U.S. Presidents:</w:t>
        <w:br w:type="textWrapping"/>
        <w:t xml:space="preserve">(Note that this database does NOT exist in your MySQL installation.  We’ll get to a follow-along example using the ‘employees’ database at the end of this tutorial.)</w:t>
      </w:r>
    </w:p>
    <w:p w:rsidR="00000000" w:rsidDel="00000000" w:rsidP="00000000" w:rsidRDefault="00000000" w:rsidRPr="00000000" w14:paraId="00000005">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FIRSTNAME;</w:t>
      </w:r>
    </w:p>
    <w:p w:rsidR="00000000" w:rsidDel="00000000" w:rsidP="00000000" w:rsidRDefault="00000000" w:rsidRPr="00000000" w14:paraId="00000006">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7">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FNAME   |</w:t>
      </w:r>
    </w:p>
    <w:p w:rsidR="00000000" w:rsidDel="00000000" w:rsidP="00000000" w:rsidRDefault="00000000" w:rsidRPr="00000000" w14:paraId="00000008">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9">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w:t>
      </w:r>
    </w:p>
    <w:p w:rsidR="00000000" w:rsidDel="00000000" w:rsidP="00000000" w:rsidRDefault="00000000" w:rsidRPr="00000000" w14:paraId="0000000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w:t>
      </w:r>
    </w:p>
    <w:p w:rsidR="00000000" w:rsidDel="00000000" w:rsidP="00000000" w:rsidRDefault="00000000" w:rsidRPr="00000000" w14:paraId="0000000B">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w:t>
      </w:r>
    </w:p>
    <w:p w:rsidR="00000000" w:rsidDel="00000000" w:rsidP="00000000" w:rsidRDefault="00000000" w:rsidRPr="00000000" w14:paraId="0000000C">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w:t>
      </w:r>
    </w:p>
    <w:p w:rsidR="00000000" w:rsidDel="00000000" w:rsidP="00000000" w:rsidRDefault="00000000" w:rsidRPr="00000000" w14:paraId="0000000D">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00F">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0">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LASTNAME;</w:t>
      </w:r>
    </w:p>
    <w:p w:rsidR="00000000" w:rsidDel="00000000" w:rsidP="00000000" w:rsidRDefault="00000000" w:rsidRPr="00000000" w14:paraId="00000011">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LNAME  </w:t>
        <w:tab/>
        <w:t xml:space="preserve">|</w:t>
      </w:r>
    </w:p>
    <w:p w:rsidR="00000000" w:rsidDel="00000000" w:rsidP="00000000" w:rsidRDefault="00000000" w:rsidRPr="00000000" w14:paraId="00000013">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WASHINGTON |</w:t>
      </w:r>
    </w:p>
    <w:p w:rsidR="00000000" w:rsidDel="00000000" w:rsidP="00000000" w:rsidRDefault="00000000" w:rsidRPr="00000000" w14:paraId="00000015">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LINCOLN</w:t>
        <w:tab/>
        <w:t xml:space="preserve">|</w:t>
      </w:r>
    </w:p>
    <w:p w:rsidR="00000000" w:rsidDel="00000000" w:rsidP="00000000" w:rsidRDefault="00000000" w:rsidRPr="00000000" w14:paraId="00000016">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NIXON  </w:t>
        <w:tab/>
        <w:t xml:space="preserve">|</w:t>
      </w:r>
    </w:p>
    <w:p w:rsidR="00000000" w:rsidDel="00000000" w:rsidP="00000000" w:rsidRDefault="00000000" w:rsidRPr="00000000" w14:paraId="00000017">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OBAMA  </w:t>
        <w:tab/>
        <w:t xml:space="preserve">|</w:t>
      </w:r>
    </w:p>
    <w:p w:rsidR="00000000" w:rsidDel="00000000" w:rsidP="00000000" w:rsidRDefault="00000000" w:rsidRPr="00000000" w14:paraId="00000018">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01A">
      <w:pPr>
        <w:pageBreakBefore w:val="0"/>
        <w:spacing w:before="0" w:line="240" w:lineRule="auto"/>
        <w:ind w:left="2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ageBreakBefore w:val="0"/>
        <w:spacing w:after="120" w:before="240" w:line="276.0005454545455" w:lineRule="auto"/>
        <w:rPr/>
      </w:pPr>
      <w:r w:rsidDel="00000000" w:rsidR="00000000" w:rsidRPr="00000000">
        <w:rPr>
          <w:rtl w:val="0"/>
        </w:rPr>
        <w:t xml:space="preserve">Note that this would </w:t>
      </w:r>
      <w:r w:rsidDel="00000000" w:rsidR="00000000" w:rsidRPr="00000000">
        <w:rPr>
          <w:i w:val="1"/>
          <w:rtl w:val="0"/>
        </w:rPr>
        <w:t xml:space="preserve">NOT</w:t>
      </w:r>
      <w:r w:rsidDel="00000000" w:rsidR="00000000" w:rsidRPr="00000000">
        <w:rPr>
          <w:rtl w:val="0"/>
        </w:rPr>
        <w:t xml:space="preserve"> be a sound way to store these data.  It </w:t>
      </w:r>
      <w:r w:rsidDel="00000000" w:rsidR="00000000" w:rsidRPr="00000000">
        <w:rPr>
          <w:i w:val="1"/>
          <w:rtl w:val="0"/>
        </w:rPr>
        <w:t xml:space="preserve">does</w:t>
      </w:r>
      <w:r w:rsidDel="00000000" w:rsidR="00000000" w:rsidRPr="00000000">
        <w:rPr>
          <w:rtl w:val="0"/>
        </w:rPr>
        <w:t xml:space="preserve"> make for a good illustration of how joins work, however, which is why we are using it.</w:t>
      </w:r>
    </w:p>
    <w:p w:rsidR="00000000" w:rsidDel="00000000" w:rsidP="00000000" w:rsidRDefault="00000000" w:rsidRPr="00000000" w14:paraId="0000001C">
      <w:pPr>
        <w:pageBreakBefore w:val="0"/>
        <w:spacing w:after="120" w:before="240" w:line="276.0005454545455" w:lineRule="auto"/>
        <w:rPr/>
      </w:pPr>
      <w:r w:rsidDel="00000000" w:rsidR="00000000" w:rsidRPr="00000000">
        <w:rPr>
          <w:rtl w:val="0"/>
        </w:rPr>
        <w:t xml:space="preserve">Imagine our goal is to reunite presidential first names together with their corresponding last names.</w:t>
      </w:r>
    </w:p>
    <w:p w:rsidR="00000000" w:rsidDel="00000000" w:rsidP="00000000" w:rsidRDefault="00000000" w:rsidRPr="00000000" w14:paraId="0000001D">
      <w:pPr>
        <w:pStyle w:val="Heading2"/>
        <w:keepNext w:val="0"/>
        <w:keepLines w:val="0"/>
        <w:pageBreakBefore w:val="0"/>
        <w:spacing w:after="120" w:before="240" w:line="211.05847058823528" w:lineRule="auto"/>
        <w:jc w:val="left"/>
        <w:rPr>
          <w:color w:val="4f81bd"/>
        </w:rPr>
      </w:pPr>
      <w:bookmarkStart w:colFirst="0" w:colLast="0" w:name="_vhuuucbxuvg2" w:id="2"/>
      <w:bookmarkEnd w:id="2"/>
      <w:r w:rsidDel="00000000" w:rsidR="00000000" w:rsidRPr="00000000">
        <w:rPr>
          <w:color w:val="4f81bd"/>
          <w:rtl w:val="0"/>
        </w:rPr>
        <w:t xml:space="preserve">What NOT to Do</w:t>
      </w:r>
    </w:p>
    <w:p w:rsidR="00000000" w:rsidDel="00000000" w:rsidP="00000000" w:rsidRDefault="00000000" w:rsidRPr="00000000" w14:paraId="0000001E">
      <w:pPr>
        <w:pageBreakBefore w:val="0"/>
        <w:spacing w:after="120" w:before="240" w:line="276.0005454545455" w:lineRule="auto"/>
        <w:rPr/>
      </w:pPr>
      <w:r w:rsidDel="00000000" w:rsidR="00000000" w:rsidRPr="00000000">
        <w:rPr>
          <w:rtl w:val="0"/>
        </w:rPr>
        <w:t xml:space="preserve">Bringing data from two or more tables together is unfortunately NOT as simple as specifying a comma separated list of the tables.  Doing that WILL generate a result, but that result is almost never very useful.  Take a look at the following:</w:t>
      </w:r>
    </w:p>
    <w:p w:rsidR="00000000" w:rsidDel="00000000" w:rsidP="00000000" w:rsidRDefault="00000000" w:rsidRPr="00000000" w14:paraId="0000001F">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FIRSTNAME, LASTNAME;</w:t>
      </w:r>
    </w:p>
    <w:p w:rsidR="00000000" w:rsidDel="00000000" w:rsidP="00000000" w:rsidRDefault="00000000" w:rsidRPr="00000000" w14:paraId="00000020">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FNAME   | ID | LNAME  </w:t>
        <w:tab/>
        <w:t xml:space="preserve">|</w:t>
      </w:r>
    </w:p>
    <w:p w:rsidR="00000000" w:rsidDel="00000000" w:rsidP="00000000" w:rsidRDefault="00000000" w:rsidRPr="00000000" w14:paraId="00000022">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1 | WASHINGTON |</w:t>
      </w:r>
    </w:p>
    <w:p w:rsidR="00000000" w:rsidDel="00000000" w:rsidP="00000000" w:rsidRDefault="00000000" w:rsidRPr="00000000" w14:paraId="00000024">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1 | WASHINGTON |</w:t>
      </w:r>
    </w:p>
    <w:p w:rsidR="00000000" w:rsidDel="00000000" w:rsidP="00000000" w:rsidRDefault="00000000" w:rsidRPr="00000000" w14:paraId="00000025">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1 | WASHINGTON |</w:t>
      </w:r>
    </w:p>
    <w:p w:rsidR="00000000" w:rsidDel="00000000" w:rsidP="00000000" w:rsidRDefault="00000000" w:rsidRPr="00000000" w14:paraId="00000026">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1 | WASHINGTON |</w:t>
      </w:r>
    </w:p>
    <w:p w:rsidR="00000000" w:rsidDel="00000000" w:rsidP="00000000" w:rsidRDefault="00000000" w:rsidRPr="00000000" w14:paraId="00000027">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2 | LINCOLN</w:t>
        <w:tab/>
        <w:t xml:space="preserve">|</w:t>
      </w:r>
    </w:p>
    <w:p w:rsidR="00000000" w:rsidDel="00000000" w:rsidP="00000000" w:rsidRDefault="00000000" w:rsidRPr="00000000" w14:paraId="00000028">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2 | LINCOLN</w:t>
        <w:tab/>
        <w:t xml:space="preserve">|</w:t>
      </w:r>
    </w:p>
    <w:p w:rsidR="00000000" w:rsidDel="00000000" w:rsidP="00000000" w:rsidRDefault="00000000" w:rsidRPr="00000000" w14:paraId="00000029">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2 | LINCOLN</w:t>
        <w:tab/>
        <w:t xml:space="preserve">|</w:t>
      </w:r>
    </w:p>
    <w:p w:rsidR="00000000" w:rsidDel="00000000" w:rsidP="00000000" w:rsidRDefault="00000000" w:rsidRPr="00000000" w14:paraId="0000002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2 | LINCOLN</w:t>
        <w:tab/>
        <w:t xml:space="preserve">|</w:t>
      </w:r>
    </w:p>
    <w:p w:rsidR="00000000" w:rsidDel="00000000" w:rsidP="00000000" w:rsidRDefault="00000000" w:rsidRPr="00000000" w14:paraId="0000002B">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3 | NIXON  </w:t>
        <w:tab/>
        <w:t xml:space="preserve">|</w:t>
      </w:r>
    </w:p>
    <w:p w:rsidR="00000000" w:rsidDel="00000000" w:rsidP="00000000" w:rsidRDefault="00000000" w:rsidRPr="00000000" w14:paraId="0000002C">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3 | NIXON  </w:t>
        <w:tab/>
        <w:t xml:space="preserve">|</w:t>
      </w:r>
    </w:p>
    <w:p w:rsidR="00000000" w:rsidDel="00000000" w:rsidP="00000000" w:rsidRDefault="00000000" w:rsidRPr="00000000" w14:paraId="0000002D">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3 | NIXON  </w:t>
        <w:tab/>
        <w:t xml:space="preserve">|</w:t>
      </w:r>
    </w:p>
    <w:p w:rsidR="00000000" w:rsidDel="00000000" w:rsidP="00000000" w:rsidRDefault="00000000" w:rsidRPr="00000000" w14:paraId="0000002E">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3 | NIXON  </w:t>
        <w:tab/>
        <w:t xml:space="preserve">|</w:t>
      </w:r>
    </w:p>
    <w:p w:rsidR="00000000" w:rsidDel="00000000" w:rsidP="00000000" w:rsidRDefault="00000000" w:rsidRPr="00000000" w14:paraId="0000002F">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4 | OBAMA  </w:t>
        <w:tab/>
        <w:t xml:space="preserve">|</w:t>
      </w:r>
    </w:p>
    <w:p w:rsidR="00000000" w:rsidDel="00000000" w:rsidP="00000000" w:rsidRDefault="00000000" w:rsidRPr="00000000" w14:paraId="00000030">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4 | OBAMA  </w:t>
        <w:tab/>
        <w:t xml:space="preserve">|</w:t>
      </w:r>
    </w:p>
    <w:p w:rsidR="00000000" w:rsidDel="00000000" w:rsidP="00000000" w:rsidRDefault="00000000" w:rsidRPr="00000000" w14:paraId="00000031">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4 | OBAMA  </w:t>
        <w:tab/>
        <w:t xml:space="preserve">|</w:t>
      </w:r>
    </w:p>
    <w:p w:rsidR="00000000" w:rsidDel="00000000" w:rsidP="00000000" w:rsidRDefault="00000000" w:rsidRPr="00000000" w14:paraId="00000032">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4 | OBAMA  </w:t>
        <w:tab/>
        <w:t xml:space="preserve">|</w:t>
      </w:r>
    </w:p>
    <w:p w:rsidR="00000000" w:rsidDel="00000000" w:rsidP="00000000" w:rsidRDefault="00000000" w:rsidRPr="00000000" w14:paraId="00000033">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16 ROWS IN SET (0.00 SEC)</w:t>
      </w:r>
    </w:p>
    <w:p w:rsidR="00000000" w:rsidDel="00000000" w:rsidP="00000000" w:rsidRDefault="00000000" w:rsidRPr="00000000" w14:paraId="00000035">
      <w:pPr>
        <w:pageBreakBefore w:val="0"/>
        <w:spacing w:after="120" w:before="240" w:line="276.0005454545455" w:lineRule="auto"/>
        <w:rPr/>
      </w:pPr>
      <w:r w:rsidDel="00000000" w:rsidR="00000000" w:rsidRPr="00000000">
        <w:rPr>
          <w:rtl w:val="0"/>
        </w:rPr>
        <w:t xml:space="preserve"> This query just takes each record in the firstname table and combines it in turn with each record in the lastname table – not very useful if you want accurate data, given that most resultant records are bogus. </w:t>
      </w:r>
    </w:p>
    <w:p w:rsidR="00000000" w:rsidDel="00000000" w:rsidP="00000000" w:rsidRDefault="00000000" w:rsidRPr="00000000" w14:paraId="00000036">
      <w:pPr>
        <w:pageBreakBefore w:val="0"/>
        <w:spacing w:after="120" w:before="240" w:line="276.0005454545455" w:lineRule="auto"/>
        <w:rPr/>
      </w:pPr>
      <w:r w:rsidDel="00000000" w:rsidR="00000000" w:rsidRPr="00000000">
        <w:rPr>
          <w:rtl w:val="0"/>
        </w:rPr>
        <w:t xml:space="preserve">Go back to the list and take a look at the records that actually are valid:</w:t>
      </w:r>
    </w:p>
    <w:p w:rsidR="00000000" w:rsidDel="00000000" w:rsidP="00000000" w:rsidRDefault="00000000" w:rsidRPr="00000000" w14:paraId="00000037">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FNAME   | ID | LNAME  </w:t>
        <w:tab/>
        <w:t xml:space="preserve">|</w:t>
      </w:r>
    </w:p>
    <w:p w:rsidR="00000000" w:rsidDel="00000000" w:rsidP="00000000" w:rsidRDefault="00000000" w:rsidRPr="00000000" w14:paraId="00000039">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  1 | GEORGE  |  1 | WASHINGTON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B">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1 | WASHINGTON |</w:t>
      </w:r>
    </w:p>
    <w:p w:rsidR="00000000" w:rsidDel="00000000" w:rsidP="00000000" w:rsidRDefault="00000000" w:rsidRPr="00000000" w14:paraId="0000003C">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1 | WASHINGTON |</w:t>
      </w:r>
    </w:p>
    <w:p w:rsidR="00000000" w:rsidDel="00000000" w:rsidP="00000000" w:rsidRDefault="00000000" w:rsidRPr="00000000" w14:paraId="0000003D">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1 | WASHINGTON |</w:t>
      </w:r>
    </w:p>
    <w:p w:rsidR="00000000" w:rsidDel="00000000" w:rsidP="00000000" w:rsidRDefault="00000000" w:rsidRPr="00000000" w14:paraId="0000003E">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2 | LINCOLN</w:t>
        <w:tab/>
        <w:t xml:space="preserve">|</w:t>
      </w:r>
    </w:p>
    <w:p w:rsidR="00000000" w:rsidDel="00000000" w:rsidP="00000000" w:rsidRDefault="00000000" w:rsidRPr="00000000" w14:paraId="0000003F">
      <w:pPr>
        <w:pageBreakBefore w:val="0"/>
        <w:spacing w:before="240" w:line="250.90854545454548" w:lineRule="auto"/>
        <w:ind w:left="28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2 | ABRAHAM |  2 | LINCOLN</w:t>
        <w:tab/>
        <w:t xml:space="preserve">|</w:t>
      </w:r>
    </w:p>
    <w:p w:rsidR="00000000" w:rsidDel="00000000" w:rsidP="00000000" w:rsidRDefault="00000000" w:rsidRPr="00000000" w14:paraId="00000040">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2 | LINCOLN</w:t>
        <w:tab/>
        <w:t xml:space="preserve">|</w:t>
      </w:r>
    </w:p>
    <w:p w:rsidR="00000000" w:rsidDel="00000000" w:rsidP="00000000" w:rsidRDefault="00000000" w:rsidRPr="00000000" w14:paraId="00000041">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2 | LINCOLN</w:t>
        <w:tab/>
        <w:t xml:space="preserve">|</w:t>
      </w:r>
    </w:p>
    <w:p w:rsidR="00000000" w:rsidDel="00000000" w:rsidP="00000000" w:rsidRDefault="00000000" w:rsidRPr="00000000" w14:paraId="00000042">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3 | NIXON  </w:t>
        <w:tab/>
        <w:t xml:space="preserve">|</w:t>
      </w:r>
    </w:p>
    <w:p w:rsidR="00000000" w:rsidDel="00000000" w:rsidP="00000000" w:rsidRDefault="00000000" w:rsidRPr="00000000" w14:paraId="00000043">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3 | NIXON      |</w:t>
      </w:r>
    </w:p>
    <w:p w:rsidR="00000000" w:rsidDel="00000000" w:rsidP="00000000" w:rsidRDefault="00000000" w:rsidRPr="00000000" w14:paraId="00000044">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  3 | RICHARD |  3 | NIXON</w:t>
      </w: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5">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3 | NIXON  </w:t>
        <w:tab/>
        <w:t xml:space="preserve">|</w:t>
      </w:r>
    </w:p>
    <w:p w:rsidR="00000000" w:rsidDel="00000000" w:rsidP="00000000" w:rsidRDefault="00000000" w:rsidRPr="00000000" w14:paraId="00000046">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 GEORGE  |  4 | OBAMA  </w:t>
        <w:tab/>
        <w:t xml:space="preserve">|</w:t>
      </w:r>
    </w:p>
    <w:p w:rsidR="00000000" w:rsidDel="00000000" w:rsidP="00000000" w:rsidRDefault="00000000" w:rsidRPr="00000000" w14:paraId="00000047">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 | ABRAHAM |  4 | OBAMA  </w:t>
        <w:tab/>
        <w:t xml:space="preserve">|</w:t>
      </w:r>
    </w:p>
    <w:p w:rsidR="00000000" w:rsidDel="00000000" w:rsidP="00000000" w:rsidRDefault="00000000" w:rsidRPr="00000000" w14:paraId="00000048">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4 | OBAMA  </w:t>
        <w:tab/>
        <w:t xml:space="preserve">|</w:t>
      </w:r>
    </w:p>
    <w:p w:rsidR="00000000" w:rsidDel="00000000" w:rsidP="00000000" w:rsidRDefault="00000000" w:rsidRPr="00000000" w14:paraId="00000049">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highlight w:val="yellow"/>
          <w:rtl w:val="0"/>
        </w:rPr>
        <w:t xml:space="preserve">|  4 | BARACK  |  4 | OBAMA</w:t>
      </w: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pageBreakBefore w:val="0"/>
        <w:spacing w:after="120" w:before="240" w:line="276.0005454545455" w:lineRule="auto"/>
        <w:rPr/>
      </w:pPr>
      <w:r w:rsidDel="00000000" w:rsidR="00000000" w:rsidRPr="00000000">
        <w:rPr>
          <w:rtl w:val="0"/>
        </w:rPr>
        <w:t xml:space="preserve">These two tables share an attribute in common, namely ID.  Where the IDs match, the records match, and the data is accurate.  By adding a “WHERE” condition that specifies those values have to be equal, we can get the non-bogus info we want and eliminate the junk:</w:t>
      </w:r>
    </w:p>
    <w:p w:rsidR="00000000" w:rsidDel="00000000" w:rsidP="00000000" w:rsidRDefault="00000000" w:rsidRPr="00000000" w14:paraId="0000004C">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FIRSTNAME, LASTNAME WHERE FIRSTNAME.ID = LASTNAME.ID;</w:t>
      </w:r>
    </w:p>
    <w:p w:rsidR="00000000" w:rsidDel="00000000" w:rsidP="00000000" w:rsidRDefault="00000000" w:rsidRPr="00000000" w14:paraId="0000004D">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FNAME   | ID | LNAME  </w:t>
        <w:tab/>
        <w:t xml:space="preserve">|</w:t>
      </w:r>
    </w:p>
    <w:p w:rsidR="00000000" w:rsidDel="00000000" w:rsidP="00000000" w:rsidRDefault="00000000" w:rsidRPr="00000000" w14:paraId="0000004F">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pageBreakBefore w:val="0"/>
        <w:spacing w:before="240" w:line="250.90854545454548" w:lineRule="auto"/>
        <w:ind w:left="28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1 | GEORGE  |  1 | WASHINGTON |</w:t>
      </w:r>
    </w:p>
    <w:p w:rsidR="00000000" w:rsidDel="00000000" w:rsidP="00000000" w:rsidRDefault="00000000" w:rsidRPr="00000000" w14:paraId="00000051">
      <w:pPr>
        <w:pageBreakBefore w:val="0"/>
        <w:spacing w:before="240" w:line="250.90854545454548" w:lineRule="auto"/>
        <w:ind w:left="28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2 | ABRAHAM |  2 | LINCOLN</w:t>
        <w:tab/>
        <w:t xml:space="preserve">|</w:t>
      </w:r>
    </w:p>
    <w:p w:rsidR="00000000" w:rsidDel="00000000" w:rsidP="00000000" w:rsidRDefault="00000000" w:rsidRPr="00000000" w14:paraId="00000052">
      <w:pPr>
        <w:pageBreakBefore w:val="0"/>
        <w:spacing w:before="240" w:line="250.90854545454548" w:lineRule="auto"/>
        <w:ind w:left="28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3 | RICHARD |  3 | NIXON  </w:t>
        <w:tab/>
        <w:t xml:space="preserve">|</w:t>
      </w:r>
    </w:p>
    <w:p w:rsidR="00000000" w:rsidDel="00000000" w:rsidP="00000000" w:rsidRDefault="00000000" w:rsidRPr="00000000" w14:paraId="00000053">
      <w:pPr>
        <w:pageBreakBefore w:val="0"/>
        <w:spacing w:before="240" w:line="250.90854545454548" w:lineRule="auto"/>
        <w:ind w:left="28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4 | BARACK  |  4 | OBAMA  </w:t>
        <w:tab/>
        <w:t xml:space="preserve">|</w:t>
      </w:r>
    </w:p>
    <w:p w:rsidR="00000000" w:rsidDel="00000000" w:rsidP="00000000" w:rsidRDefault="00000000" w:rsidRPr="00000000" w14:paraId="00000054">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056">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pageBreakBefore w:val="0"/>
        <w:spacing w:after="120" w:before="240" w:line="276.0005454545455" w:lineRule="auto"/>
        <w:rPr/>
      </w:pPr>
      <w:r w:rsidDel="00000000" w:rsidR="00000000" w:rsidRPr="00000000">
        <w:rPr>
          <w:rtl w:val="0"/>
        </w:rPr>
        <w:t xml:space="preserve">Note that the shared attribute has exactly the same name in both tables: ID.  Because of this, we need to put the table names in front of the ID attribute and add the dot operator like this:  </w:t>
      </w:r>
    </w:p>
    <w:p w:rsidR="00000000" w:rsidDel="00000000" w:rsidP="00000000" w:rsidRDefault="00000000" w:rsidRPr="00000000" w14:paraId="00000058">
      <w:pPr>
        <w:pageBreakBefore w:val="0"/>
        <w:spacing w:after="120" w:before="240" w:line="276.0005454545455" w:lineRule="auto"/>
        <w:rPr/>
      </w:pPr>
      <w:r w:rsidDel="00000000" w:rsidR="00000000" w:rsidRPr="00000000">
        <w:rPr>
          <w:rtl w:val="0"/>
        </w:rPr>
        <w:t xml:space="preserve">table_name.attribute_name, </w:t>
      </w:r>
    </w:p>
    <w:p w:rsidR="00000000" w:rsidDel="00000000" w:rsidP="00000000" w:rsidRDefault="00000000" w:rsidRPr="00000000" w14:paraId="00000059">
      <w:pPr>
        <w:pageBreakBefore w:val="0"/>
        <w:spacing w:after="120" w:before="240" w:line="276.0005454545455" w:lineRule="auto"/>
        <w:rPr/>
      </w:pPr>
      <w:r w:rsidDel="00000000" w:rsidR="00000000" w:rsidRPr="00000000">
        <w:rPr>
          <w:rtl w:val="0"/>
        </w:rPr>
        <w:t xml:space="preserve">because if we don’t, the specific attribute we are referring to will be ambiguous, and the SQL interpreter can’t handle ambiguity:</w:t>
      </w:r>
    </w:p>
    <w:p w:rsidR="00000000" w:rsidDel="00000000" w:rsidP="00000000" w:rsidRDefault="00000000" w:rsidRPr="00000000" w14:paraId="0000005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FIRSTNAME, LASTNAME WHERE ID=ID;</w:t>
      </w:r>
    </w:p>
    <w:p w:rsidR="00000000" w:rsidDel="00000000" w:rsidP="00000000" w:rsidRDefault="00000000" w:rsidRPr="00000000" w14:paraId="0000005B">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ERROR 1052 (23000): COLUMN 'ID' IN WHERE CLAUSE IS AMBIGUOUS</w:t>
      </w:r>
    </w:p>
    <w:p w:rsidR="00000000" w:rsidDel="00000000" w:rsidP="00000000" w:rsidRDefault="00000000" w:rsidRPr="00000000" w14:paraId="0000005C">
      <w:pPr>
        <w:pageBreakBefore w:val="0"/>
        <w:spacing w:after="120" w:before="240" w:line="276.0005454545455" w:lineRule="auto"/>
        <w:rPr/>
      </w:pPr>
      <w:r w:rsidDel="00000000" w:rsidR="00000000" w:rsidRPr="00000000">
        <w:rPr>
          <w:rtl w:val="0"/>
        </w:rPr>
        <w:t xml:space="preserve"> If the shared ID attribute had different names in each of the two tables (which is not uncommon, for example, ID in one table and name_ID in the other), you could skip that syntax if you wanted.</w:t>
      </w:r>
    </w:p>
    <w:p w:rsidR="00000000" w:rsidDel="00000000" w:rsidP="00000000" w:rsidRDefault="00000000" w:rsidRPr="00000000" w14:paraId="0000005D">
      <w:pPr>
        <w:pageBreakBefore w:val="0"/>
        <w:spacing w:after="120" w:before="240" w:line="276.0005454545455" w:lineRule="auto"/>
        <w:rPr/>
      </w:pPr>
      <w:r w:rsidDel="00000000" w:rsidR="00000000" w:rsidRPr="00000000">
        <w:rPr>
          <w:rtl w:val="0"/>
        </w:rPr>
        <w:t xml:space="preserve">Now let’s go from this specific example to the general rules to follow for successful joins.</w:t>
      </w:r>
    </w:p>
    <w:p w:rsidR="00000000" w:rsidDel="00000000" w:rsidP="00000000" w:rsidRDefault="00000000" w:rsidRPr="00000000" w14:paraId="0000005E">
      <w:pPr>
        <w:pStyle w:val="Heading2"/>
        <w:keepNext w:val="0"/>
        <w:keepLines w:val="0"/>
        <w:pageBreakBefore w:val="0"/>
        <w:spacing w:after="120" w:before="240" w:line="211.05847058823528" w:lineRule="auto"/>
        <w:jc w:val="left"/>
        <w:rPr>
          <w:color w:val="4f81bd"/>
        </w:rPr>
      </w:pPr>
      <w:bookmarkStart w:colFirst="0" w:colLast="0" w:name="_9jpa4mwruzr6" w:id="3"/>
      <w:bookmarkEnd w:id="3"/>
      <w:r w:rsidDel="00000000" w:rsidR="00000000" w:rsidRPr="00000000">
        <w:rPr>
          <w:color w:val="4f81bd"/>
          <w:rtl w:val="0"/>
        </w:rPr>
        <w:t xml:space="preserve">Rules for Joining Tables</w:t>
      </w:r>
    </w:p>
    <w:p w:rsidR="00000000" w:rsidDel="00000000" w:rsidP="00000000" w:rsidRDefault="00000000" w:rsidRPr="00000000" w14:paraId="0000005F">
      <w:pPr>
        <w:pageBreakBefore w:val="0"/>
        <w:spacing w:after="120" w:before="240" w:line="276.0005454545455" w:lineRule="auto"/>
        <w:rPr/>
      </w:pPr>
      <w:r w:rsidDel="00000000" w:rsidR="00000000" w:rsidRPr="00000000">
        <w:rPr>
          <w:rtl w:val="0"/>
        </w:rPr>
        <w:t xml:space="preserve">The process for joining any two tables is very much the same as we just detailed above.  The rules include the following:</w:t>
      </w:r>
    </w:p>
    <w:p w:rsidR="00000000" w:rsidDel="00000000" w:rsidP="00000000" w:rsidRDefault="00000000" w:rsidRPr="00000000" w14:paraId="00000060">
      <w:pPr>
        <w:pageBreakBefore w:val="0"/>
        <w:numPr>
          <w:ilvl w:val="0"/>
          <w:numId w:val="1"/>
        </w:numPr>
        <w:spacing w:after="0" w:afterAutospacing="0" w:before="240" w:line="276.0005454545455" w:lineRule="auto"/>
        <w:ind w:left="720" w:hanging="360"/>
        <w:rPr>
          <w:u w:val="none"/>
        </w:rPr>
      </w:pPr>
      <w:r w:rsidDel="00000000" w:rsidR="00000000" w:rsidRPr="00000000">
        <w:rPr>
          <w:rtl w:val="0"/>
        </w:rPr>
        <w:t xml:space="preserve">The tables to be joined </w:t>
      </w:r>
      <w:r w:rsidDel="00000000" w:rsidR="00000000" w:rsidRPr="00000000">
        <w:rPr>
          <w:i w:val="1"/>
          <w:rtl w:val="0"/>
        </w:rPr>
        <w:t xml:space="preserve">must</w:t>
      </w:r>
      <w:r w:rsidDel="00000000" w:rsidR="00000000" w:rsidRPr="00000000">
        <w:rPr>
          <w:rtl w:val="0"/>
        </w:rPr>
        <w:t xml:space="preserve"> share an attribute, which will be the PK in one table and a FK in the other, related table. </w:t>
      </w:r>
    </w:p>
    <w:p w:rsidR="00000000" w:rsidDel="00000000" w:rsidP="00000000" w:rsidRDefault="00000000" w:rsidRPr="00000000" w14:paraId="00000061">
      <w:pPr>
        <w:pageBreakBefore w:val="0"/>
        <w:numPr>
          <w:ilvl w:val="0"/>
          <w:numId w:val="1"/>
        </w:numPr>
        <w:spacing w:after="0" w:afterAutospacing="0" w:before="0" w:beforeAutospacing="0" w:line="276.0005454545455" w:lineRule="auto"/>
        <w:ind w:left="720" w:hanging="360"/>
        <w:rPr>
          <w:u w:val="none"/>
        </w:rPr>
      </w:pPr>
      <w:r w:rsidDel="00000000" w:rsidR="00000000" w:rsidRPr="00000000">
        <w:rPr>
          <w:rtl w:val="0"/>
        </w:rPr>
        <w:t xml:space="preserve">The query must specify that the value of this shared attribute be </w:t>
      </w:r>
      <w:r w:rsidDel="00000000" w:rsidR="00000000" w:rsidRPr="00000000">
        <w:rPr>
          <w:i w:val="1"/>
          <w:rtl w:val="0"/>
        </w:rPr>
        <w:t xml:space="preserve">equal</w:t>
      </w:r>
      <w:r w:rsidDel="00000000" w:rsidR="00000000" w:rsidRPr="00000000">
        <w:rPr>
          <w:rtl w:val="0"/>
        </w:rPr>
        <w:t xml:space="preserve"> in both tables</w:t>
      </w:r>
    </w:p>
    <w:p w:rsidR="00000000" w:rsidDel="00000000" w:rsidP="00000000" w:rsidRDefault="00000000" w:rsidRPr="00000000" w14:paraId="00000062">
      <w:pPr>
        <w:pageBreakBefore w:val="0"/>
        <w:numPr>
          <w:ilvl w:val="0"/>
          <w:numId w:val="1"/>
        </w:numPr>
        <w:spacing w:after="120" w:before="0" w:beforeAutospacing="0" w:line="276.0005454545455" w:lineRule="auto"/>
        <w:ind w:left="720" w:hanging="360"/>
        <w:rPr>
          <w:u w:val="none"/>
        </w:rPr>
      </w:pPr>
      <w:r w:rsidDel="00000000" w:rsidR="00000000" w:rsidRPr="00000000">
        <w:rPr>
          <w:rtl w:val="0"/>
        </w:rPr>
        <w:t xml:space="preserve">General form:</w:t>
      </w:r>
    </w:p>
    <w:p w:rsidR="00000000" w:rsidDel="00000000" w:rsidP="00000000" w:rsidRDefault="00000000" w:rsidRPr="00000000" w14:paraId="00000063">
      <w:pPr>
        <w:pageBreakBefore w:val="0"/>
        <w:spacing w:after="120" w:before="240" w:line="276.0005454545455"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Table1, Table2 WHERE Table1.PK = Table2.FK;</w:t>
      </w:r>
    </w:p>
    <w:p w:rsidR="00000000" w:rsidDel="00000000" w:rsidP="00000000" w:rsidRDefault="00000000" w:rsidRPr="00000000" w14:paraId="00000064">
      <w:pPr>
        <w:pStyle w:val="Heading3"/>
        <w:keepNext w:val="0"/>
        <w:keepLines w:val="0"/>
        <w:pageBreakBefore w:val="0"/>
        <w:spacing w:before="200" w:line="233.53892307692308" w:lineRule="auto"/>
        <w:rPr>
          <w:rFonts w:ascii="Cambria" w:cs="Cambria" w:eastAsia="Cambria" w:hAnsi="Cambria"/>
          <w:color w:val="4f81bd"/>
          <w:sz w:val="22"/>
          <w:szCs w:val="22"/>
        </w:rPr>
      </w:pPr>
      <w:bookmarkStart w:colFirst="0" w:colLast="0" w:name="_agfgcfpwhhde" w:id="4"/>
      <w:bookmarkEnd w:id="4"/>
      <w:r w:rsidDel="00000000" w:rsidR="00000000" w:rsidRPr="00000000">
        <w:rPr>
          <w:rFonts w:ascii="Cambria" w:cs="Cambria" w:eastAsia="Cambria" w:hAnsi="Cambria"/>
          <w:color w:val="4f81bd"/>
          <w:sz w:val="22"/>
          <w:szCs w:val="22"/>
          <w:rtl w:val="0"/>
        </w:rPr>
        <w:t xml:space="preserve">Example</w:t>
      </w:r>
    </w:p>
    <w:p w:rsidR="00000000" w:rsidDel="00000000" w:rsidP="00000000" w:rsidRDefault="00000000" w:rsidRPr="00000000" w14:paraId="00000065">
      <w:pPr>
        <w:pageBreakBefore w:val="0"/>
        <w:spacing w:after="120" w:before="240"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employee, department WHERE department.dept_id = employee.dept_id;</w:t>
      </w:r>
    </w:p>
    <w:p w:rsidR="00000000" w:rsidDel="00000000" w:rsidP="00000000" w:rsidRDefault="00000000" w:rsidRPr="00000000" w14:paraId="00000066">
      <w:pPr>
        <w:pageBreakBefore w:val="0"/>
        <w:spacing w:after="120" w:before="240" w:line="276.0005454545455" w:lineRule="auto"/>
        <w:rPr/>
      </w:pPr>
      <w:r w:rsidDel="00000000" w:rsidR="00000000" w:rsidRPr="00000000">
        <w:rPr>
          <w:rtl w:val="0"/>
        </w:rPr>
        <w:t xml:space="preserve">This query will give you all of the data from employee, together with all data from department, where department’s PK (dept_id) is equal to employee’s FK (also dept_id).  The WHERE condition assures that only the department that each employee </w:t>
      </w:r>
      <w:r w:rsidDel="00000000" w:rsidR="00000000" w:rsidRPr="00000000">
        <w:rPr>
          <w:i w:val="1"/>
          <w:rtl w:val="0"/>
        </w:rPr>
        <w:t xml:space="preserve">actually works in</w:t>
      </w:r>
      <w:r w:rsidDel="00000000" w:rsidR="00000000" w:rsidRPr="00000000">
        <w:rPr>
          <w:rtl w:val="0"/>
        </w:rPr>
        <w:t xml:space="preserve"> will be matched with that employee.</w:t>
      </w:r>
    </w:p>
    <w:p w:rsidR="00000000" w:rsidDel="00000000" w:rsidP="00000000" w:rsidRDefault="00000000" w:rsidRPr="00000000" w14:paraId="00000067">
      <w:pPr>
        <w:pStyle w:val="Heading2"/>
        <w:keepNext w:val="0"/>
        <w:keepLines w:val="0"/>
        <w:pageBreakBefore w:val="0"/>
        <w:spacing w:after="120" w:before="240" w:line="211.05847058823528" w:lineRule="auto"/>
        <w:jc w:val="left"/>
        <w:rPr>
          <w:color w:val="4f81bd"/>
        </w:rPr>
      </w:pPr>
      <w:bookmarkStart w:colFirst="0" w:colLast="0" w:name="_1ohnfx63dmad" w:id="5"/>
      <w:bookmarkEnd w:id="5"/>
      <w:r w:rsidDel="00000000" w:rsidR="00000000" w:rsidRPr="00000000">
        <w:rPr>
          <w:color w:val="4f81bd"/>
          <w:rtl w:val="0"/>
        </w:rPr>
        <w:t xml:space="preserve">More than Two Tables</w:t>
      </w:r>
    </w:p>
    <w:p w:rsidR="00000000" w:rsidDel="00000000" w:rsidP="00000000" w:rsidRDefault="00000000" w:rsidRPr="00000000" w14:paraId="00000068">
      <w:pPr>
        <w:pageBreakBefore w:val="0"/>
        <w:spacing w:after="120" w:before="240" w:line="276.0005454545455" w:lineRule="auto"/>
        <w:rPr/>
      </w:pPr>
      <w:r w:rsidDel="00000000" w:rsidR="00000000" w:rsidRPr="00000000">
        <w:rPr>
          <w:rtl w:val="0"/>
        </w:rPr>
        <w:t xml:space="preserve">Queries that involve more than two tables repeat the basic pattern above, requiring an additional join conditions ANDed together in the WHERE clause.  You need to specify 1 fewer join condition than the number of tables you have:  3 tables, 2 joins; four tables, 3 joins, etc.</w:t>
      </w:r>
    </w:p>
    <w:p w:rsidR="00000000" w:rsidDel="00000000" w:rsidP="00000000" w:rsidRDefault="00000000" w:rsidRPr="00000000" w14:paraId="00000069">
      <w:pPr>
        <w:pageBreakBefore w:val="0"/>
        <w:spacing w:after="120" w:before="240" w:line="276.0005454545455" w:lineRule="auto"/>
        <w:rPr/>
      </w:pPr>
      <w:r w:rsidDel="00000000" w:rsidR="00000000" w:rsidRPr="00000000">
        <w:rPr>
          <w:rtl w:val="0"/>
        </w:rPr>
        <w:t xml:space="preserve">From our presidential name example, let’s put a “MIDDLENAME” table in play as well, with the same format as the other two, and let’s join all 3 tables together:</w:t>
      </w:r>
    </w:p>
    <w:p w:rsidR="00000000" w:rsidDel="00000000" w:rsidP="00000000" w:rsidRDefault="00000000" w:rsidRPr="00000000" w14:paraId="0000006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FIRSTNAME, MIDDLENAME, LASTNAME WHERE FIRSTNAME.ID = MIDDLENAME.ID AND MIDDLENAME.ID = LASTNAME.ID;</w:t>
      </w:r>
    </w:p>
    <w:p w:rsidR="00000000" w:rsidDel="00000000" w:rsidP="00000000" w:rsidRDefault="00000000" w:rsidRPr="00000000" w14:paraId="0000006B">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FNAME   | ID | MNAME </w:t>
        <w:tab/>
        <w:t xml:space="preserve">| ID | LNAME |</w:t>
      </w:r>
    </w:p>
    <w:p w:rsidR="00000000" w:rsidDel="00000000" w:rsidP="00000000" w:rsidRDefault="00000000" w:rsidRPr="00000000" w14:paraId="0000006D">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E">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3 | RICHARD |  3 | MILLHOUSE |  3 | NIXON |</w:t>
      </w:r>
    </w:p>
    <w:p w:rsidR="00000000" w:rsidDel="00000000" w:rsidP="00000000" w:rsidRDefault="00000000" w:rsidRPr="00000000" w14:paraId="0000006F">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4 | HUSSEIN   |  4 | OBAMA |</w:t>
      </w:r>
    </w:p>
    <w:p w:rsidR="00000000" w:rsidDel="00000000" w:rsidP="00000000" w:rsidRDefault="00000000" w:rsidRPr="00000000" w14:paraId="00000070">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ROWS IN SET (0.00 SEC)</w:t>
      </w:r>
    </w:p>
    <w:p w:rsidR="00000000" w:rsidDel="00000000" w:rsidP="00000000" w:rsidRDefault="00000000" w:rsidRPr="00000000" w14:paraId="00000072">
      <w:pPr>
        <w:pageBreakBefore w:val="0"/>
        <w:spacing w:after="120" w:before="240" w:line="276.0005454545455" w:lineRule="auto"/>
        <w:rPr/>
      </w:pPr>
      <w:r w:rsidDel="00000000" w:rsidR="00000000" w:rsidRPr="00000000">
        <w:rPr>
          <w:rtl w:val="0"/>
        </w:rPr>
        <w:t xml:space="preserve"> </w:t>
      </w:r>
    </w:p>
    <w:p w:rsidR="00000000" w:rsidDel="00000000" w:rsidP="00000000" w:rsidRDefault="00000000" w:rsidRPr="00000000" w14:paraId="00000073">
      <w:pPr>
        <w:pageBreakBefore w:val="0"/>
        <w:spacing w:after="120" w:before="240" w:line="276.0005454545455" w:lineRule="auto"/>
        <w:rPr/>
      </w:pPr>
      <w:r w:rsidDel="00000000" w:rsidR="00000000" w:rsidRPr="00000000">
        <w:rPr>
          <w:rtl w:val="0"/>
        </w:rPr>
        <w:t xml:space="preserve">The syntax is the same, we just need to do the joins 1</w:t>
      </w:r>
      <w:r w:rsidDel="00000000" w:rsidR="00000000" w:rsidRPr="00000000">
        <w:rPr>
          <w:vertAlign w:val="superscript"/>
          <w:rtl w:val="0"/>
        </w:rPr>
        <w:t xml:space="preserve">st</w:t>
      </w:r>
      <w:r w:rsidDel="00000000" w:rsidR="00000000" w:rsidRPr="00000000">
        <w:rPr>
          <w:rtl w:val="0"/>
        </w:rPr>
        <w:t xml:space="preserve"> to 2</w:t>
      </w:r>
      <w:r w:rsidDel="00000000" w:rsidR="00000000" w:rsidRPr="00000000">
        <w:rPr>
          <w:vertAlign w:val="superscript"/>
          <w:rtl w:val="0"/>
        </w:rPr>
        <w:t xml:space="preserve">nd</w:t>
      </w:r>
      <w:r w:rsidDel="00000000" w:rsidR="00000000" w:rsidRPr="00000000">
        <w:rPr>
          <w:rtl w:val="0"/>
        </w:rPr>
        <w:t xml:space="preserve"> and then 2</w:t>
      </w:r>
      <w:r w:rsidDel="00000000" w:rsidR="00000000" w:rsidRPr="00000000">
        <w:rPr>
          <w:vertAlign w:val="superscript"/>
          <w:rtl w:val="0"/>
        </w:rPr>
        <w:t xml:space="preserve">nd</w:t>
      </w:r>
      <w:r w:rsidDel="00000000" w:rsidR="00000000" w:rsidRPr="00000000">
        <w:rPr>
          <w:rtl w:val="0"/>
        </w:rPr>
        <w:t xml:space="preserve"> to 3</w:t>
      </w:r>
      <w:r w:rsidDel="00000000" w:rsidR="00000000" w:rsidRPr="00000000">
        <w:rPr>
          <w:vertAlign w:val="superscript"/>
          <w:rtl w:val="0"/>
        </w:rPr>
        <w:t xml:space="preserve">rd</w:t>
      </w:r>
      <w:r w:rsidDel="00000000" w:rsidR="00000000" w:rsidRPr="00000000">
        <w:rPr>
          <w:rtl w:val="0"/>
        </w:rPr>
        <w:t xml:space="preserve">. </w:t>
      </w:r>
    </w:p>
    <w:p w:rsidR="00000000" w:rsidDel="00000000" w:rsidP="00000000" w:rsidRDefault="00000000" w:rsidRPr="00000000" w14:paraId="00000074">
      <w:pPr>
        <w:pageBreakBefore w:val="0"/>
        <w:spacing w:after="120" w:before="240" w:line="276.0005454545455" w:lineRule="auto"/>
        <w:rPr/>
      </w:pPr>
      <w:r w:rsidDel="00000000" w:rsidR="00000000" w:rsidRPr="00000000">
        <w:rPr>
          <w:rtl w:val="0"/>
        </w:rPr>
        <w:t xml:space="preserve">You may notice something weird here though:  We didn’t get any result for George Washington or for Abraham Lincoln!  That’s because we are doing </w:t>
      </w:r>
      <w:r w:rsidDel="00000000" w:rsidR="00000000" w:rsidRPr="00000000">
        <w:rPr>
          <w:i w:val="1"/>
          <w:rtl w:val="0"/>
        </w:rPr>
        <w:t xml:space="preserve">inner joins </w:t>
      </w:r>
      <w:r w:rsidDel="00000000" w:rsidR="00000000" w:rsidRPr="00000000">
        <w:rPr>
          <w:rtl w:val="0"/>
        </w:rPr>
        <w:t xml:space="preserve">here.  In an inner join, any time there is no corresponding FK to match the PK value (such as for Washington and Lincoln given they have no middle names) the results are omitted.  You can fix that behavior by doing an </w:t>
      </w:r>
      <w:r w:rsidDel="00000000" w:rsidR="00000000" w:rsidRPr="00000000">
        <w:rPr>
          <w:i w:val="1"/>
          <w:rtl w:val="0"/>
        </w:rPr>
        <w:t xml:space="preserve">outer join</w:t>
      </w:r>
      <w:r w:rsidDel="00000000" w:rsidR="00000000" w:rsidRPr="00000000">
        <w:rPr>
          <w:rtl w:val="0"/>
        </w:rPr>
        <w:t xml:space="preserve"> instead.  Outer joins are beyond the scope of this lesson, mainly because they require a slightly different join syntax (mentioned briefly below).</w:t>
      </w:r>
    </w:p>
    <w:p w:rsidR="00000000" w:rsidDel="00000000" w:rsidP="00000000" w:rsidRDefault="00000000" w:rsidRPr="00000000" w14:paraId="00000075">
      <w:pPr>
        <w:pStyle w:val="Heading2"/>
        <w:keepNext w:val="0"/>
        <w:keepLines w:val="0"/>
        <w:pageBreakBefore w:val="0"/>
        <w:spacing w:after="120" w:before="240" w:line="211.05847058823528" w:lineRule="auto"/>
        <w:jc w:val="left"/>
        <w:rPr>
          <w:color w:val="4f81bd"/>
        </w:rPr>
      </w:pPr>
      <w:bookmarkStart w:colFirst="0" w:colLast="0" w:name="_6myiwr6c2kq1" w:id="6"/>
      <w:bookmarkEnd w:id="6"/>
      <w:r w:rsidDel="00000000" w:rsidR="00000000" w:rsidRPr="00000000">
        <w:rPr>
          <w:color w:val="4f81bd"/>
          <w:rtl w:val="0"/>
        </w:rPr>
        <w:t xml:space="preserve">Adding Additional WHERE Criteria</w:t>
      </w:r>
    </w:p>
    <w:p w:rsidR="00000000" w:rsidDel="00000000" w:rsidP="00000000" w:rsidRDefault="00000000" w:rsidRPr="00000000" w14:paraId="00000076">
      <w:pPr>
        <w:pageBreakBefore w:val="0"/>
        <w:spacing w:after="120" w:before="240" w:line="276.0005454545455" w:lineRule="auto"/>
        <w:rPr/>
      </w:pPr>
      <w:r w:rsidDel="00000000" w:rsidR="00000000" w:rsidRPr="00000000">
        <w:rPr>
          <w:rtl w:val="0"/>
        </w:rPr>
        <w:t xml:space="preserve">Say for example we had forgotten President Obama’s first and/or last name (an unlikely example Id’ hope) and wanted ONLY his information and not anyone else’s.  We can simply add an additional WHERE criteria to those involving the joins:</w:t>
      </w:r>
    </w:p>
    <w:p w:rsidR="00000000" w:rsidDel="00000000" w:rsidP="00000000" w:rsidRDefault="00000000" w:rsidRPr="00000000" w14:paraId="00000077">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MYSQL&gt; SELECT * FROM FIRSTNAME, MIDDLENAME, LASTNAME WHERE FIRSTNAME.ID = MIDDLENAME.ID AND MIDDLENAME.ID = LASTNAME.ID AND LNAME = "OBAMA";</w:t>
      </w:r>
    </w:p>
    <w:p w:rsidR="00000000" w:rsidDel="00000000" w:rsidP="00000000" w:rsidRDefault="00000000" w:rsidRPr="00000000" w14:paraId="00000078">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 | FNAME  | ID | MNAME   | ID | LNAME |</w:t>
      </w:r>
    </w:p>
    <w:p w:rsidR="00000000" w:rsidDel="00000000" w:rsidP="00000000" w:rsidRDefault="00000000" w:rsidRPr="00000000" w14:paraId="0000007A">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 BARACK |  4 | HUSSEIN |  4 | OBAMA |</w:t>
      </w:r>
    </w:p>
    <w:p w:rsidR="00000000" w:rsidDel="00000000" w:rsidP="00000000" w:rsidRDefault="00000000" w:rsidRPr="00000000" w14:paraId="0000007C">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pageBreakBefore w:val="0"/>
        <w:spacing w:before="0" w:line="240"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ROW IN SET (0.00 SEC)</w:t>
      </w:r>
    </w:p>
    <w:p w:rsidR="00000000" w:rsidDel="00000000" w:rsidP="00000000" w:rsidRDefault="00000000" w:rsidRPr="00000000" w14:paraId="0000007E">
      <w:pPr>
        <w:pStyle w:val="Heading2"/>
        <w:keepNext w:val="0"/>
        <w:keepLines w:val="0"/>
        <w:rPr/>
      </w:pPr>
      <w:bookmarkStart w:colFirst="0" w:colLast="0" w:name="_t5flgyrrzsmr" w:id="7"/>
      <w:bookmarkEnd w:id="7"/>
      <w:r w:rsidDel="00000000" w:rsidR="00000000" w:rsidRPr="00000000">
        <w:rPr>
          <w:rtl w:val="0"/>
        </w:rPr>
        <w:t xml:space="preserve">Additional Join Syntax Alternative</w:t>
      </w:r>
    </w:p>
    <w:p w:rsidR="00000000" w:rsidDel="00000000" w:rsidP="00000000" w:rsidRDefault="00000000" w:rsidRPr="00000000" w14:paraId="0000007F">
      <w:pPr>
        <w:pageBreakBefore w:val="0"/>
        <w:spacing w:after="120" w:before="240" w:line="276.0005454545455" w:lineRule="auto"/>
        <w:rPr/>
      </w:pPr>
      <w:r w:rsidDel="00000000" w:rsidR="00000000" w:rsidRPr="00000000">
        <w:rPr>
          <w:rtl w:val="0"/>
        </w:rPr>
        <w:t xml:space="preserve">Note that the syntax we’ve discussed in this tutorial is NOT the most conventional MySQL join syntax, because it is harder to read and debug for experienced coders.  It IS, however, the easiest to understand, which is why we cover it first in this class.  If you are interested in the alternative join syntax, take a look at the video at </w:t>
      </w:r>
      <w:hyperlink r:id="rId6">
        <w:r w:rsidDel="00000000" w:rsidR="00000000" w:rsidRPr="00000000">
          <w:rPr>
            <w:color w:val="800080"/>
            <w:u w:val="single"/>
            <w:rtl w:val="0"/>
          </w:rPr>
          <w:t xml:space="preserve">https://www.youtube.com/watch?v=tgwnXhiIhE0&amp;t=4m39s</w:t>
        </w:r>
      </w:hyperlink>
      <w:r w:rsidDel="00000000" w:rsidR="00000000" w:rsidRPr="00000000">
        <w:rPr>
          <w:rtl w:val="0"/>
        </w:rPr>
        <w:t xml:space="preserve">.  Note that performance is EXACTLY the same between these two, which are evaluated and executed in exactly the same fashion behind the scenes.</w:t>
      </w:r>
    </w:p>
    <w:p w:rsidR="00000000" w:rsidDel="00000000" w:rsidP="00000000" w:rsidRDefault="00000000" w:rsidRPr="00000000" w14:paraId="00000080">
      <w:pPr>
        <w:pStyle w:val="Heading2"/>
        <w:spacing w:after="120" w:before="240" w:line="211.05847058823528" w:lineRule="auto"/>
        <w:rPr/>
      </w:pPr>
      <w:bookmarkStart w:colFirst="0" w:colLast="0" w:name="_e81i27t9tw04" w:id="8"/>
      <w:bookmarkEnd w:id="8"/>
      <w:r w:rsidDel="00000000" w:rsidR="00000000" w:rsidRPr="00000000">
        <w:rPr>
          <w:rtl w:val="0"/>
        </w:rPr>
        <w:t xml:space="preserve">Follow-Along example from the “employees” database</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Suppose we wanted to create a salary history for employee  Leon Huttel that listed Leon’s salary over time.  We’d need information from two tables:  employee for first and last name, and salary for salary information.  The two tables share an attribute in common -- emp_no -- which acts as the primary key in employee and as a foreign key in salary.  By using that key, we can join the information in the two tables together to get what we need:</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last_name, salary, from_date, to_date FROM</w:t>
      </w:r>
    </w:p>
    <w:p w:rsidR="00000000" w:rsidDel="00000000" w:rsidP="00000000" w:rsidRDefault="00000000" w:rsidRPr="00000000" w14:paraId="000000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 salary WHERE employee.emp_no = salary.emp_no AND</w:t>
      </w:r>
    </w:p>
    <w:p w:rsidR="00000000" w:rsidDel="00000000" w:rsidP="00000000" w:rsidRDefault="00000000" w:rsidRPr="00000000" w14:paraId="000000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first_name = "Leon" and last_name = "Huttel";</w:t>
      </w:r>
    </w:p>
    <w:p w:rsidR="00000000" w:rsidDel="00000000" w:rsidP="00000000" w:rsidRDefault="00000000" w:rsidRPr="00000000" w14:paraId="000000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first_name | last_name | salary | from_date  | to_date    |</w:t>
      </w:r>
    </w:p>
    <w:p w:rsidR="00000000" w:rsidDel="00000000" w:rsidP="00000000" w:rsidRDefault="00000000" w:rsidRPr="00000000" w14:paraId="000000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69387 | 1992-05-24 | 1993-05-24 |</w:t>
      </w:r>
    </w:p>
    <w:p w:rsidR="00000000" w:rsidDel="00000000" w:rsidP="00000000" w:rsidRDefault="00000000" w:rsidRPr="00000000" w14:paraId="000000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72298 | 1993-05-24 | 1994-05-24 |</w:t>
      </w:r>
    </w:p>
    <w:p w:rsidR="00000000" w:rsidDel="00000000" w:rsidP="00000000" w:rsidRDefault="00000000" w:rsidRPr="00000000" w14:paraId="000000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74106 | 1994-05-24 | 1995-05-24 |</w:t>
      </w:r>
    </w:p>
    <w:p w:rsidR="00000000" w:rsidDel="00000000" w:rsidP="00000000" w:rsidRDefault="00000000" w:rsidRPr="00000000" w14:paraId="000000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75070 | 1995-05-24 | 1996-05-23 |</w:t>
      </w:r>
    </w:p>
    <w:p w:rsidR="00000000" w:rsidDel="00000000" w:rsidP="00000000" w:rsidRDefault="00000000" w:rsidRPr="00000000" w14:paraId="000000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75789 | 1996-05-23 | 1997-05-23 |</w:t>
      </w:r>
    </w:p>
    <w:p w:rsidR="00000000" w:rsidDel="00000000" w:rsidP="00000000" w:rsidRDefault="00000000" w:rsidRPr="00000000" w14:paraId="000000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75723 | 1997-05-23 | 1998-05-23 |</w:t>
      </w:r>
    </w:p>
    <w:p w:rsidR="00000000" w:rsidDel="00000000" w:rsidP="00000000" w:rsidRDefault="00000000" w:rsidRPr="00000000" w14:paraId="000000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76876 | 1998-05-23 | 1999-05-23 |</w:t>
      </w:r>
    </w:p>
    <w:p w:rsidR="00000000" w:rsidDel="00000000" w:rsidP="00000000" w:rsidRDefault="00000000" w:rsidRPr="00000000" w14:paraId="000000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78443 | 1999-05-23 | 2000-05-22 |</w:t>
      </w:r>
    </w:p>
    <w:p w:rsidR="00000000" w:rsidDel="00000000" w:rsidP="00000000" w:rsidRDefault="00000000" w:rsidRPr="00000000" w14:paraId="000000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80212 | 2000-05-22 | 2001-05-22 |</w:t>
      </w:r>
    </w:p>
    <w:p w:rsidR="00000000" w:rsidDel="00000000" w:rsidP="00000000" w:rsidRDefault="00000000" w:rsidRPr="00000000" w14:paraId="000000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83194 | 2001-05-22 | 2002-05-22 |</w:t>
      </w:r>
    </w:p>
    <w:p w:rsidR="00000000" w:rsidDel="00000000" w:rsidP="00000000" w:rsidRDefault="00000000" w:rsidRPr="00000000" w14:paraId="000000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Leon       | Huttel    |  84841 | 2002-05-22 | 0000-00-00 |</w:t>
      </w:r>
    </w:p>
    <w:p w:rsidR="00000000" w:rsidDel="00000000" w:rsidP="00000000" w:rsidRDefault="00000000" w:rsidRPr="00000000" w14:paraId="000000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rows in set (0.00 sec)</w:t>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Leon received some good raises over his career!</w:t>
      </w: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Arial" w:cs="Arial" w:eastAsia="Arial" w:hAnsi="Arial"/>
      <w:b w:val="1"/>
      <w:sz w:val="36"/>
      <w:szCs w:val="36"/>
    </w:rPr>
  </w:style>
  <w:style w:type="paragraph" w:styleId="Heading2">
    <w:name w:val="heading 2"/>
    <w:basedOn w:val="Normal"/>
    <w:next w:val="Normal"/>
    <w:pPr>
      <w:keepNext w:val="1"/>
      <w:keepLines w:val="1"/>
      <w:spacing w:after="120" w:before="240" w:line="211.05847058823528"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Cambria" w:cs="Cambria" w:eastAsia="Cambria" w:hAnsi="Cambria"/>
      <w:sz w:val="42"/>
      <w:szCs w:val="42"/>
    </w:rPr>
  </w:style>
  <w:style w:type="paragraph" w:styleId="Subtitle">
    <w:name w:val="Subtitle"/>
    <w:basedOn w:val="Normal"/>
    <w:next w:val="Normal"/>
    <w:pPr>
      <w:pageBreakBefore w:val="0"/>
      <w:spacing w:line="240" w:lineRule="auto"/>
      <w:ind w:right="100"/>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gwnXhiIhE0&amp;t=4m3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