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Week 3 – Assignment #3 (Relaxing Travel Case Study – Project Charter)</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Group 11</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Document Created By: </w:t>
      </w:r>
      <w:r w:rsidDel="00000000" w:rsidR="00000000" w:rsidRPr="00000000">
        <w:rPr>
          <w:rFonts w:ascii="Times New Roman" w:cs="Times New Roman" w:eastAsia="Times New Roman" w:hAnsi="Times New Roman"/>
          <w:sz w:val="26"/>
          <w:szCs w:val="26"/>
          <w:rtl w:val="0"/>
        </w:rPr>
        <w:t xml:space="preserve">Kellian Penrose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Date: 7/19/2023</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Layout w:type="fixed"/>
        <w:tblLook w:val="0400"/>
      </w:tblPr>
      <w:tblGrid>
        <w:gridCol w:w="2156"/>
        <w:gridCol w:w="2672"/>
        <w:gridCol w:w="2165"/>
        <w:gridCol w:w="2357"/>
        <w:tblGridChange w:id="0">
          <w:tblGrid>
            <w:gridCol w:w="2156"/>
            <w:gridCol w:w="2672"/>
            <w:gridCol w:w="2165"/>
            <w:gridCol w:w="235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Title</w:t>
            </w:r>
            <w:r w:rsidDel="00000000" w:rsidR="00000000" w:rsidRPr="00000000">
              <w:rPr>
                <w:rFonts w:ascii="Times New Roman" w:cs="Times New Roman" w:eastAsia="Times New Roman" w:hAnsi="Times New Roman"/>
                <w:color w:val="000000"/>
                <w:sz w:val="24"/>
                <w:szCs w:val="24"/>
                <w:rtl w:val="0"/>
              </w:rPr>
              <w:t xml:space="preserve">: </w:t>
              <w:tab/>
              <w:t xml:space="preserve"> Relaxing Travel</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Start Date:  </w:t>
            </w:r>
            <w:r w:rsidDel="00000000" w:rsidR="00000000" w:rsidRPr="00000000">
              <w:rPr>
                <w:rFonts w:ascii="Times New Roman" w:cs="Times New Roman" w:eastAsia="Times New Roman" w:hAnsi="Times New Roman"/>
                <w:color w:val="000000"/>
                <w:sz w:val="24"/>
                <w:szCs w:val="24"/>
                <w:rtl w:val="0"/>
              </w:rPr>
              <w:t xml:space="preserve">7/10/2023</w:t>
            </w:r>
            <w:r w:rsidDel="00000000" w:rsidR="00000000" w:rsidRPr="00000000">
              <w:rPr>
                <w:rFonts w:ascii="Times New Roman" w:cs="Times New Roman" w:eastAsia="Times New Roman" w:hAnsi="Times New Roman"/>
                <w:b w:val="1"/>
                <w:color w:val="000000"/>
                <w:sz w:val="24"/>
                <w:szCs w:val="24"/>
                <w:rtl w:val="0"/>
              </w:rPr>
              <w:t xml:space="preserve">              Projected Finish Date:</w:t>
            </w:r>
            <w:r w:rsidDel="00000000" w:rsidR="00000000" w:rsidRPr="00000000">
              <w:rPr>
                <w:rFonts w:ascii="Times New Roman" w:cs="Times New Roman" w:eastAsia="Times New Roman" w:hAnsi="Times New Roman"/>
                <w:color w:val="000000"/>
                <w:sz w:val="24"/>
                <w:szCs w:val="24"/>
                <w:rtl w:val="0"/>
              </w:rPr>
              <w:t xml:space="preserve">  10/10/2023</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Information: </w:t>
            </w:r>
            <w:r w:rsidDel="00000000" w:rsidR="00000000" w:rsidRPr="00000000">
              <w:rPr>
                <w:rFonts w:ascii="Times New Roman" w:cs="Times New Roman" w:eastAsia="Times New Roman" w:hAnsi="Times New Roman"/>
                <w:color w:val="000000"/>
                <w:sz w:val="24"/>
                <w:szCs w:val="24"/>
                <w:rtl w:val="0"/>
              </w:rPr>
              <w:t xml:space="preserve">$100,000</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Manager:</w:t>
            </w:r>
            <w:r w:rsidDel="00000000" w:rsidR="00000000" w:rsidRPr="00000000">
              <w:rPr>
                <w:rFonts w:ascii="Times New Roman" w:cs="Times New Roman" w:eastAsia="Times New Roman" w:hAnsi="Times New Roman"/>
                <w:color w:val="000000"/>
                <w:sz w:val="24"/>
                <w:szCs w:val="24"/>
                <w:rtl w:val="0"/>
              </w:rPr>
              <w:t xml:space="preserve"> Morrese Morrison, </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Cell Phone Number: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461-799-2227</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Email Address:</w:t>
            </w:r>
            <w:r w:rsidDel="00000000" w:rsidR="00000000" w:rsidRPr="00000000">
              <w:rPr>
                <w:rFonts w:ascii="Times New Roman" w:cs="Times New Roman" w:eastAsia="Times New Roman" w:hAnsi="Times New Roman"/>
                <w:color w:val="000000"/>
                <w:sz w:val="24"/>
                <w:szCs w:val="24"/>
                <w:rtl w:val="0"/>
              </w:rPr>
              <w:t xml:space="preserve"> mdmorrison@student.peirce.edu</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Objectives: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select an optimal operation for long-term success and profits with remote work.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Success Criteria:</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order to be successful in eliminating the second location and moving remotely we will need to pack up the belonging in the second location and will need to purchase digital security and equipment for each of the six employees working remotely. We will also need come up with an approach to train the six employees to transition to working remotely and maintaining compliance</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Approach:</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With assistance from Joseph and his IT expertise, network professionals, Felcia and Jameer will begin purchasing laptops, dependable Wi-Fi, security software, and printers. Once items are purchased, they will arrange to set up equipment in the each of the six employee’s homes who will now be working remotely. Moving professionals, Wyatt and Dylan will begin to move things to the original location with direction from Marie and Joseph.  Elena will being to update the company’s compliance policies and begin implementing training for the six employees working remotely. </w:t>
            </w: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pBdr>
                <w:bottom w:color="000000" w:space="0" w:sz="6" w:val="single"/>
              </w:pBd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Roles and Responsibilities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Name and 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Contact Information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Marie Brown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Sponsor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Majority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215-123-4567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Joseph Brown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Sponsor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Majority Owner</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215-765-4321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Joseph Brown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Minority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267-244-4442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Elena Brown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Stakeholder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Minority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267-987-6543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Kelli Penrose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Team Leader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Manager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215-234-5678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Felcia Doe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Networking Professional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215-444-4444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Jameer Green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Networking Professional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before="13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215-333-3333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Wyatt Smith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Moving Specialist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267-111-1111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Dylan Brown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Moving Specialist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before="13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215-867-5309</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Comments:</w:t>
            </w:r>
            <w:r w:rsidDel="00000000" w:rsidR="00000000" w:rsidRPr="00000000">
              <w:rPr>
                <w:rFonts w:ascii="Times New Roman" w:cs="Times New Roman" w:eastAsia="Times New Roman" w:hAnsi="Times New Roman"/>
                <w:color w:val="000000"/>
                <w:sz w:val="24"/>
                <w:szCs w:val="24"/>
                <w:rtl w:val="0"/>
              </w:rPr>
              <w:t xml:space="preserve">  Elena will begin to meet with the employees for questions and concerns. </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B17E2"/>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B17E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rntPwoLS7KQEhJINk3Gr9Eew==">CgMxLjAyCGguZ2pkZ3hzOAByITF6bzJSeWdKbHVOS3l3Y0tZeEd1YUlCUUxDRlBLUzNkZA==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2023-07-19T18:36:00Z</dcterms:created>
  <dc:creator>Kelli Penrose</dc:creator>
</cp:coreProperties>
</file>