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F702BA">
      <w:pPr>
        <w:jc w:val="center"/>
        <w:rPr>
          <w:sz w:val="36"/>
          <w:szCs w:val="36"/>
        </w:rPr>
      </w:pPr>
      <w:r>
        <w:rPr>
          <w:sz w:val="36"/>
          <w:szCs w:val="36"/>
        </w:rPr>
        <w:t>ОТЧЁТ № 1 ПО УП</w:t>
      </w:r>
    </w:p>
    <w:p w14:paraId="550B8D32">
      <w:pPr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ОТЧЁТ ПОДГОТОВИЛ СТУДЕНТ ГРУППЫ ИСП-23В </w:t>
      </w:r>
    </w:p>
    <w:p w14:paraId="741FBD48">
      <w:pPr>
        <w:jc w:val="center"/>
      </w:pPr>
      <w:r>
        <w:rPr>
          <w:sz w:val="36"/>
          <w:szCs w:val="36"/>
          <w:lang w:val="ru-RU"/>
        </w:rPr>
        <w:t>Мусыркин</w:t>
      </w:r>
      <w:r>
        <w:rPr>
          <w:rFonts w:hint="default"/>
          <w:sz w:val="36"/>
          <w:szCs w:val="36"/>
          <w:lang w:val="ru-RU"/>
        </w:rPr>
        <w:t xml:space="preserve"> Алексей Михайлович</w:t>
      </w:r>
      <w:r>
        <w:rPr>
          <w:sz w:val="36"/>
          <w:szCs w:val="36"/>
        </w:rPr>
        <w:t>.</w:t>
      </w:r>
    </w:p>
    <w:p w14:paraId="2C39E1A1">
      <w:pPr>
        <w:jc w:val="center"/>
        <w:rPr>
          <w:sz w:val="36"/>
          <w:szCs w:val="36"/>
        </w:rPr>
      </w:pPr>
    </w:p>
    <w:p w14:paraId="0F209BD3">
      <w:r>
        <w:br w:type="page"/>
      </w:r>
    </w:p>
    <w:p w14:paraId="696C8301">
      <w:pPr>
        <w:jc w:val="both"/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В процессе выполнения первого задания было проведено ознакомление с содержанием и методами реализации работы, изучение информации в файлах и последующая подготовка данных. Предобработка данных включала первоначальный осмотр содержимого файлов и объединение данных в единую базу. Также были создан файл-клон общей базы данных в формат</w:t>
      </w:r>
      <w:r>
        <w:rPr>
          <w:rFonts w:hint="default"/>
          <w:sz w:val="28"/>
          <w:szCs w:val="28"/>
          <w:lang w:val="ru-RU"/>
        </w:rPr>
        <w:t>е</w:t>
      </w:r>
      <w:r>
        <w:rPr>
          <w:rFonts w:hint="default"/>
          <w:sz w:val="28"/>
          <w:szCs w:val="28"/>
        </w:rPr>
        <w:t xml:space="preserve"> CSV для проведения экспериментов с добавлением данных и на случай возможных проблем в процессе разработки приложения. </w:t>
      </w:r>
    </w:p>
    <w:p w14:paraId="545E112D">
      <w:pPr>
        <w:jc w:val="both"/>
        <w:rPr>
          <w:rFonts w:hint="default"/>
          <w:sz w:val="28"/>
          <w:szCs w:val="28"/>
        </w:rPr>
      </w:pPr>
    </w:p>
    <w:p w14:paraId="4233BC02">
      <w:pPr>
        <w:jc w:val="both"/>
        <w:rPr>
          <w:sz w:val="36"/>
          <w:szCs w:val="36"/>
        </w:rPr>
      </w:pPr>
      <w:r>
        <w:rPr>
          <w:rFonts w:hint="default"/>
          <w:sz w:val="28"/>
          <w:szCs w:val="28"/>
        </w:rPr>
        <w:t>После успешной предобработки был подготовлен файл с диаграммами, содержащий полную информацию о базе данных в в</w:t>
      </w:r>
      <w:bookmarkStart w:id="0" w:name="_GoBack"/>
      <w:bookmarkEnd w:id="0"/>
      <w:r>
        <w:rPr>
          <w:rFonts w:hint="default"/>
          <w:sz w:val="28"/>
          <w:szCs w:val="28"/>
        </w:rPr>
        <w:t>иде графиков, матриц и таблиц. В качестве системы управления базами данных было выбрано MySQL — популярная клиент-серверная реляционная СУБД с открытым исходным кодом. В отличие от встроенных решений, таких как SQLite, MySQL требует отдельного сервера, что позволяет более гибко управлять данными и обеспечивать масштабируемость системы. Основные преимущества этой базы данных — высокая производительность, надежность и широкие возможности для администрирования и масштабирования.</w:t>
      </w:r>
    </w:p>
    <w:sectPr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9" w:lineRule="auto"/>
      </w:pPr>
      <w:r>
        <w:separator/>
      </w:r>
    </w:p>
  </w:footnote>
  <w:footnote w:type="continuationSeparator" w:id="1">
    <w:p>
      <w:pPr>
        <w:spacing w:before="0" w:after="0" w:line="27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5FC601C"/>
    <w:rsid w:val="08239A1D"/>
    <w:rsid w:val="09E1DC26"/>
    <w:rsid w:val="0A89ECF7"/>
    <w:rsid w:val="0F5BEF18"/>
    <w:rsid w:val="12CD3722"/>
    <w:rsid w:val="12D51227"/>
    <w:rsid w:val="15FC601C"/>
    <w:rsid w:val="17D99EEB"/>
    <w:rsid w:val="18795FC4"/>
    <w:rsid w:val="1AB85097"/>
    <w:rsid w:val="1CC5B71C"/>
    <w:rsid w:val="1DBD0273"/>
    <w:rsid w:val="1DF24366"/>
    <w:rsid w:val="20CC7DDC"/>
    <w:rsid w:val="287CB7E3"/>
    <w:rsid w:val="29AB6C91"/>
    <w:rsid w:val="2C9BEB9E"/>
    <w:rsid w:val="2E8F0E15"/>
    <w:rsid w:val="2F1170D7"/>
    <w:rsid w:val="33107D73"/>
    <w:rsid w:val="35883BCF"/>
    <w:rsid w:val="37DF30FF"/>
    <w:rsid w:val="39E33B9F"/>
    <w:rsid w:val="3A5F4494"/>
    <w:rsid w:val="3E0EA901"/>
    <w:rsid w:val="3F301D94"/>
    <w:rsid w:val="404D430C"/>
    <w:rsid w:val="41AB95E6"/>
    <w:rsid w:val="488E3CEE"/>
    <w:rsid w:val="4A4473E5"/>
    <w:rsid w:val="4BF1ED35"/>
    <w:rsid w:val="54C9DEB3"/>
    <w:rsid w:val="5705862A"/>
    <w:rsid w:val="5719CA22"/>
    <w:rsid w:val="58346340"/>
    <w:rsid w:val="6134C767"/>
    <w:rsid w:val="649931C2"/>
    <w:rsid w:val="64C10F1F"/>
    <w:rsid w:val="64EF3CBD"/>
    <w:rsid w:val="650F329E"/>
    <w:rsid w:val="6C145F8D"/>
    <w:rsid w:val="72D78625"/>
    <w:rsid w:val="748AFF2D"/>
    <w:rsid w:val="79A4D487"/>
    <w:rsid w:val="7AD4159D"/>
    <w:rsid w:val="7C79FD45"/>
    <w:rsid w:val="7F16147F"/>
    <w:rsid w:val="7F307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160" w:line="279" w:lineRule="auto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TotalTime>4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2025-12-09T14:04:00Z</dcterms:created>
  <dc:creator>Филиппов Дмитрий</dc:creator>
  <cp:lastModifiedBy>ALFA</cp:lastModifiedBy>
  <dcterms:modified xsi:type="dcterms:W3CDTF">2025-12-11T11:34:43Z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41134E54F5464FDF8A84C44196412178_13</vt:lpwstr>
  </property>
</Properties>
</file>