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DC84B" w14:textId="7B966366" w:rsidR="2E880F59" w:rsidRDefault="00E74E6D" w:rsidP="00E74E6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ЁТ О ВЫПОЛНЕНИИ ЗАДАНИЯ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ОТЧЁТ ПОДГОТОВИЛ СТУДЕНТ ГРУППЫ ИСП23В МУСЫРКИН АЛЕКСЕЙ МИХАЙЛОВИЧ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3703B50" w14:textId="77777777" w:rsidR="00E74E6D" w:rsidRDefault="00E74E6D" w:rsidP="00E74E6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83FD54" w14:textId="05814DC9" w:rsidR="00E74E6D" w:rsidRDefault="00E74E6D" w:rsidP="00E74E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ОТЧЁТ:</w:t>
      </w:r>
    </w:p>
    <w:p w14:paraId="72C331A6" w14:textId="733B7326" w:rsidR="00E74E6D" w:rsidRP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выполнения</w:t>
      </w:r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 задания был создан интерактивный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дашборд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библиотек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Dash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Plotly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. Этот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дашборд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 для визуального анализа данных о продажах, которые содержатся в файле PP12_ISP23_dashboard.csv. Все заявленные функциональные требования реализованы полностью. На главной странице отображаются основные показатели: общая выручка, общая прибыль, средняя рентабельность и количество транзакций.</w:t>
      </w:r>
    </w:p>
    <w:p w14:paraId="4554AD82" w14:textId="77777777" w:rsidR="00E74E6D" w:rsidRP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9125F9" w14:textId="77777777" w:rsidR="00E74E6D" w:rsidRP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  <w:r w:rsidRPr="00E74E6D">
        <w:rPr>
          <w:rFonts w:ascii="Times New Roman" w:eastAsia="Times New Roman" w:hAnsi="Times New Roman" w:cs="Times New Roman"/>
          <w:sz w:val="28"/>
          <w:szCs w:val="28"/>
        </w:rPr>
        <w:t>Для более детального изучения данных предусмотрена интерактивная таблица с возможностью сортировки и фильтрации по различным столбцам. В визуальной части представлены три типа графиков: линейный график, отображающий динамику продаж и прибыли по датам; столбчатая диаграмма продаж по категориям товаров; и круговая диаграмма, показывающая долю продаж по регионам. Интерактивность реализована через фильтры по категориям, регионам и диапазону дат — при их изменении все показатели, графики и таблица автоматически обновляются.</w:t>
      </w:r>
    </w:p>
    <w:p w14:paraId="476AA1D1" w14:textId="77777777" w:rsidR="00E74E6D" w:rsidRP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6FA4D5" w14:textId="60CE9907" w:rsidR="00E74E6D" w:rsidRDefault="00E74E6D" w:rsidP="00E74E6D">
      <w:pPr>
        <w:rPr>
          <w:rFonts w:ascii="Times New Roman" w:eastAsia="Times New Roman" w:hAnsi="Times New Roman" w:cs="Times New Roman"/>
          <w:sz w:val="28"/>
          <w:szCs w:val="28"/>
        </w:rPr>
      </w:pPr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Кроме того, есть кнопка «Обновить данные», которая позволяет заново загрузить исходный CSV-файл, что имитирует получение свежих данных из внешнего источника. В аналитической части выделяются ключевые показатели: максимальная продажа, максимальная прибыль, самый прибыльный регион и наиболее прибыльная категория — это помогает быстро определить наиболее важные точки в данных. Приложение запускается локально, и адрес для открытия в браузере выводится в консоль. Все необходимые зависимости прописаны в коде — это библиотеки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dash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plotly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. В целом, </w:t>
      </w:r>
      <w:proofErr w:type="spellStart"/>
      <w:r w:rsidRPr="00E74E6D">
        <w:rPr>
          <w:rFonts w:ascii="Times New Roman" w:eastAsia="Times New Roman" w:hAnsi="Times New Roman" w:cs="Times New Roman"/>
          <w:sz w:val="28"/>
          <w:szCs w:val="28"/>
        </w:rPr>
        <w:t>дашборд</w:t>
      </w:r>
      <w:proofErr w:type="spellEnd"/>
      <w:r w:rsidRPr="00E74E6D">
        <w:rPr>
          <w:rFonts w:ascii="Times New Roman" w:eastAsia="Times New Roman" w:hAnsi="Times New Roman" w:cs="Times New Roman"/>
          <w:sz w:val="28"/>
          <w:szCs w:val="28"/>
        </w:rPr>
        <w:t xml:space="preserve"> полностью выполняет </w:t>
      </w:r>
      <w:r w:rsidRPr="00E74E6D">
        <w:rPr>
          <w:rFonts w:ascii="Times New Roman" w:eastAsia="Times New Roman" w:hAnsi="Times New Roman" w:cs="Times New Roman"/>
          <w:sz w:val="28"/>
          <w:szCs w:val="28"/>
        </w:rPr>
        <w:lastRenderedPageBreak/>
        <w:t>поставленные задачи, предоставляя наглядное представление данных, удобные фильтры и быстрый доступ к аналитике.</w:t>
      </w:r>
    </w:p>
    <w:p w14:paraId="72C69A6F" w14:textId="49132645" w:rsidR="2F86EB68" w:rsidRPr="00E74E6D" w:rsidRDefault="00E74E6D" w:rsidP="0C59BE95">
      <w:pPr>
        <w:rPr>
          <w:rFonts w:ascii="Times New Roman" w:eastAsia="Times New Roman" w:hAnsi="Times New Roman" w:cs="Times New Roman"/>
          <w:sz w:val="28"/>
          <w:szCs w:val="28"/>
        </w:rPr>
      </w:pPr>
      <w:r w:rsidRPr="0C59BE95">
        <w:rPr>
          <w:rFonts w:ascii="Times New Roman" w:eastAsia="Times New Roman" w:hAnsi="Times New Roman" w:cs="Times New Roman"/>
          <w:sz w:val="28"/>
          <w:szCs w:val="28"/>
        </w:rPr>
        <w:t xml:space="preserve">Ниже будут представлены скриншоты написанного </w:t>
      </w:r>
      <w:proofErr w:type="spellStart"/>
      <w:r w:rsidRPr="0C59BE95">
        <w:rPr>
          <w:rFonts w:ascii="Times New Roman" w:eastAsia="Times New Roman" w:hAnsi="Times New Roman" w:cs="Times New Roman"/>
          <w:sz w:val="28"/>
          <w:szCs w:val="28"/>
        </w:rPr>
        <w:t>дашборда</w:t>
      </w:r>
      <w:proofErr w:type="spellEnd"/>
      <w:r w:rsidRPr="0C59BE9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pict w14:anchorId="164589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0.5pt;height:253.5pt">
            <v:imagedata r:id="rId4" o:title="Снимок экрана (31)"/>
          </v:shape>
        </w:pict>
      </w:r>
      <w:r>
        <w:rPr>
          <w:rFonts w:ascii="Times New Roman" w:eastAsia="Times New Roman" w:hAnsi="Times New Roman" w:cs="Times New Roman"/>
          <w:sz w:val="28"/>
          <w:szCs w:val="28"/>
        </w:rPr>
        <w:pict w14:anchorId="42C2C01E">
          <v:shape id="_x0000_i1029" type="#_x0000_t75" style="width:450.5pt;height:253.5pt">
            <v:imagedata r:id="rId5" o:title="Снимок экрана (32)"/>
          </v:shape>
        </w:pic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5AD2793F">
          <v:shape id="_x0000_i1030" type="#_x0000_t75" style="width:450.5pt;height:253.5pt">
            <v:imagedata r:id="rId6" o:title="Снимок экрана (33)"/>
          </v:shape>
        </w:pict>
      </w:r>
      <w:r>
        <w:rPr>
          <w:rFonts w:ascii="Times New Roman" w:eastAsia="Times New Roman" w:hAnsi="Times New Roman" w:cs="Times New Roman"/>
          <w:sz w:val="28"/>
          <w:szCs w:val="28"/>
        </w:rPr>
        <w:pict w14:anchorId="44485E2B">
          <v:shape id="_x0000_i1031" type="#_x0000_t75" style="width:450.5pt;height:253.5pt">
            <v:imagedata r:id="rId7" o:title="Снимок экрана (34)"/>
          </v:shape>
        </w:pic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250F252D">
          <v:shape id="_x0000_i1025" type="#_x0000_t75" style="width:450.5pt;height:253.5pt">
            <v:imagedata r:id="rId8" o:title="Снимок экрана (35)"/>
          </v:shape>
        </w:pict>
      </w:r>
      <w:r>
        <w:rPr>
          <w:rFonts w:ascii="Times New Roman" w:eastAsia="Times New Roman" w:hAnsi="Times New Roman" w:cs="Times New Roman"/>
          <w:sz w:val="28"/>
          <w:szCs w:val="28"/>
        </w:rPr>
        <w:pict w14:anchorId="540479B9">
          <v:shape id="_x0000_i1026" type="#_x0000_t75" style="width:450.5pt;height:253.5pt">
            <v:imagedata r:id="rId9" o:title="Снимок экрана (36)"/>
          </v:shape>
        </w:pict>
      </w:r>
      <w:r w:rsidR="25C8234C" w:rsidRPr="0C59BE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2F86EB68" w:rsidRPr="00E74E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C2182"/>
    <w:rsid w:val="00860B45"/>
    <w:rsid w:val="00E74E6D"/>
    <w:rsid w:val="07713777"/>
    <w:rsid w:val="0C59BE95"/>
    <w:rsid w:val="177C2182"/>
    <w:rsid w:val="25C8234C"/>
    <w:rsid w:val="2E880F59"/>
    <w:rsid w:val="2F86EB68"/>
    <w:rsid w:val="30A8003E"/>
    <w:rsid w:val="3117F1A4"/>
    <w:rsid w:val="3159CCED"/>
    <w:rsid w:val="3FB97A8C"/>
    <w:rsid w:val="43A0A8F5"/>
    <w:rsid w:val="49B57B9F"/>
    <w:rsid w:val="4CCA6F65"/>
    <w:rsid w:val="4E79EAA0"/>
    <w:rsid w:val="50443C81"/>
    <w:rsid w:val="50C10FD9"/>
    <w:rsid w:val="51D46797"/>
    <w:rsid w:val="7B29C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C2182"/>
  <w15:chartTrackingRefBased/>
  <w15:docId w15:val="{ECF8CE9E-8B9B-45AA-A7E4-4D6993F5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Оксана</cp:lastModifiedBy>
  <cp:revision>3</cp:revision>
  <dcterms:created xsi:type="dcterms:W3CDTF">2026-03-29T16:10:00Z</dcterms:created>
  <dcterms:modified xsi:type="dcterms:W3CDTF">2026-04-07T15:21:00Z</dcterms:modified>
</cp:coreProperties>
</file>