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User Manual</w:t>
      </w:r>
    </w:p>
    <w:p w:rsidR="00000000" w:rsidDel="00000000" w:rsidP="00000000" w:rsidRDefault="00000000" w:rsidRPr="00000000" w14:paraId="00000003">
      <w:pPr>
        <w:pStyle w:val="Title"/>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Year: 2019 </w:t>
        <w:tab/>
        <w:t xml:space="preserve">Semester: Fall</w:t>
        <w:tab/>
        <w:t xml:space="preserve">Team: 10 </w:t>
      </w:r>
    </w:p>
    <w:p w:rsidR="00000000" w:rsidDel="00000000" w:rsidP="00000000" w:rsidRDefault="00000000" w:rsidRPr="00000000" w14:paraId="00000005">
      <w:pPr>
        <w:pStyle w:val="Title"/>
        <w:jc w:val="left"/>
        <w:rPr>
          <w:sz w:val="24"/>
          <w:szCs w:val="24"/>
        </w:rPr>
      </w:pPr>
      <w:r w:rsidDel="00000000" w:rsidR="00000000" w:rsidRPr="00000000">
        <w:rPr>
          <w:sz w:val="24"/>
          <w:szCs w:val="24"/>
          <w:rtl w:val="0"/>
        </w:rPr>
        <w:t xml:space="preserve">Project:</w:t>
      </w:r>
      <w:r w:rsidDel="00000000" w:rsidR="00000000" w:rsidRPr="00000000">
        <w:rPr>
          <w:rFonts w:ascii="Arial" w:cs="Arial" w:eastAsia="Arial" w:hAnsi="Arial"/>
          <w:b w:val="0"/>
          <w:sz w:val="22"/>
          <w:szCs w:val="22"/>
          <w:rtl w:val="0"/>
        </w:rPr>
        <w:t xml:space="preserve">Gesture Controlled Remote for Smart Home</w:t>
      </w: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sz w:val="24"/>
          <w:szCs w:val="24"/>
          <w:rtl w:val="0"/>
        </w:rPr>
        <w:t xml:space="preserve">Creation Date: Nov 15,2019</w:t>
        <w:tab/>
        <w:tab/>
        <w:t xml:space="preserve">Last Modified: Nov 15, 2019</w:t>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Author:  Xi Wu </w:t>
        <w:tab/>
        <w:t xml:space="preserve">Email: wu999@purdue.edu</w:t>
      </w:r>
    </w:p>
    <w:p w:rsidR="00000000" w:rsidDel="00000000" w:rsidP="00000000" w:rsidRDefault="00000000" w:rsidRPr="00000000" w14:paraId="00000008">
      <w:pPr>
        <w:pStyle w:val="Title"/>
        <w:jc w:val="left"/>
        <w:rPr>
          <w:sz w:val="24"/>
          <w:szCs w:val="24"/>
        </w:rPr>
      </w:pPr>
      <w:r w:rsidDel="00000000" w:rsidR="00000000" w:rsidRPr="00000000">
        <w:rPr>
          <w:rtl w:val="0"/>
        </w:rPr>
      </w:r>
    </w:p>
    <w:p w:rsidR="00000000" w:rsidDel="00000000" w:rsidP="00000000" w:rsidRDefault="00000000" w:rsidRPr="00000000" w14:paraId="00000009">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A">
      <w:pPr>
        <w:pStyle w:val="Title"/>
        <w:jc w:val="left"/>
        <w:rPr>
          <w:sz w:val="24"/>
          <w:szCs w:val="24"/>
        </w:rPr>
      </w:pPr>
      <w:r w:rsidDel="00000000" w:rsidR="00000000" w:rsidRPr="00000000">
        <w:rPr>
          <w:rtl w:val="0"/>
        </w:rPr>
      </w:r>
    </w:p>
    <w:tbl>
      <w:tblPr>
        <w:tblStyle w:val="Table1"/>
        <w:tblW w:w="10058.0" w:type="dxa"/>
        <w:jc w:val="left"/>
        <w:tblInd w:w="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5"/>
        <w:gridCol w:w="1260"/>
        <w:gridCol w:w="879"/>
        <w:gridCol w:w="900"/>
        <w:gridCol w:w="4034"/>
        <w:tblGridChange w:id="0">
          <w:tblGrid>
            <w:gridCol w:w="2985"/>
            <w:gridCol w:w="1260"/>
            <w:gridCol w:w="879"/>
            <w:gridCol w:w="900"/>
            <w:gridCol w:w="4034"/>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B">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E">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F">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1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Product Description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A">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Product Illustration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F">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Setup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4">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Usage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9">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Troubleshooting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jc w:val="center"/>
              <w:rPr>
                <w:rFonts w:ascii="Calibri" w:cs="Calibri" w:eastAsia="Calibri" w:hAnsi="Calibri"/>
                <w:color w:val="000000"/>
                <w:sz w:val="22"/>
                <w:szCs w:val="22"/>
              </w:rPr>
            </w:pPr>
            <w:bookmarkStart w:colFirst="0" w:colLast="0" w:name="_heading=h.30j0zll" w:id="0"/>
            <w:bookmarkEnd w:id="0"/>
            <w:r w:rsidDel="00000000" w:rsidR="00000000" w:rsidRPr="00000000">
              <w:rPr>
                <w:rFonts w:ascii="Calibri" w:cs="Calibri" w:eastAsia="Calibri" w:hAnsi="Calibri"/>
                <w:color w:val="000000"/>
                <w:sz w:val="22"/>
                <w:szCs w:val="22"/>
                <w:rtl w:val="0"/>
              </w:rPr>
              <w:t xml:space="preserve">96.5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E">
      <w:pPr>
        <w:pStyle w:val="Title"/>
        <w:jc w:val="left"/>
        <w:rPr>
          <w:sz w:val="24"/>
          <w:szCs w:val="24"/>
        </w:rPr>
      </w:pPr>
      <w:r w:rsidDel="00000000" w:rsidR="00000000" w:rsidRPr="00000000">
        <w:rPr>
          <w:rtl w:val="0"/>
        </w:rPr>
      </w:r>
    </w:p>
    <w:p w:rsidR="00000000" w:rsidDel="00000000" w:rsidP="00000000" w:rsidRDefault="00000000" w:rsidRPr="00000000" w14:paraId="0000004F">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50">
      <w:pPr>
        <w:pStyle w:val="Title"/>
        <w:jc w:val="left"/>
        <w:rPr>
          <w:b w:val="0"/>
          <w:i w:val="1"/>
          <w:color w:val="ff0000"/>
          <w:sz w:val="24"/>
          <w:szCs w:val="24"/>
        </w:rPr>
      </w:pPr>
      <w:r w:rsidDel="00000000" w:rsidR="00000000" w:rsidRPr="00000000">
        <w:rPr>
          <w:b w:val="0"/>
          <w:i w:val="1"/>
          <w:color w:val="ff0000"/>
          <w:sz w:val="24"/>
          <w:szCs w:val="24"/>
          <w:rtl w:val="0"/>
        </w:rPr>
        <w:t xml:space="preserve">Comments from the grader will be inserted here.</w:t>
      </w:r>
    </w:p>
    <w:p w:rsidR="00000000" w:rsidDel="00000000" w:rsidP="00000000" w:rsidRDefault="00000000" w:rsidRPr="00000000" w14:paraId="00000051">
      <w:pPr>
        <w:pStyle w:val="Title"/>
        <w:jc w:val="left"/>
        <w:rPr>
          <w:b w:val="0"/>
          <w:sz w:val="24"/>
          <w:szCs w:val="24"/>
        </w:rPr>
      </w:pPr>
      <w:r w:rsidDel="00000000" w:rsidR="00000000" w:rsidRPr="00000000">
        <w:rPr>
          <w:b w:val="0"/>
          <w:sz w:val="24"/>
          <w:szCs w:val="24"/>
          <w:rtl w:val="0"/>
        </w:rPr>
        <w:t xml:space="preserve">Good work. Please have a look at the comments.</w:t>
      </w:r>
    </w:p>
    <w:p w:rsidR="00000000" w:rsidDel="00000000" w:rsidP="00000000" w:rsidRDefault="00000000" w:rsidRPr="00000000" w14:paraId="00000052">
      <w:pPr>
        <w:pStyle w:val="Title"/>
        <w:rPr>
          <w:i w:val="1"/>
          <w:sz w:val="24"/>
          <w:szCs w:val="24"/>
        </w:rPr>
      </w:pPr>
      <w:r w:rsidDel="00000000" w:rsidR="00000000" w:rsidRPr="00000000">
        <w:rPr>
          <w:rtl w:val="0"/>
        </w:rPr>
      </w:r>
    </w:p>
    <w:p w:rsidR="00000000" w:rsidDel="00000000" w:rsidP="00000000" w:rsidRDefault="00000000" w:rsidRPr="00000000" w14:paraId="00000053">
      <w:pPr>
        <w:pStyle w:val="Title"/>
        <w:rPr>
          <w:i w:val="1"/>
          <w:sz w:val="24"/>
          <w:szCs w:val="24"/>
        </w:rPr>
      </w:pPr>
      <w:r w:rsidDel="00000000" w:rsidR="00000000" w:rsidRPr="00000000">
        <w:rPr>
          <w:rtl w:val="0"/>
        </w:rPr>
      </w:r>
    </w:p>
    <w:p w:rsidR="00000000" w:rsidDel="00000000" w:rsidP="00000000" w:rsidRDefault="00000000" w:rsidRPr="00000000" w14:paraId="00000054">
      <w:pPr>
        <w:pStyle w:val="Title"/>
        <w:rPr>
          <w:i w:val="1"/>
          <w:sz w:val="24"/>
          <w:szCs w:val="24"/>
        </w:rPr>
      </w:pPr>
      <w:r w:rsidDel="00000000" w:rsidR="00000000" w:rsidRPr="00000000">
        <w:rPr>
          <w:rtl w:val="0"/>
        </w:rPr>
      </w:r>
    </w:p>
    <w:p w:rsidR="00000000" w:rsidDel="00000000" w:rsidP="00000000" w:rsidRDefault="00000000" w:rsidRPr="00000000" w14:paraId="00000055">
      <w:pPr>
        <w:pStyle w:val="Title"/>
        <w:rPr>
          <w:i w:val="1"/>
          <w:sz w:val="24"/>
          <w:szCs w:val="24"/>
        </w:rPr>
      </w:pPr>
      <w:r w:rsidDel="00000000" w:rsidR="00000000" w:rsidRPr="00000000">
        <w:rPr>
          <w:rtl w:val="0"/>
        </w:rPr>
      </w:r>
    </w:p>
    <w:p w:rsidR="00000000" w:rsidDel="00000000" w:rsidP="00000000" w:rsidRDefault="00000000" w:rsidRPr="00000000" w14:paraId="00000056">
      <w:pPr>
        <w:pStyle w:val="Title"/>
        <w:rPr>
          <w:i w:val="1"/>
          <w:sz w:val="24"/>
          <w:szCs w:val="24"/>
        </w:rPr>
      </w:pPr>
      <w:r w:rsidDel="00000000" w:rsidR="00000000" w:rsidRPr="00000000">
        <w:rPr>
          <w:rtl w:val="0"/>
        </w:rPr>
      </w:r>
    </w:p>
    <w:p w:rsidR="00000000" w:rsidDel="00000000" w:rsidP="00000000" w:rsidRDefault="00000000" w:rsidRPr="00000000" w14:paraId="00000057">
      <w:pPr>
        <w:pStyle w:val="Title"/>
        <w:rPr>
          <w:i w:val="1"/>
          <w:sz w:val="24"/>
          <w:szCs w:val="24"/>
        </w:rPr>
      </w:pPr>
      <w:r w:rsidDel="00000000" w:rsidR="00000000" w:rsidRPr="00000000">
        <w:rPr>
          <w:rtl w:val="0"/>
        </w:rPr>
      </w:r>
    </w:p>
    <w:p w:rsidR="00000000" w:rsidDel="00000000" w:rsidP="00000000" w:rsidRDefault="00000000" w:rsidRPr="00000000" w14:paraId="00000058">
      <w:pPr>
        <w:pStyle w:val="Title"/>
        <w:rPr>
          <w:i w:val="1"/>
          <w:sz w:val="24"/>
          <w:szCs w:val="24"/>
        </w:rPr>
      </w:pPr>
      <w:r w:rsidDel="00000000" w:rsidR="00000000" w:rsidRPr="00000000">
        <w:rPr>
          <w:rtl w:val="0"/>
        </w:rPr>
      </w:r>
    </w:p>
    <w:p w:rsidR="00000000" w:rsidDel="00000000" w:rsidP="00000000" w:rsidRDefault="00000000" w:rsidRPr="00000000" w14:paraId="00000059">
      <w:pPr>
        <w:pStyle w:val="Title"/>
        <w:rPr>
          <w:i w:val="1"/>
          <w:sz w:val="24"/>
          <w:szCs w:val="24"/>
        </w:rPr>
      </w:pPr>
      <w:r w:rsidDel="00000000" w:rsidR="00000000" w:rsidRPr="00000000">
        <w:rPr>
          <w:rtl w:val="0"/>
        </w:rPr>
      </w:r>
    </w:p>
    <w:p w:rsidR="00000000" w:rsidDel="00000000" w:rsidP="00000000" w:rsidRDefault="00000000" w:rsidRPr="00000000" w14:paraId="0000005A">
      <w:pPr>
        <w:pStyle w:val="Title"/>
        <w:rPr>
          <w:i w:val="1"/>
          <w:sz w:val="24"/>
          <w:szCs w:val="24"/>
        </w:rPr>
      </w:pPr>
      <w:r w:rsidDel="00000000" w:rsidR="00000000" w:rsidRPr="00000000">
        <w:rPr>
          <w:rtl w:val="0"/>
        </w:rPr>
      </w:r>
    </w:p>
    <w:p w:rsidR="00000000" w:rsidDel="00000000" w:rsidP="00000000" w:rsidRDefault="00000000" w:rsidRPr="00000000" w14:paraId="0000005B">
      <w:pPr>
        <w:pStyle w:val="Title"/>
        <w:rPr>
          <w:i w:val="1"/>
          <w:sz w:val="24"/>
          <w:szCs w:val="24"/>
        </w:rPr>
      </w:pPr>
      <w:r w:rsidDel="00000000" w:rsidR="00000000" w:rsidRPr="00000000">
        <w:rPr>
          <w:rtl w:val="0"/>
        </w:rPr>
      </w:r>
    </w:p>
    <w:p w:rsidR="00000000" w:rsidDel="00000000" w:rsidP="00000000" w:rsidRDefault="00000000" w:rsidRPr="00000000" w14:paraId="0000005C">
      <w:pPr>
        <w:pStyle w:val="Title"/>
        <w:rPr>
          <w:i w:val="1"/>
          <w:sz w:val="24"/>
          <w:szCs w:val="24"/>
        </w:rPr>
      </w:pPr>
      <w:r w:rsidDel="00000000" w:rsidR="00000000" w:rsidRPr="00000000">
        <w:rPr>
          <w:rtl w:val="0"/>
        </w:rPr>
      </w:r>
    </w:p>
    <w:p w:rsidR="00000000" w:rsidDel="00000000" w:rsidP="00000000" w:rsidRDefault="00000000" w:rsidRPr="00000000" w14:paraId="0000005D">
      <w:pPr>
        <w:pStyle w:val="Title"/>
        <w:rPr>
          <w:i w:val="1"/>
          <w:sz w:val="24"/>
          <w:szCs w:val="24"/>
        </w:rPr>
      </w:pPr>
      <w:r w:rsidDel="00000000" w:rsidR="00000000" w:rsidRPr="00000000">
        <w:rPr>
          <w:rtl w:val="0"/>
        </w:rPr>
      </w:r>
    </w:p>
    <w:p w:rsidR="00000000" w:rsidDel="00000000" w:rsidP="00000000" w:rsidRDefault="00000000" w:rsidRPr="00000000" w14:paraId="0000005E">
      <w:pPr>
        <w:pStyle w:val="Title"/>
        <w:rPr>
          <w:i w:val="1"/>
          <w:sz w:val="24"/>
          <w:szCs w:val="24"/>
        </w:rPr>
      </w:pPr>
      <w:r w:rsidDel="00000000" w:rsidR="00000000" w:rsidRPr="00000000">
        <w:rPr>
          <w:rtl w:val="0"/>
        </w:rPr>
      </w:r>
    </w:p>
    <w:p w:rsidR="00000000" w:rsidDel="00000000" w:rsidP="00000000" w:rsidRDefault="00000000" w:rsidRPr="00000000" w14:paraId="0000005F">
      <w:pPr>
        <w:pStyle w:val="Title"/>
        <w:rPr>
          <w:i w:val="1"/>
          <w:sz w:val="24"/>
          <w:szCs w:val="24"/>
        </w:rPr>
      </w:pPr>
      <w:r w:rsidDel="00000000" w:rsidR="00000000" w:rsidRPr="00000000">
        <w:rPr>
          <w:rtl w:val="0"/>
        </w:rPr>
      </w:r>
    </w:p>
    <w:p w:rsidR="00000000" w:rsidDel="00000000" w:rsidP="00000000" w:rsidRDefault="00000000" w:rsidRPr="00000000" w14:paraId="00000060">
      <w:pPr>
        <w:pStyle w:val="Title"/>
        <w:rPr>
          <w:i w:val="1"/>
          <w:sz w:val="24"/>
          <w:szCs w:val="24"/>
        </w:rPr>
      </w:pPr>
      <w:r w:rsidDel="00000000" w:rsidR="00000000" w:rsidRPr="00000000">
        <w:rPr>
          <w:rtl w:val="0"/>
        </w:rPr>
      </w:r>
    </w:p>
    <w:p w:rsidR="00000000" w:rsidDel="00000000" w:rsidP="00000000" w:rsidRDefault="00000000" w:rsidRPr="00000000" w14:paraId="00000061">
      <w:pPr>
        <w:pStyle w:val="Title"/>
        <w:rPr>
          <w:i w:val="1"/>
          <w:sz w:val="24"/>
          <w:szCs w:val="24"/>
        </w:rPr>
      </w:pPr>
      <w:r w:rsidDel="00000000" w:rsidR="00000000" w:rsidRPr="00000000">
        <w:rPr>
          <w:rtl w:val="0"/>
        </w:rPr>
      </w:r>
    </w:p>
    <w:p w:rsidR="00000000" w:rsidDel="00000000" w:rsidP="00000000" w:rsidRDefault="00000000" w:rsidRPr="00000000" w14:paraId="00000062">
      <w:pPr>
        <w:pStyle w:val="Title"/>
        <w:rPr>
          <w:i w:val="1"/>
          <w:sz w:val="24"/>
          <w:szCs w:val="24"/>
        </w:rPr>
      </w:pPr>
      <w:r w:rsidDel="00000000" w:rsidR="00000000" w:rsidRPr="00000000">
        <w:rPr>
          <w:rtl w:val="0"/>
        </w:rPr>
      </w:r>
    </w:p>
    <w:p w:rsidR="00000000" w:rsidDel="00000000" w:rsidP="00000000" w:rsidRDefault="00000000" w:rsidRPr="00000000" w14:paraId="00000063">
      <w:pPr>
        <w:pStyle w:val="Title"/>
        <w:rPr>
          <w:i w:val="1"/>
          <w:sz w:val="24"/>
          <w:szCs w:val="24"/>
        </w:rPr>
      </w:pPr>
      <w:r w:rsidDel="00000000" w:rsidR="00000000" w:rsidRPr="00000000">
        <w:rPr>
          <w:rtl w:val="0"/>
        </w:rPr>
      </w:r>
    </w:p>
    <w:p w:rsidR="00000000" w:rsidDel="00000000" w:rsidP="00000000" w:rsidRDefault="00000000" w:rsidRPr="00000000" w14:paraId="00000064">
      <w:pPr>
        <w:pStyle w:val="Title"/>
        <w:jc w:val="left"/>
        <w:rPr>
          <w:sz w:val="24"/>
          <w:szCs w:val="24"/>
        </w:rPr>
      </w:pPr>
      <w:r w:rsidDel="00000000" w:rsidR="00000000" w:rsidRPr="00000000">
        <w:rPr>
          <w:rtl w:val="0"/>
        </w:rPr>
      </w:r>
    </w:p>
    <w:p w:rsidR="00000000" w:rsidDel="00000000" w:rsidP="00000000" w:rsidRDefault="00000000" w:rsidRPr="00000000" w14:paraId="00000065">
      <w:pPr>
        <w:pStyle w:val="Title"/>
        <w:jc w:val="left"/>
        <w:rPr>
          <w:sz w:val="24"/>
          <w:szCs w:val="24"/>
        </w:rPr>
      </w:pPr>
      <w:r w:rsidDel="00000000" w:rsidR="00000000" w:rsidRPr="00000000">
        <w:rPr>
          <w:rtl w:val="0"/>
        </w:rPr>
      </w:r>
    </w:p>
    <w:p w:rsidR="00000000" w:rsidDel="00000000" w:rsidP="00000000" w:rsidRDefault="00000000" w:rsidRPr="00000000" w14:paraId="00000066">
      <w:pPr>
        <w:pStyle w:val="Title"/>
        <w:jc w:val="left"/>
        <w:rPr>
          <w:sz w:val="24"/>
          <w:szCs w:val="24"/>
        </w:rPr>
      </w:pPr>
      <w:r w:rsidDel="00000000" w:rsidR="00000000" w:rsidRPr="00000000">
        <w:rPr>
          <w:rtl w:val="0"/>
        </w:rPr>
      </w:r>
    </w:p>
    <w:p w:rsidR="00000000" w:rsidDel="00000000" w:rsidP="00000000" w:rsidRDefault="00000000" w:rsidRPr="00000000" w14:paraId="00000067">
      <w:pPr>
        <w:pStyle w:val="Title"/>
        <w:numPr>
          <w:ilvl w:val="0"/>
          <w:numId w:val="2"/>
        </w:numPr>
        <w:ind w:left="360" w:hanging="360"/>
        <w:jc w:val="left"/>
        <w:rPr>
          <w:sz w:val="24"/>
          <w:szCs w:val="24"/>
        </w:rPr>
      </w:pPr>
      <w:r w:rsidDel="00000000" w:rsidR="00000000" w:rsidRPr="00000000">
        <w:rPr>
          <w:sz w:val="24"/>
          <w:szCs w:val="24"/>
          <w:rtl w:val="0"/>
        </w:rPr>
        <w:t xml:space="preserve">Product Description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sdt>
        <w:sdtPr>
          <w:tag w:val="goog_rdk_0"/>
        </w:sdtPr>
        <w:sdtContent>
          <w:commentRangeStart w:id="0"/>
        </w:sdtContent>
      </w:sdt>
      <w:r w:rsidDel="00000000" w:rsidR="00000000" w:rsidRPr="00000000">
        <w:rPr>
          <w:rtl w:val="0"/>
        </w:rPr>
        <w:t xml:space="preserve">Do you feel lazy to leave your bed to turn off the light? Have Google or Alexa don’t understand your instruction? Turning on, off home electronics such as lights, TV, and AC, these are mundane tasks that are unavoidable in everyday life. However, people always find it inconvenient to walk around the house just to push a couple buttons. For people who have trouble walking or moving around, these tasks could even be rather difficult to achieve.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came out a solution. This device “Gesture Controlled Remote” can solve your problem by simply waving your hand and it will complete the task for you.</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Title"/>
        <w:numPr>
          <w:ilvl w:val="0"/>
          <w:numId w:val="2"/>
        </w:numPr>
        <w:ind w:left="360" w:hanging="360"/>
        <w:jc w:val="left"/>
        <w:rPr>
          <w:sz w:val="24"/>
          <w:szCs w:val="24"/>
        </w:rPr>
      </w:pPr>
      <w:r w:rsidDel="00000000" w:rsidR="00000000" w:rsidRPr="00000000">
        <w:rPr>
          <w:sz w:val="24"/>
          <w:szCs w:val="24"/>
          <w:rtl w:val="0"/>
        </w:rPr>
        <w:t xml:space="preserve">Product Illustrations</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360" w:hanging="720"/>
        <w:rPr>
          <w:i w:val="1"/>
          <w:color w:val="ff0000"/>
        </w:rPr>
      </w:pPr>
      <w:r w:rsidDel="00000000" w:rsidR="00000000" w:rsidRPr="00000000">
        <w:rPr>
          <w:i w:val="1"/>
          <w:color w:val="ff0000"/>
        </w:rPr>
        <w:drawing>
          <wp:inline distB="19050" distT="19050" distL="19050" distR="19050">
            <wp:extent cx="4135248" cy="2627564"/>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35248" cy="26275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720"/>
        <w:rPr>
          <w:i w:val="1"/>
          <w:color w:val="ff0000"/>
        </w:rPr>
      </w:pPr>
      <w:r w:rsidDel="00000000" w:rsidR="00000000" w:rsidRPr="00000000">
        <w:rPr>
          <w:rtl w:val="0"/>
        </w:rPr>
        <w:t xml:space="preserve">Figure 1. Front view of product</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360" w:hanging="720"/>
        <w:rPr>
          <w:i w:val="1"/>
          <w:color w:val="ff0000"/>
        </w:rPr>
      </w:pPr>
      <w:r w:rsidDel="00000000" w:rsidR="00000000" w:rsidRPr="00000000">
        <w:rPr>
          <w:i w:val="1"/>
          <w:color w:val="ff0000"/>
        </w:rPr>
        <w:drawing>
          <wp:inline distB="19050" distT="19050" distL="19050" distR="19050">
            <wp:extent cx="3408341" cy="2627549"/>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08341" cy="262754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360" w:hanging="720"/>
        <w:rPr>
          <w:i w:val="1"/>
          <w:color w:val="ff0000"/>
        </w:rPr>
      </w:pPr>
      <w:r w:rsidDel="00000000" w:rsidR="00000000" w:rsidRPr="00000000">
        <w:rPr>
          <w:i w:val="1"/>
          <w:color w:val="ff0000"/>
          <w:rtl w:val="0"/>
        </w:rPr>
        <w:tab/>
      </w:r>
      <w:r w:rsidDel="00000000" w:rsidR="00000000" w:rsidRPr="00000000">
        <w:rPr>
          <w:rtl w:val="0"/>
        </w:rPr>
        <w:t xml:space="preserve">Figure 2. Side view of product</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360" w:hanging="720"/>
        <w:rPr>
          <w:i w:val="1"/>
          <w:color w:val="ff000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1080" w:hanging="720"/>
        <w:rPr/>
      </w:pPr>
      <w:r w:rsidDel="00000000" w:rsidR="00000000" w:rsidRPr="00000000">
        <w:rPr>
          <w:rtl w:val="0"/>
        </w:rPr>
        <w:t xml:space="preserve">As one can see from the images, the product is in a half-dome shape. In the front would be where the  sensors and LCD display are located. To interact with the product, the user simply needs to gesture in front of the device, and the LCD would display the current status of the device.</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1080" w:hanging="720"/>
        <w:rPr/>
      </w:pPr>
      <w:r w:rsidDel="00000000" w:rsidR="00000000" w:rsidRPr="00000000">
        <w:rPr>
          <w:rtl w:val="0"/>
        </w:rPr>
        <w:t xml:space="preserve">Although not shown in the first image, the front of the device would consist of a sheet of plastic with cutout space for the LCD and potentially the sensor module as well.</w:t>
      </w:r>
    </w:p>
    <w:p w:rsidR="00000000" w:rsidDel="00000000" w:rsidP="00000000" w:rsidRDefault="00000000" w:rsidRPr="00000000" w14:paraId="00000076">
      <w:pPr>
        <w:pStyle w:val="Title"/>
        <w:jc w:val="left"/>
        <w:rPr>
          <w:sz w:val="24"/>
          <w:szCs w:val="24"/>
        </w:rPr>
      </w:pPr>
      <w:r w:rsidDel="00000000" w:rsidR="00000000" w:rsidRPr="00000000">
        <w:rPr>
          <w:rtl w:val="0"/>
        </w:rPr>
      </w:r>
    </w:p>
    <w:p w:rsidR="00000000" w:rsidDel="00000000" w:rsidP="00000000" w:rsidRDefault="00000000" w:rsidRPr="00000000" w14:paraId="00000077">
      <w:pPr>
        <w:pStyle w:val="Title"/>
        <w:numPr>
          <w:ilvl w:val="0"/>
          <w:numId w:val="2"/>
        </w:numPr>
        <w:ind w:left="360" w:hanging="360"/>
        <w:jc w:val="left"/>
        <w:rPr>
          <w:sz w:val="24"/>
          <w:szCs w:val="24"/>
        </w:rPr>
      </w:pPr>
      <w:r w:rsidDel="00000000" w:rsidR="00000000" w:rsidRPr="00000000">
        <w:rPr>
          <w:sz w:val="24"/>
          <w:szCs w:val="24"/>
          <w:rtl w:val="0"/>
        </w:rPr>
        <w:t xml:space="preserve">Setup Instructions</w:t>
      </w:r>
      <w:r w:rsidDel="00000000" w:rsidR="00000000" w:rsidRPr="00000000">
        <w:rPr>
          <w:rtl w:val="0"/>
        </w:rPr>
      </w:r>
    </w:p>
    <w:p w:rsidR="00000000" w:rsidDel="00000000" w:rsidP="00000000" w:rsidRDefault="00000000" w:rsidRPr="00000000" w14:paraId="00000078">
      <w:pPr>
        <w:pStyle w:val="Title"/>
        <w:ind w:left="360"/>
        <w:jc w:val="left"/>
        <w:rPr>
          <w:i w:val="1"/>
          <w:color w:val="ff0000"/>
          <w:sz w:val="24"/>
          <w:szCs w:val="24"/>
        </w:rPr>
      </w:pPr>
      <w:r w:rsidDel="00000000" w:rsidR="00000000" w:rsidRPr="00000000">
        <w:rPr>
          <w:rtl w:val="0"/>
        </w:rPr>
      </w:r>
    </w:p>
    <w:p w:rsidR="00000000" w:rsidDel="00000000" w:rsidP="00000000" w:rsidRDefault="00000000" w:rsidRPr="00000000" w14:paraId="00000079">
      <w:pPr>
        <w:numPr>
          <w:ilvl w:val="0"/>
          <w:numId w:val="1"/>
        </w:numPr>
        <w:ind w:left="720" w:hanging="360"/>
        <w:rPr/>
      </w:pPr>
      <w:r w:rsidDel="00000000" w:rsidR="00000000" w:rsidRPr="00000000">
        <w:rPr>
          <w:rtl w:val="0"/>
        </w:rPr>
        <w:t xml:space="preserve">Insert the 3.6V rechargeable battery </w:t>
      </w:r>
      <w:r w:rsidDel="00000000" w:rsidR="00000000" w:rsidRPr="00000000">
        <w:rPr>
          <w:rtl w:val="0"/>
        </w:rPr>
        <w:t xml:space="preserve">included </w:t>
      </w:r>
      <w:r w:rsidDel="00000000" w:rsidR="00000000" w:rsidRPr="00000000">
        <w:rPr>
          <w:rtl w:val="0"/>
        </w:rPr>
        <w:t xml:space="preserve">in the package into the battery holder. </w:t>
      </w:r>
    </w:p>
    <w:p w:rsidR="00000000" w:rsidDel="00000000" w:rsidP="00000000" w:rsidRDefault="00000000" w:rsidRPr="00000000" w14:paraId="0000007A">
      <w:pPr>
        <w:numPr>
          <w:ilvl w:val="0"/>
          <w:numId w:val="1"/>
        </w:numPr>
        <w:ind w:left="720" w:hanging="360"/>
        <w:rPr/>
      </w:pPr>
      <w:r w:rsidDel="00000000" w:rsidR="00000000" w:rsidRPr="00000000">
        <w:rPr>
          <w:rtl w:val="0"/>
        </w:rPr>
        <w:t xml:space="preserve">Turn on the power switch of the gesture-controlled smart home device.</w:t>
      </w:r>
    </w:p>
    <w:p w:rsidR="00000000" w:rsidDel="00000000" w:rsidP="00000000" w:rsidRDefault="00000000" w:rsidRPr="00000000" w14:paraId="0000007B">
      <w:pPr>
        <w:numPr>
          <w:ilvl w:val="0"/>
          <w:numId w:val="1"/>
        </w:numPr>
        <w:ind w:left="720" w:hanging="360"/>
        <w:rPr/>
      </w:pPr>
      <w:r w:rsidDel="00000000" w:rsidR="00000000" w:rsidRPr="00000000">
        <w:rPr>
          <w:rtl w:val="0"/>
        </w:rPr>
        <w:t xml:space="preserve">Wait for the device to connect to WIFI.</w:t>
      </w:r>
    </w:p>
    <w:p w:rsidR="00000000" w:rsidDel="00000000" w:rsidP="00000000" w:rsidRDefault="00000000" w:rsidRPr="00000000" w14:paraId="0000007C">
      <w:pPr>
        <w:numPr>
          <w:ilvl w:val="0"/>
          <w:numId w:val="1"/>
        </w:numPr>
        <w:ind w:left="720" w:hanging="360"/>
        <w:rPr/>
      </w:pPr>
      <w:r w:rsidDel="00000000" w:rsidR="00000000" w:rsidRPr="00000000">
        <w:rPr>
          <w:rtl w:val="0"/>
        </w:rPr>
        <w:t xml:space="preserve">Start using gestures to control the slave devices, repeat step 4 if you wish to add another device.</w:t>
      </w:r>
    </w:p>
    <w:p w:rsidR="00000000" w:rsidDel="00000000" w:rsidP="00000000" w:rsidRDefault="00000000" w:rsidRPr="00000000" w14:paraId="0000007D">
      <w:pPr>
        <w:numPr>
          <w:ilvl w:val="0"/>
          <w:numId w:val="1"/>
        </w:numPr>
        <w:ind w:left="720" w:hanging="360"/>
        <w:rPr/>
      </w:pPr>
      <w:r w:rsidDel="00000000" w:rsidR="00000000" w:rsidRPr="00000000">
        <w:rPr>
          <w:rtl w:val="0"/>
        </w:rPr>
        <w:t xml:space="preserve">Select the device you would like to control on the home page.</w:t>
      </w:r>
    </w:p>
    <w:p w:rsidR="00000000" w:rsidDel="00000000" w:rsidP="00000000" w:rsidRDefault="00000000" w:rsidRPr="00000000" w14:paraId="0000007E">
      <w:pPr>
        <w:numPr>
          <w:ilvl w:val="0"/>
          <w:numId w:val="1"/>
        </w:numPr>
        <w:ind w:left="720" w:hanging="360"/>
        <w:rPr/>
      </w:pPr>
      <w:r w:rsidDel="00000000" w:rsidR="00000000" w:rsidRPr="00000000">
        <w:rPr>
          <w:rtl w:val="0"/>
        </w:rPr>
        <w:t xml:space="preserve">Since each device has different functions, follow the instructions on the LCD display to control your device. </w:t>
      </w:r>
    </w:p>
    <w:p w:rsidR="00000000" w:rsidDel="00000000" w:rsidP="00000000" w:rsidRDefault="00000000" w:rsidRPr="00000000" w14:paraId="0000007F">
      <w:pPr>
        <w:numPr>
          <w:ilvl w:val="0"/>
          <w:numId w:val="1"/>
        </w:numPr>
        <w:ind w:left="720" w:hanging="360"/>
        <w:rPr/>
      </w:pPr>
      <w:r w:rsidDel="00000000" w:rsidR="00000000" w:rsidRPr="00000000">
        <w:rPr>
          <w:rtl w:val="0"/>
        </w:rPr>
        <w:t xml:space="preserve">The LCD screen should display status of each slave device and battery usage.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Title"/>
        <w:numPr>
          <w:ilvl w:val="0"/>
          <w:numId w:val="2"/>
        </w:numPr>
        <w:ind w:left="360" w:hanging="360"/>
        <w:jc w:val="left"/>
        <w:rPr>
          <w:sz w:val="24"/>
          <w:szCs w:val="24"/>
        </w:rPr>
      </w:pPr>
      <w:r w:rsidDel="00000000" w:rsidR="00000000" w:rsidRPr="00000000">
        <w:rPr>
          <w:sz w:val="24"/>
          <w:szCs w:val="24"/>
          <w:rtl w:val="0"/>
        </w:rPr>
        <w:t xml:space="preserve">Usage Instructions</w:t>
      </w:r>
    </w:p>
    <w:p w:rsidR="00000000" w:rsidDel="00000000" w:rsidP="00000000" w:rsidRDefault="00000000" w:rsidRPr="00000000" w14:paraId="00000082">
      <w:pPr>
        <w:ind w:left="360"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General Usage:</w:t>
      </w:r>
    </w:p>
    <w:p w:rsidR="00000000" w:rsidDel="00000000" w:rsidP="00000000" w:rsidRDefault="00000000" w:rsidRPr="00000000" w14:paraId="00000084">
      <w:pPr>
        <w:numPr>
          <w:ilvl w:val="0"/>
          <w:numId w:val="3"/>
        </w:numPr>
        <w:ind w:left="720" w:hanging="360"/>
        <w:rPr/>
      </w:pPr>
      <w:r w:rsidDel="00000000" w:rsidR="00000000" w:rsidRPr="00000000">
        <w:rPr>
          <w:rtl w:val="0"/>
        </w:rPr>
        <w:t xml:space="preserve">Sensor is mounted on the front side of the device. Wave to it within 20 cm to make sure the accuracy of the gesture detection.</w:t>
      </w:r>
    </w:p>
    <w:p w:rsidR="00000000" w:rsidDel="00000000" w:rsidP="00000000" w:rsidRDefault="00000000" w:rsidRPr="00000000" w14:paraId="00000085">
      <w:pPr>
        <w:numPr>
          <w:ilvl w:val="0"/>
          <w:numId w:val="3"/>
        </w:numPr>
        <w:ind w:left="720" w:hanging="360"/>
        <w:rPr/>
      </w:pPr>
      <w:r w:rsidDel="00000000" w:rsidR="00000000" w:rsidRPr="00000000">
        <w:rPr>
          <w:rtl w:val="0"/>
        </w:rPr>
        <w:t xml:space="preserve">The LCD display will show the home page every time the device wakes up.</w:t>
      </w:r>
    </w:p>
    <w:p w:rsidR="00000000" w:rsidDel="00000000" w:rsidP="00000000" w:rsidRDefault="00000000" w:rsidRPr="00000000" w14:paraId="00000086">
      <w:pPr>
        <w:numPr>
          <w:ilvl w:val="0"/>
          <w:numId w:val="3"/>
        </w:numPr>
        <w:ind w:left="720" w:hanging="360"/>
        <w:rPr/>
      </w:pPr>
      <w:r w:rsidDel="00000000" w:rsidR="00000000" w:rsidRPr="00000000">
        <w:rPr>
          <w:rtl w:val="0"/>
        </w:rPr>
        <w:t xml:space="preserve">Follow the gesture instructions listed on the selected device page to control the slave device.</w:t>
      </w:r>
    </w:p>
    <w:p w:rsidR="00000000" w:rsidDel="00000000" w:rsidP="00000000" w:rsidRDefault="00000000" w:rsidRPr="00000000" w14:paraId="00000087">
      <w:pPr>
        <w:numPr>
          <w:ilvl w:val="0"/>
          <w:numId w:val="3"/>
        </w:numPr>
        <w:ind w:left="720" w:hanging="360"/>
        <w:rPr/>
      </w:pPr>
      <w:r w:rsidDel="00000000" w:rsidR="00000000" w:rsidRPr="00000000">
        <w:rPr>
          <w:rtl w:val="0"/>
        </w:rPr>
        <w:t xml:space="preserve">For battery’s health, please recharge the batteries when it is 20% and unplug the charger once it is fully charged.</w:t>
      </w:r>
    </w:p>
    <w:p w:rsidR="00000000" w:rsidDel="00000000" w:rsidP="00000000" w:rsidRDefault="00000000" w:rsidRPr="00000000" w14:paraId="00000088">
      <w:pPr>
        <w:numPr>
          <w:ilvl w:val="0"/>
          <w:numId w:val="3"/>
        </w:numPr>
        <w:ind w:left="720" w:hanging="360"/>
        <w:rPr/>
      </w:pPr>
      <w:r w:rsidDel="00000000" w:rsidR="00000000" w:rsidRPr="00000000">
        <w:rPr>
          <w:rtl w:val="0"/>
        </w:rPr>
        <w:t xml:space="preserve">Please keep the device on the dry area.</w:t>
      </w:r>
    </w:p>
    <w:p w:rsidR="00000000" w:rsidDel="00000000" w:rsidP="00000000" w:rsidRDefault="00000000" w:rsidRPr="00000000" w14:paraId="00000089">
      <w:pPr>
        <w:numPr>
          <w:ilvl w:val="0"/>
          <w:numId w:val="3"/>
        </w:numPr>
        <w:ind w:left="720" w:hanging="360"/>
        <w:rPr/>
      </w:pPr>
      <w:r w:rsidDel="00000000" w:rsidR="00000000" w:rsidRPr="00000000">
        <w:rPr>
          <w:rtl w:val="0"/>
        </w:rPr>
        <w:t xml:space="preserve">Once you have done controlling the slave devices, please turn off the gesture-controlled smart home device.</w:t>
      </w:r>
    </w:p>
    <w:p w:rsidR="00000000" w:rsidDel="00000000" w:rsidP="00000000" w:rsidRDefault="00000000" w:rsidRPr="00000000" w14:paraId="0000008A">
      <w:pPr>
        <w:pStyle w:val="Title"/>
        <w:numPr>
          <w:ilvl w:val="0"/>
          <w:numId w:val="2"/>
        </w:numPr>
        <w:ind w:left="360" w:hanging="360"/>
        <w:jc w:val="left"/>
        <w:rPr>
          <w:sz w:val="24"/>
          <w:szCs w:val="24"/>
        </w:rPr>
      </w:pPr>
      <w:r w:rsidDel="00000000" w:rsidR="00000000" w:rsidRPr="00000000">
        <w:rPr>
          <w:sz w:val="24"/>
          <w:szCs w:val="24"/>
          <w:rtl w:val="0"/>
        </w:rPr>
        <w:t xml:space="preserve">Troubleshooting Instructions</w:t>
      </w:r>
    </w:p>
    <w:p w:rsidR="00000000" w:rsidDel="00000000" w:rsidP="00000000" w:rsidRDefault="00000000" w:rsidRPr="00000000" w14:paraId="0000008B">
      <w:pPr>
        <w:pStyle w:val="Title"/>
        <w:jc w:val="left"/>
        <w:rPr>
          <w:sz w:val="24"/>
          <w:szCs w:val="24"/>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Potential Problem</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Potential Solution</w:t>
            </w:r>
          </w:p>
        </w:tc>
      </w:tr>
      <w:tr>
        <w:tc>
          <w:tcPr>
            <w:shd w:fill="auto" w:val="clear"/>
            <w:tcMar>
              <w:top w:w="100.0" w:type="dxa"/>
              <w:left w:w="100.0" w:type="dxa"/>
              <w:bottom w:w="100.0" w:type="dxa"/>
              <w:right w:w="100.0" w:type="dxa"/>
            </w:tcMar>
          </w:tcPr>
          <w:p w:rsidR="00000000" w:rsidDel="00000000" w:rsidP="00000000" w:rsidRDefault="00000000" w:rsidRPr="00000000" w14:paraId="0000008E">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Device is not turning on.</w:t>
            </w:r>
          </w:p>
        </w:tc>
        <w:tc>
          <w:tcPr>
            <w:shd w:fill="auto" w:val="clear"/>
            <w:tcMar>
              <w:top w:w="100.0" w:type="dxa"/>
              <w:left w:w="100.0" w:type="dxa"/>
              <w:bottom w:w="100.0" w:type="dxa"/>
              <w:right w:w="100.0" w:type="dxa"/>
            </w:tcMar>
          </w:tcPr>
          <w:p w:rsidR="00000000" w:rsidDel="00000000" w:rsidP="00000000" w:rsidRDefault="00000000" w:rsidRPr="00000000" w14:paraId="0000008F">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The device needs to be charged.</w:t>
            </w:r>
          </w:p>
          <w:p w:rsidR="00000000" w:rsidDel="00000000" w:rsidP="00000000" w:rsidRDefault="00000000" w:rsidRPr="00000000" w14:paraId="00000090">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Replace a new micro-usb charger</w:t>
            </w:r>
          </w:p>
        </w:tc>
      </w:tr>
      <w:tr>
        <w:tc>
          <w:tcPr>
            <w:shd w:fill="auto" w:val="clear"/>
            <w:tcMar>
              <w:top w:w="100.0" w:type="dxa"/>
              <w:left w:w="100.0" w:type="dxa"/>
              <w:bottom w:w="100.0" w:type="dxa"/>
              <w:right w:w="100.0" w:type="dxa"/>
            </w:tcMar>
          </w:tcPr>
          <w:p w:rsidR="00000000" w:rsidDel="00000000" w:rsidP="00000000" w:rsidRDefault="00000000" w:rsidRPr="00000000" w14:paraId="00000091">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The device has frozen</w:t>
            </w:r>
          </w:p>
        </w:tc>
        <w:tc>
          <w:tcPr>
            <w:shd w:fill="auto" w:val="clear"/>
            <w:tcMar>
              <w:top w:w="100.0" w:type="dxa"/>
              <w:left w:w="100.0" w:type="dxa"/>
              <w:bottom w:w="100.0" w:type="dxa"/>
              <w:right w:w="100.0" w:type="dxa"/>
            </w:tcMar>
          </w:tcPr>
          <w:p w:rsidR="00000000" w:rsidDel="00000000" w:rsidP="00000000" w:rsidRDefault="00000000" w:rsidRPr="00000000" w14:paraId="00000092">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Push the power button to restart.</w:t>
            </w:r>
          </w:p>
        </w:tc>
      </w:tr>
      <w:tr>
        <w:tc>
          <w:tcPr>
            <w:shd w:fill="auto" w:val="clear"/>
            <w:tcMar>
              <w:top w:w="100.0" w:type="dxa"/>
              <w:left w:w="100.0" w:type="dxa"/>
              <w:bottom w:w="100.0" w:type="dxa"/>
              <w:right w:w="100.0" w:type="dxa"/>
            </w:tcMar>
          </w:tcPr>
          <w:p w:rsidR="00000000" w:rsidDel="00000000" w:rsidP="00000000" w:rsidRDefault="00000000" w:rsidRPr="00000000" w14:paraId="00000093">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The device doesn’t recognize your instructions.</w:t>
            </w:r>
          </w:p>
        </w:tc>
        <w:tc>
          <w:tcPr>
            <w:shd w:fill="auto" w:val="clear"/>
            <w:tcMar>
              <w:top w:w="100.0" w:type="dxa"/>
              <w:left w:w="100.0" w:type="dxa"/>
              <w:bottom w:w="100.0" w:type="dxa"/>
              <w:right w:w="100.0" w:type="dxa"/>
            </w:tcMar>
          </w:tcPr>
          <w:p w:rsidR="00000000" w:rsidDel="00000000" w:rsidP="00000000" w:rsidRDefault="00000000" w:rsidRPr="00000000" w14:paraId="00000094">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The lighting and distances will affect the performance of the device. Please check the user manual to learn more about the constraint.</w:t>
            </w:r>
          </w:p>
        </w:tc>
      </w:tr>
      <w:tr>
        <w:tc>
          <w:tcPr>
            <w:shd w:fill="auto" w:val="clear"/>
            <w:tcMar>
              <w:top w:w="100.0" w:type="dxa"/>
              <w:left w:w="100.0" w:type="dxa"/>
              <w:bottom w:w="100.0" w:type="dxa"/>
              <w:right w:w="100.0" w:type="dxa"/>
            </w:tcMar>
          </w:tcPr>
          <w:p w:rsidR="00000000" w:rsidDel="00000000" w:rsidP="00000000" w:rsidRDefault="00000000" w:rsidRPr="00000000" w14:paraId="00000095">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The device doesn’t react the way you expect.</w:t>
            </w:r>
          </w:p>
        </w:tc>
        <w:tc>
          <w:tcPr>
            <w:shd w:fill="auto" w:val="clear"/>
            <w:tcMar>
              <w:top w:w="100.0" w:type="dxa"/>
              <w:left w:w="100.0" w:type="dxa"/>
              <w:bottom w:w="100.0" w:type="dxa"/>
              <w:right w:w="100.0" w:type="dxa"/>
            </w:tcMar>
          </w:tcPr>
          <w:p w:rsidR="00000000" w:rsidDel="00000000" w:rsidP="00000000" w:rsidRDefault="00000000" w:rsidRPr="00000000" w14:paraId="00000096">
            <w:pPr>
              <w:pStyle w:val="Title"/>
              <w:pBdr>
                <w:top w:space="0" w:sz="0" w:val="nil"/>
                <w:left w:space="0" w:sz="0" w:val="nil"/>
                <w:bottom w:space="0" w:sz="0" w:val="nil"/>
                <w:right w:space="0" w:sz="0" w:val="nil"/>
                <w:between w:space="0" w:sz="0" w:val="nil"/>
              </w:pBdr>
              <w:jc w:val="left"/>
              <w:rPr>
                <w:b w:val="0"/>
                <w:sz w:val="24"/>
                <w:szCs w:val="24"/>
              </w:rPr>
            </w:pPr>
            <w:r w:rsidDel="00000000" w:rsidR="00000000" w:rsidRPr="00000000">
              <w:rPr>
                <w:b w:val="0"/>
                <w:sz w:val="24"/>
                <w:szCs w:val="24"/>
                <w:rtl w:val="0"/>
              </w:rPr>
              <w:t xml:space="preserve">Contact the customer service for more information</w:t>
            </w:r>
          </w:p>
        </w:tc>
      </w:tr>
    </w:tbl>
    <w:p w:rsidR="00000000" w:rsidDel="00000000" w:rsidP="00000000" w:rsidRDefault="00000000" w:rsidRPr="00000000" w14:paraId="00000097">
      <w:pPr>
        <w:pStyle w:val="Title"/>
        <w:jc w:val="left"/>
        <w:rPr>
          <w:sz w:val="24"/>
          <w:szCs w:val="24"/>
        </w:rPr>
      </w:pPr>
      <w:r w:rsidDel="00000000" w:rsidR="00000000" w:rsidRPr="00000000">
        <w:rPr>
          <w:rtl w:val="0"/>
        </w:rPr>
      </w:r>
    </w:p>
    <w:p w:rsidR="00000000" w:rsidDel="00000000" w:rsidP="00000000" w:rsidRDefault="00000000" w:rsidRPr="00000000" w14:paraId="00000098">
      <w:pPr>
        <w:pStyle w:val="Title"/>
        <w:jc w:val="left"/>
        <w:rPr>
          <w:sz w:val="24"/>
          <w:szCs w:val="24"/>
        </w:rPr>
      </w:pPr>
      <w:r w:rsidDel="00000000" w:rsidR="00000000" w:rsidRPr="00000000">
        <w:rPr>
          <w:rtl w:val="0"/>
        </w:rPr>
      </w:r>
    </w:p>
    <w:p w:rsidR="00000000" w:rsidDel="00000000" w:rsidP="00000000" w:rsidRDefault="00000000" w:rsidRPr="00000000" w14:paraId="00000099">
      <w:pPr>
        <w:pStyle w:val="Title"/>
        <w:jc w:val="left"/>
        <w:rPr>
          <w:b w:val="0"/>
          <w:sz w:val="24"/>
          <w:szCs w:val="24"/>
        </w:rPr>
      </w:pPr>
      <w:r w:rsidDel="00000000" w:rsidR="00000000" w:rsidRPr="00000000">
        <w:rPr>
          <w:b w:val="0"/>
          <w:sz w:val="24"/>
          <w:szCs w:val="24"/>
          <w:rtl w:val="0"/>
        </w:rPr>
        <w:t xml:space="preserve">Customer Support: 1-765-432-0123. From 9 am to 5 pm Monday~Friday</w:t>
      </w:r>
    </w:p>
    <w:p w:rsidR="00000000" w:rsidDel="00000000" w:rsidP="00000000" w:rsidRDefault="00000000" w:rsidRPr="00000000" w14:paraId="0000009A">
      <w:pPr>
        <w:rPr/>
      </w:pPr>
      <w:r w:rsidDel="00000000" w:rsidR="00000000" w:rsidRPr="00000000">
        <w:rPr>
          <w:rtl w:val="0"/>
        </w:rPr>
        <w:t xml:space="preserve">Customer email: TEAM10@purdue.edu</w:t>
      </w:r>
    </w:p>
    <w:sectPr>
      <w:headerReference r:id="rId11" w:type="default"/>
      <w:headerReference r:id="rId12" w:type="first"/>
      <w:headerReference r:id="rId13" w:type="even"/>
      <w:footerReference r:id="rId14" w:type="default"/>
      <w:footerReference r:id="rId15" w:type="first"/>
      <w:footerReference r:id="rId16" w:type="even"/>
      <w:pgSz w:h="15840" w:w="12240"/>
      <w:pgMar w:bottom="720" w:top="1152"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andan Bothra" w:id="0" w:date="2019-11-20T08:02:00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description.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A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center" w:pos="4680"/>
      </w:tabs>
      <w:rPr>
        <w:color w:val="000000"/>
      </w:rPr>
    </w:pPr>
    <w:hyperlink r:id="rId1">
      <w:r w:rsidDel="00000000" w:rsidR="00000000" w:rsidRPr="00000000">
        <w:rPr>
          <w:color w:val="0000ff"/>
          <w:u w:val="single"/>
          <w:rtl w:val="0"/>
        </w:rPr>
        <w:t xml:space="preserve">https://engineering.purdue.edu/ece477</w:t>
      </w:r>
    </w:hyperlink>
    <w:r w:rsidDel="00000000" w:rsidR="00000000" w:rsidRPr="00000000">
      <w:rPr>
        <w:color w:val="000000"/>
        <w:rtl w:val="0"/>
      </w:rPr>
      <w:t xml:space="preserve"> </w:t>
      <w:tab/>
      <w:tab/>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pos="4680"/>
        <w:tab w:val="right" w:pos="9360"/>
      </w:tabs>
      <w:rPr>
        <w:color w:val="000000"/>
      </w:rPr>
    </w:pPr>
    <w:bookmarkStart w:colFirst="0" w:colLast="0" w:name="_heading=h.gjdgxs" w:id="1"/>
    <w:bookmarkEnd w:id="1"/>
    <w:r w:rsidDel="00000000" w:rsidR="00000000" w:rsidRPr="00000000">
      <w:rPr>
        <w:color w:val="000000"/>
        <w:rtl w:val="0"/>
      </w:rPr>
      <w:t xml:space="preserve">ECE 477: Digital Systems Senior Design</w:t>
      <w:tab/>
      <w:tab/>
      <w:t xml:space="preserve">Last Modified: 03-03-2015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style>
  <w:style w:type="paragraph" w:styleId="Heading1">
    <w:name w:val="heading 1"/>
    <w:basedOn w:val="Normal"/>
    <w:next w:val="Normal"/>
    <w:uiPriority w:val="9"/>
    <w:qFormat w:val="1"/>
    <w:pPr>
      <w:keepNext w:val="1"/>
      <w:outlineLvl w:val="0"/>
    </w:pPr>
    <w:rPr>
      <w:i w:val="1"/>
      <w:iCs w:val="1"/>
    </w:rPr>
  </w:style>
  <w:style w:type="paragraph" w:styleId="Heading2">
    <w:name w:val="heading 2"/>
    <w:basedOn w:val="Normal"/>
    <w:next w:val="Normal"/>
    <w:uiPriority w:val="9"/>
    <w:semiHidden w:val="1"/>
    <w:unhideWhenUsed w:val="1"/>
    <w:qFormat w:val="1"/>
    <w:rsid w:val="005A1E31"/>
    <w:pPr>
      <w:keepNext w:val="1"/>
      <w:outlineLvl w:val="1"/>
    </w:pPr>
  </w:style>
  <w:style w:type="paragraph" w:styleId="Heading3">
    <w:name w:val="heading 3"/>
    <w:basedOn w:val="Normal"/>
    <w:next w:val="Normal"/>
    <w:uiPriority w:val="9"/>
    <w:semiHidden w:val="1"/>
    <w:unhideWhenUsed w:val="1"/>
    <w:qFormat w:val="1"/>
    <w:rsid w:val="00077C6E"/>
    <w:pPr>
      <w:keepNext w:val="1"/>
      <w:jc w:val="center"/>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rsid w:val="005A1E31"/>
    <w:pPr>
      <w:keepNext w:val="1"/>
      <w:jc w:val="center"/>
      <w:outlineLvl w:val="4"/>
    </w:pPr>
    <w:rPr>
      <w:rFonts w:ascii="Arial" w:hAnsi="Arial"/>
      <w:b w:val="1"/>
      <w:bCs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pPr>
      <w:jc w:val="center"/>
    </w:pPr>
    <w:rPr>
      <w:b w:val="1"/>
      <w:sz w:val="2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167E93"/>
  </w:style>
  <w:style w:type="character" w:styleId="TitleChar" w:customStyle="1">
    <w:name w:val="Title Char"/>
    <w:basedOn w:val="DefaultParagraphFont"/>
    <w:link w:val="Title"/>
    <w:rsid w:val="00CC0FDC"/>
    <w:rPr>
      <w:b w:val="1"/>
      <w:sz w:val="28"/>
    </w:rPr>
  </w:style>
  <w:style w:type="paragraph" w:styleId="BalloonText">
    <w:name w:val="Balloon Text"/>
    <w:basedOn w:val="Normal"/>
    <w:link w:val="BalloonTextChar"/>
    <w:rsid w:val="00CC0FDC"/>
    <w:rPr>
      <w:rFonts w:ascii="Tahoma" w:cs="Tahoma" w:hAnsi="Tahoma"/>
      <w:sz w:val="16"/>
      <w:szCs w:val="16"/>
    </w:rPr>
  </w:style>
  <w:style w:type="character" w:styleId="BalloonTextChar" w:customStyle="1">
    <w:name w:val="Balloon Text Char"/>
    <w:basedOn w:val="DefaultParagraphFont"/>
    <w:link w:val="BalloonText"/>
    <w:rsid w:val="00CC0FDC"/>
    <w:rPr>
      <w:rFonts w:ascii="Tahoma" w:cs="Tahoma" w:hAnsi="Tahoma"/>
      <w:sz w:val="16"/>
      <w:szCs w:val="16"/>
    </w:rPr>
  </w:style>
  <w:style w:type="paragraph" w:styleId="ListParagraph">
    <w:name w:val="List Paragraph"/>
    <w:basedOn w:val="Normal"/>
    <w:uiPriority w:val="34"/>
    <w:qFormat w:val="1"/>
    <w:rsid w:val="00CC0FDC"/>
    <w:pPr>
      <w:ind w:left="720"/>
      <w:contextualSpacing w:val="1"/>
    </w:pPr>
  </w:style>
  <w:style w:type="character" w:styleId="FooterChar" w:customStyle="1">
    <w:name w:val="Footer Char"/>
    <w:basedOn w:val="DefaultParagraphFont"/>
    <w:link w:val="Footer"/>
    <w:uiPriority w:val="99"/>
    <w:rsid w:val="003C234A"/>
    <w:rPr>
      <w:sz w:val="24"/>
    </w:rPr>
  </w:style>
  <w:style w:type="character" w:styleId="Hyperlink">
    <w:name w:val="Hyperlink"/>
    <w:basedOn w:val="DefaultParagraphFont"/>
    <w:unhideWhenUsed w:val="1"/>
    <w:rsid w:val="003C234A"/>
    <w:rPr>
      <w:color w:val="0000ff"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297A09"/>
    <w:rPr>
      <w:sz w:val="16"/>
      <w:szCs w:val="16"/>
    </w:rPr>
  </w:style>
  <w:style w:type="paragraph" w:styleId="CommentText">
    <w:name w:val="annotation text"/>
    <w:basedOn w:val="Normal"/>
    <w:link w:val="CommentTextChar"/>
    <w:uiPriority w:val="99"/>
    <w:semiHidden w:val="1"/>
    <w:unhideWhenUsed w:val="1"/>
    <w:rsid w:val="00297A09"/>
    <w:rPr>
      <w:sz w:val="20"/>
      <w:szCs w:val="20"/>
    </w:rPr>
  </w:style>
  <w:style w:type="character" w:styleId="CommentTextChar" w:customStyle="1">
    <w:name w:val="Comment Text Char"/>
    <w:basedOn w:val="DefaultParagraphFont"/>
    <w:link w:val="CommentText"/>
    <w:uiPriority w:val="99"/>
    <w:semiHidden w:val="1"/>
    <w:rsid w:val="00297A09"/>
    <w:rPr>
      <w:sz w:val="20"/>
      <w:szCs w:val="20"/>
    </w:rPr>
  </w:style>
  <w:style w:type="paragraph" w:styleId="CommentSubject">
    <w:name w:val="annotation subject"/>
    <w:basedOn w:val="CommentText"/>
    <w:next w:val="CommentText"/>
    <w:link w:val="CommentSubjectChar"/>
    <w:uiPriority w:val="99"/>
    <w:semiHidden w:val="1"/>
    <w:unhideWhenUsed w:val="1"/>
    <w:rsid w:val="00297A09"/>
    <w:rPr>
      <w:b w:val="1"/>
      <w:bCs w:val="1"/>
    </w:rPr>
  </w:style>
  <w:style w:type="character" w:styleId="CommentSubjectChar" w:customStyle="1">
    <w:name w:val="Comment Subject Char"/>
    <w:basedOn w:val="CommentTextChar"/>
    <w:link w:val="CommentSubject"/>
    <w:uiPriority w:val="99"/>
    <w:semiHidden w:val="1"/>
    <w:rsid w:val="00297A09"/>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IxPcbHJg6stANAIZzYc7z4Pqjw==">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2012-09-06T18:13:00Z</dcterms:created>
  <dc:creator>Kurt Otte</dc:creator>
</cp:coreProperties>
</file>