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Programming</w:t>
      </w:r>
    </w:p>
    <w:p>
      <w:pPr>
        <w:pStyle w:val="Subtitle"/>
      </w:pPr>
      <w:r>
        <w:t xml:space="preserve">Expressions, functions and cases in Racket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14:08:21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r>
        <w:t xml:space="preserve">1. Expressions</w:t>
      </w:r>
    </w:p>
    <w:bookmarkStart w:id="15" w:name="rem-running-racket"/>
    <w:p>
      <w:pPr>
        <w:pStyle w:val="FirstParagraph"/>
      </w:pPr>
      <w:r>
        <w:rPr>
          <w:i/>
          <w:iCs/>
        </w:rPr>
        <w:t xml:space="preserve">Remark 1</w:t>
      </w:r>
      <w:r>
        <w:t xml:space="preserve"> (Running Racket). </w:t>
      </w:r>
      <w:r>
        <w:t xml:space="preserve">This course writes its programs in</w:t>
      </w:r>
      <w:r>
        <w:t xml:space="preserve"> </w:t>
      </w:r>
      <w:hyperlink r:id="rId1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programming language that grew out of Scheme, a dialect of Lisp.</w:t>
      </w:r>
      <w:r>
        <w:t xml:space="preserve"> </w:t>
      </w:r>
      <w:r>
        <w:t xml:space="preserve">Racket comes with DrRacket, the program you use to write and run Racket code,</w:t>
      </w:r>
      <w:r>
        <w:t xml:space="preserve"> </w:t>
      </w:r>
      <w:r>
        <w:t xml:space="preserve">and Lab 1 walks through using it.</w:t>
      </w:r>
      <w:r>
        <w:t xml:space="preserve"> </w:t>
      </w:r>
      <w:r>
        <w:t xml:space="preserve">Each Racket file in this course starts with the line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Racket Guide</w:t>
        </w:r>
      </w:hyperlink>
      <w:r>
        <w:t xml:space="preserve"> </w:t>
      </w:r>
      <w:r>
        <w:t xml:space="preserve">is the reference for anything these notes do not cover.</w:t>
      </w:r>
    </w:p>
    <w:bookmarkEnd w:id="15"/>
    <w:bookmarkStart w:id="16" w:name="exr-evaluate-nested"/>
    <w:p>
      <w:pPr>
        <w:pStyle w:val="BodyText"/>
      </w:pPr>
      <w:r>
        <w:rPr>
          <w:b/>
          <w:bCs/>
        </w:rPr>
        <w:t xml:space="preserve">Exercise 1 (Operation first)</w:t>
      </w:r>
      <w:r>
        <w:t xml:space="preserve"> </w:t>
      </w:r>
      <w:r>
        <w:t xml:space="preserve">Racket writes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(- 7 2)</w:t>
      </w:r>
      <w:r>
        <w:t xml:space="preserve">,</w:t>
      </w:r>
      <w:r>
        <w:t xml:space="preserve"> </w:t>
      </w:r>
      <w:r>
        <w:t xml:space="preserve">with the operation first and the parentheses around the whole expression.</w:t>
      </w:r>
      <w:r>
        <w:t xml:space="preserve"> </w:t>
      </w:r>
      <w:r>
        <w:t xml:space="preserve">Guess what each Racket expression 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(* (+ 1 2) (- 10 4))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(- 20 (* 3 (+ 1 1)))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(+ 1 2 3 4)</w:t>
      </w:r>
    </w:p>
    <w:p>
      <w:pPr>
        <w:pStyle w:val="FirstParagraph"/>
      </w:pPr>
      <w:r>
        <w:t xml:space="preserve">Then write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Racket.</w:t>
      </w:r>
    </w:p>
    <w:bookmarkEnd w:id="16"/>
    <w:bookmarkStart w:id="17" w:name="sol-evaluate-neste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Work from the innermost parentheses outward.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2)</w:t>
      </w:r>
      <w:r>
        <w:t xml:space="preserve"> </w:t>
      </w:r>
      <w:r>
        <w:t xml:space="preserve">is 3 and</w:t>
      </w:r>
      <w:r>
        <w:t xml:space="preserve"> </w:t>
      </w:r>
      <w:r>
        <w:rPr>
          <w:rStyle w:val="VerbatimChar"/>
        </w:rPr>
        <w:t xml:space="preserve">(- 10 4)</w:t>
      </w:r>
      <w:r>
        <w:t xml:space="preserve"> </w:t>
      </w:r>
      <w:r>
        <w:t xml:space="preserve">is 6, so the expression is</w:t>
      </w:r>
      <w:r>
        <w:t xml:space="preserve"> </w:t>
      </w:r>
      <w:r>
        <w:rPr>
          <w:rStyle w:val="VerbatimChar"/>
        </w:rPr>
        <w:t xml:space="preserve">(* 3 6)</w:t>
      </w:r>
      <w:r>
        <w:t xml:space="preserve">, which returns 18.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1)</w:t>
      </w:r>
      <w:r>
        <w:t xml:space="preserve"> </w:t>
      </w:r>
      <w:r>
        <w:t xml:space="preserve">is 2, so</w:t>
      </w:r>
      <w:r>
        <w:t xml:space="preserve"> </w:t>
      </w:r>
      <w:r>
        <w:rPr>
          <w:rStyle w:val="VerbatimChar"/>
        </w:rPr>
        <w:t xml:space="preserve">(* 3 (+ 1 1))</w:t>
      </w:r>
      <w:r>
        <w:t xml:space="preserve"> </w:t>
      </w:r>
      <w:r>
        <w:t xml:space="preserve">is 6, and</w:t>
      </w:r>
      <w:r>
        <w:t xml:space="preserve"> </w:t>
      </w:r>
      <w:r>
        <w:rPr>
          <w:rStyle w:val="VerbatimChar"/>
        </w:rPr>
        <w:t xml:space="preserve">(- 20 6)</w:t>
      </w:r>
      <w:r>
        <w:t xml:space="preserve"> </w:t>
      </w:r>
      <w:r>
        <w:t xml:space="preserve">returns 14.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can take any number of operands, and adds them all, so the expression returns 10.</w:t>
      </w:r>
    </w:p>
    <w:p>
      <w:pPr>
        <w:pStyle w:val="FirstParagraph"/>
      </w:pPr>
      <w:r>
        <w:t xml:space="preserve">The expression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subtracts 1 from the product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4,</w:t>
      </w:r>
      <w:r>
        <w:t xml:space="preserve"> </w:t>
      </w:r>
      <w:r>
        <w:t xml:space="preserve">so in Racket it is</w:t>
      </w:r>
      <w:r>
        <w:t xml:space="preserve"> </w:t>
      </w:r>
      <w:r>
        <w:rPr>
          <w:rStyle w:val="VerbatimChar"/>
        </w:rPr>
        <w:t xml:space="preserve">(- (* (+ 2 3) 4) 1)</w:t>
      </w:r>
      <w:r>
        <w:t xml:space="preserve">, which returns 19.</w:t>
      </w:r>
    </w:p>
    <w:bookmarkEnd w:id="17"/>
    <w:bookmarkStart w:id="18" w:name="def-function"/>
    <w:p>
      <w:pPr>
        <w:pStyle w:val="BodyText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8"/>
    <w:bookmarkStart w:id="20" w:name="def-expression"/>
    <w:p>
      <w:pPr>
        <w:pStyle w:val="BodyText"/>
      </w:pPr>
      <w:r>
        <w:rPr>
          <w:b/>
          <w:bCs/>
        </w:rPr>
        <w:t xml:space="preserve">Definition 2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20"/>
    <w:bookmarkStart w:id="21" w:name="def-racket-expression"/>
    <w:p>
      <w:pPr>
        <w:pStyle w:val="BodyText"/>
      </w:pPr>
      <w:r>
        <w:rPr>
          <w:b/>
          <w:bCs/>
        </w:rPr>
        <w:t xml:space="preserve">Definition 3 (Racket expression, prefix notation)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Racket expression</w:t>
      </w:r>
      <w:r>
        <w:t xml:space="preserve"> </w:t>
      </w:r>
      <w:r>
        <w:t xml:space="preserve">(</w:t>
      </w:r>
      <w:hyperlink w:anchor="def-expression">
        <w:r>
          <w:rPr>
            <w:rStyle w:val="Hyperlink"/>
          </w:rPr>
          <w:t xml:space="preserve">Definition 2</w:t>
        </w:r>
      </w:hyperlink>
      <w:r>
        <w:t xml:space="preserve">) is one of:</w:t>
      </w:r>
    </w:p>
    <w:p>
      <w:pPr>
        <w:pStyle w:val="Compact"/>
        <w:numPr>
          <w:ilvl w:val="0"/>
          <w:numId w:val="1003"/>
        </w:numPr>
      </w:pPr>
      <w:r>
        <w:t xml:space="preserve">a constant, such as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name, such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:</w:t>
      </w:r>
      <w:r>
        <w:t xml:space="preserve"> </w:t>
      </w:r>
      <w:r>
        <w:t xml:space="preserve">an expression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an operation or function, followed by its operands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which are expressions too, all inside one pair of parentheses.</w:t>
      </w:r>
    </w:p>
    <w:p>
      <w:pPr>
        <w:pStyle w:val="FirstParagraph"/>
      </w:pPr>
      <w:r>
        <w:t xml:space="preserve">Writing the operation before its operands is called prefix notation.</w:t>
      </w:r>
      <w:r>
        <w:t xml:space="preserve"> </w:t>
      </w:r>
      <w:r>
        <w:t xml:space="preserve">Racket needs no precedence rules,</w:t>
      </w:r>
      <w:r>
        <w:t xml:space="preserve"> </w:t>
      </w:r>
      <w:r>
        <w:t xml:space="preserve">because the nesting of the parentheses says which operation comes first:</w:t>
      </w:r>
      <w:r>
        <w:t xml:space="preserve"> </w:t>
      </w:r>
      <w:r>
        <w:rPr>
          <w:rStyle w:val="VerbatimChar"/>
        </w:rPr>
        <w:t xml:space="preserve">(* (+ 2 3) 4)</w:t>
      </w:r>
      <w:r>
        <w:t xml:space="preserve"> </w:t>
      </w:r>
      <w:r>
        <w:t xml:space="preserve">adds first, and</w:t>
      </w:r>
      <w:r>
        <w:t xml:space="preserve"> </w:t>
      </w:r>
      <w:r>
        <w:rPr>
          <w:rStyle w:val="VerbatimChar"/>
        </w:rPr>
        <w:t xml:space="preserve">(+ 2 (* 3 4))</w:t>
      </w:r>
      <w:r>
        <w:t xml:space="preserve"> </w:t>
      </w:r>
      <w:r>
        <w:t xml:space="preserve">multiplies first.</w:t>
      </w:r>
    </w:p>
    <w:bookmarkEnd w:id="21"/>
    <w:bookmarkStart w:id="22" w:name="rem-evaluation"/>
    <w:p>
      <w:pPr>
        <w:pStyle w:val="BodyText"/>
      </w:pPr>
      <w:r>
        <w:rPr>
          <w:i/>
          <w:iCs/>
        </w:rPr>
        <w:t xml:space="preserve">Remark 2</w:t>
      </w:r>
      <w:r>
        <w:t xml:space="preserve"> (How Racket evaluates an application). </w:t>
      </w:r>
      <w:r>
        <w:t xml:space="preserve">To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an 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 </w:t>
      </w:r>
      <w:r>
        <w:t xml:space="preserve">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Racket evaluates each operand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to a value,</w:t>
      </w:r>
      <w:r>
        <w:t xml:space="preserve"> </w:t>
      </w:r>
      <w:r>
        <w:t xml:space="preserve">then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those values.</w:t>
      </w:r>
      <w:r>
        <w:t xml:space="preserve"> </w:t>
      </w:r>
      <w:r>
        <w:t xml:space="preserve">In part 1 of</w:t>
      </w:r>
      <w:r>
        <w:t xml:space="preserve"> </w:t>
      </w:r>
      <w:hyperlink w:anchor="exr-evaluate-nested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(* (+ 1 2) (- 10 4))</w:t>
      </w:r>
      <w:r>
        <w:br/>
      </w:r>
      <w:r>
        <w:rPr>
          <w:rStyle w:val="VerbatimChar"/>
        </w:rPr>
        <w:t xml:space="preserve">= (* 3 (- 10 4))</w:t>
      </w:r>
      <w:r>
        <w:br/>
      </w:r>
      <w:r>
        <w:rPr>
          <w:rStyle w:val="VerbatimChar"/>
        </w:rPr>
        <w:t xml:space="preserve">= (* 3 6)</w:t>
      </w:r>
      <w:r>
        <w:br/>
      </w:r>
      <w:r>
        <w:rPr>
          <w:rStyle w:val="VerbatimChar"/>
        </w:rPr>
        <w:t xml:space="preserve">= 18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replaces one application by its value,</w:t>
      </w:r>
      <w:r>
        <w:t xml:space="preserve"> </w:t>
      </w:r>
      <w:r>
        <w:t xml:space="preserve">and the evaluation ends with a value, which cannot be simplified further.</w:t>
      </w:r>
    </w:p>
    <w:bookmarkEnd w:id="22"/>
    <w:bookmarkEnd w:id="23"/>
    <w:bookmarkStart w:id="30" w:name="sec-racket-functions"/>
    <w:p>
      <w:pPr>
        <w:pStyle w:val="Heading1"/>
      </w:pPr>
      <w:r>
        <w:t xml:space="preserve">2. Functions</w:t>
      </w:r>
    </w:p>
    <w:bookmarkStart w:id="24" w:name="exr-formula-from-code"/>
    <w:p>
      <w:pPr>
        <w:pStyle w:val="FirstParagraph"/>
      </w:pPr>
      <w:r>
        <w:rPr>
          <w:b/>
          <w:bCs/>
        </w:rPr>
        <w:t xml:space="preserve">Exercise 2 (Reading a definition)</w:t>
      </w:r>
      <w:r>
        <w:t xml:space="preserve"> </w:t>
      </w:r>
      <w:r>
        <w:t xml:space="preserve">This Racket code defines a function named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x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formula in ordinary mathematical notation.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return?</w:t>
      </w:r>
    </w:p>
    <w:bookmarkEnd w:id="24"/>
    <w:bookmarkStart w:id="25" w:name="sol-formula-from-cod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since</w:t>
      </w:r>
      <w:r>
        <w:t xml:space="preserve"> </w:t>
      </w:r>
      <w:r>
        <w:rPr>
          <w:rStyle w:val="VerbatimChar"/>
        </w:rPr>
        <w:t xml:space="preserve">(* x x)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 2 x)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returns 15.</w:t>
      </w:r>
    </w:p>
    <w:p>
      <w:pPr>
        <w:pStyle w:val="Compact"/>
        <w:numPr>
          <w:ilvl w:val="0"/>
          <w:numId w:val="1005"/>
        </w:numPr>
      </w:pPr>
      <w:r>
        <w:t xml:space="preserve">Racket first evaluates the argument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, which is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then applies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to it, so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 </w:t>
      </w:r>
      <w:r>
        <w:t xml:space="preserve">again and returns 3.</w:t>
      </w:r>
    </w:p>
    <w:bookmarkEnd w:id="25"/>
    <w:bookmarkStart w:id="26" w:name="def-argument"/>
    <w:p>
      <w:pPr>
        <w:pStyle w:val="FirstParagraph"/>
      </w:pPr>
      <w:r>
        <w:rPr>
          <w:b/>
          <w:bCs/>
        </w:rPr>
        <w:t xml:space="preserve">Definition 4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26"/>
    <w:bookmarkStart w:id="27" w:name="def-value"/>
    <w:p>
      <w:pPr>
        <w:pStyle w:val="BodyText"/>
      </w:pPr>
      <w:r>
        <w:rPr>
          <w:b/>
          <w:bCs/>
        </w:rPr>
        <w:t xml:space="preserve">Definition 5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def-racket-define"/>
    <w:p>
      <w:pPr>
        <w:pStyle w:val="BodyText"/>
      </w:pPr>
      <w:r>
        <w:rPr>
          <w:b/>
          <w:bCs/>
        </w:rPr>
        <w:t xml:space="preserve">Definition 6 (Defining a function in Racket)</w:t>
      </w:r>
      <w:r>
        <w:t xml:space="preserve"> </w:t>
      </w:r>
      <w:r>
        <w:t xml:space="preserve">The Racket definition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defines a function 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:</w:t>
      </w:r>
      <w:r>
        <w:t xml:space="preserve"> </w:t>
      </w:r>
      <w:r>
        <w:t xml:space="preserve">names that stand for its arguments (</w:t>
      </w:r>
      <w:hyperlink w:anchor="def-argum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To evaluate an application</w:t>
      </w:r>
      <w:r>
        <w:t xml:space="preserve"> </w:t>
      </w:r>
      <w:r>
        <w:rPr>
          <w:rStyle w:val="VerbatimChar"/>
        </w:rPr>
        <w:t xml:space="preserve">(f a1 ... an)</w:t>
      </w:r>
      <w:r>
        <w:t xml:space="preserve">,</w:t>
      </w:r>
      <w:r>
        <w:t xml:space="preserve"> </w:t>
      </w:r>
      <w:r>
        <w:t xml:space="preserve">Racket evaluates the arguments</w:t>
      </w:r>
      <w:r>
        <w:t xml:space="preserve"> </w:t>
      </w:r>
      <w:r>
        <w:rPr>
          <w:rStyle w:val="VerbatimChar"/>
        </w:rPr>
        <w:t xml:space="preserve">a1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an</w:t>
      </w:r>
      <w:r>
        <w:t xml:space="preserve">,</w:t>
      </w:r>
      <w:r>
        <w:t xml:space="preserve"> </w:t>
      </w:r>
      <w:r>
        <w:t xml:space="preserve">replaces each parameter in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 the value of its argument,</w:t>
      </w:r>
      <w:r>
        <w:t xml:space="preserve"> </w:t>
      </w:r>
      <w:r>
        <w:t xml:space="preserve">and evaluates the result.</w:t>
      </w:r>
      <w:r>
        <w:t xml:space="preserve"> </w:t>
      </w:r>
      <w:r>
        <w:t xml:space="preserve">The value of the application is the value (</w:t>
      </w:r>
      <w:hyperlink w:anchor="def-valu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at those arguments.</w:t>
      </w:r>
    </w:p>
    <w:bookmarkEnd w:id="28"/>
    <w:bookmarkStart w:id="29" w:name="exm-substitution"/>
    <w:p>
      <w:pPr>
        <w:pStyle w:val="BodyText"/>
      </w:pPr>
      <w:r>
        <w:rPr>
          <w:b/>
          <w:bCs/>
        </w:rPr>
        <w:t xml:space="preserve">Example 1 (Replacing a parameter by its argument)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in four steps:</w:t>
      </w:r>
    </w:p>
    <w:p>
      <w:pPr>
        <w:pStyle w:val="SourceCode"/>
      </w:pPr>
      <w:r>
        <w:rPr>
          <w:rStyle w:val="VerbatimChar"/>
        </w:rPr>
        <w:t xml:space="preserve">(h 5)</w:t>
      </w:r>
      <w:r>
        <w:br/>
      </w:r>
      <w:r>
        <w:rPr>
          <w:rStyle w:val="VerbatimChar"/>
        </w:rPr>
        <w:t xml:space="preserve">= (- (* 5 5) (* 2 5))</w:t>
      </w:r>
      <w:r>
        <w:br/>
      </w:r>
      <w:r>
        <w:rPr>
          <w:rStyle w:val="VerbatimChar"/>
        </w:rPr>
        <w:t xml:space="preserve">= (- 25 (* 2 5))</w:t>
      </w:r>
      <w:r>
        <w:br/>
      </w:r>
      <w:r>
        <w:rPr>
          <w:rStyle w:val="VerbatimChar"/>
        </w:rPr>
        <w:t xml:space="preserve">= (- 25 10)</w:t>
      </w:r>
      <w:r>
        <w:br/>
      </w:r>
      <w:r>
        <w:rPr>
          <w:rStyle w:val="VerbatimChar"/>
        </w:rPr>
        <w:t xml:space="preserve">= 15</w:t>
      </w:r>
    </w:p>
    <w:p>
      <w:pPr>
        <w:pStyle w:val="FirstParagraph"/>
      </w:pPr>
      <w:r>
        <w:t xml:space="preserve">The first step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5 in the body of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just as computing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replaces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5 in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Each later step replaces one application by its value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29"/>
    <w:bookmarkEnd w:id="30"/>
    <w:bookmarkStart w:id="36" w:name="sec-racket-cases"/>
    <w:p>
      <w:pPr>
        <w:pStyle w:val="Heading1"/>
      </w:pPr>
      <w:r>
        <w:t xml:space="preserve">3. Cases</w:t>
      </w:r>
    </w:p>
    <w:bookmarkStart w:id="31" w:name="exr-ticket-price"/>
    <w:p>
      <w:pPr>
        <w:pStyle w:val="FirstParagraph"/>
      </w:pPr>
      <w:r>
        <w:rPr>
          <w:b/>
          <w:bCs/>
        </w:rPr>
        <w:t xml:space="preserve">Exercise 3 (Choosing a case)</w:t>
      </w:r>
      <w:r>
        <w:t xml:space="preserve"> </w:t>
      </w:r>
      <w:r>
        <w:t xml:space="preserve">A museum sets its ticket price, in dollars, by age: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ticket-price 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]))</w:t>
      </w:r>
    </w:p>
    <w:p>
      <w:pPr>
        <w:pStyle w:val="FirstParagraph"/>
      </w:pPr>
      <w:r>
        <w:t xml:space="preserve">Each line in square brackets pairs a test with a value.</w:t>
      </w:r>
    </w:p>
    <w:p>
      <w:pPr>
        <w:pStyle w:val="Compact"/>
        <w:numPr>
          <w:ilvl w:val="0"/>
          <w:numId w:val="1006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(ticket-price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17)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06"/>
        </w:numPr>
      </w:pPr>
      <w:r>
        <w:t xml:space="preserve">Write the function as a formula with cases, for a whole number of years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"/>
    <w:bookmarkStart w:id="32" w:name="sol-ticket-pric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Racket tries the tests in order and returns the value beside the first true one: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4)</w:t>
      </w:r>
      <w:r>
        <w:t xml:space="preserve"> </w:t>
      </w:r>
      <w:r>
        <w:t xml:space="preserve">returns 0, since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5)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is false but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18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17)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17</m:t>
        </m:r>
        <m:r>
          <m:rPr>
            <m:sty m:val="p"/>
          </m:rPr>
          <m:t>&lt;</m:t>
        </m:r>
        <m:r>
          <m:t>18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returns 12, since neither test is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line applies.</w:t>
      </w:r>
    </w:p>
    <w:p>
      <w:pPr>
        <w:numPr>
          <w:ilvl w:val="0"/>
          <w:numId w:val="1007"/>
        </w:numPr>
      </w:pPr>
      <w:r>
        <w:t xml:space="preserve">The second case holds only when the first test is false,</w:t>
      </w:r>
      <w:r>
        <w:t xml:space="preserve"> </w:t>
      </w:r>
      <w:r>
        <w:t xml:space="preserve">so its condition is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, not just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r>
        <w:rPr>
          <w:b/>
          <w:bCs/>
        </w:rPr>
        <w:t xml:space="preserve">Definition 7 (True and false in Racket)</w:t>
      </w:r>
      <w:r>
        <w:t xml:space="preserve"> </w:t>
      </w:r>
      <w:r>
        <w:t xml:space="preserve">Racket writes the two truth values as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(false).</w:t>
      </w:r>
      <w:r>
        <w:t xml:space="preserve"> </w:t>
      </w:r>
      <w:r>
        <w:t xml:space="preserve">A comparison such as</w:t>
      </w:r>
      <w:r>
        <w:t xml:space="preserve"> </w:t>
      </w:r>
      <w:r>
        <w:rPr>
          <w:rStyle w:val="VerbatimChar"/>
        </w:rPr>
        <w:t xml:space="preserve">(&lt; 4 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(= 3 7)</w:t>
      </w:r>
      <w:r>
        <w:t xml:space="preserve"> </w:t>
      </w:r>
      <w:r>
        <w:t xml:space="preserve">returns one of them,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combine them:</w:t>
      </w:r>
      <w:r>
        <w:t xml:space="preserve"> </w:t>
      </w:r>
      <w:r>
        <w:rPr>
          <w:rStyle w:val="VerbatimChar"/>
        </w:rPr>
        <w:t xml:space="preserve">(and (&lt; 1 2) (&lt; 3 2))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3"/>
    <w:bookmarkStart w:id="34" w:name="def-if-cond"/>
    <w:p>
      <w:pPr>
        <w:pStyle w:val="BodyText"/>
      </w:pPr>
      <w:r>
        <w:rPr>
          <w:b/>
          <w:bCs/>
        </w:rPr>
        <w:t xml:space="preserve">Definition 8 (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</w:t>
      </w:r>
      <w:r>
        <w:rPr>
          <w:b/>
          <w:bCs/>
        </w:rPr>
        <w:t xml:space="preserve">)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(if test a b)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 it is false.</w:t>
      </w:r>
    </w:p>
    <w:p>
      <w:pPr>
        <w:pStyle w:val="BodyText"/>
      </w:pPr>
      <w:r>
        <w:t xml:space="preserve">The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test1 a1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test2 a2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])</w:t>
      </w:r>
    </w:p>
    <w:p>
      <w:pPr>
        <w:pStyle w:val="FirstParagraph"/>
      </w:pPr>
      <w:r>
        <w:t xml:space="preserve">evaluates the tests in order and returns the value of the expression beside the first true one,</w:t>
      </w:r>
      <w:r>
        <w:t xml:space="preserve"> </w:t>
      </w:r>
      <w:r>
        <w:t xml:space="preserve">or the value of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if none is true.</w:t>
      </w:r>
      <w:r>
        <w:t xml:space="preserve"> </w:t>
      </w:r>
      <w:r>
        <w:t xml:space="preserve">Like a function defined by cases in mathematics,</w:t>
      </w:r>
      <w:r>
        <w:t xml:space="preserve"> </w:t>
      </w:r>
      <w:r>
        <w:t xml:space="preserve">each case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applies only when every case before it fails.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look like applications 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 but they are not:</w:t>
      </w:r>
      <w:r>
        <w:t xml:space="preserve"> </w:t>
      </w:r>
      <w:r>
        <w:t xml:space="preserve">an application evaluates all of its operands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evaluate only the tests they need and the one branch they return.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are not applications either.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2 (Absolute value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</w:t>
      </w:r>
      <w:r>
        <w:t xml:space="preserve"> </w:t>
      </w:r>
      <w:r>
        <w:t xml:space="preserve">The absolute value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has two cases, so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hyperlink w:anchor="def-if-cond">
        <w:r>
          <w:rPr>
            <w:rStyle w:val="Hyperlink"/>
          </w:rPr>
          <w:t xml:space="preserve">Definition 8</w:t>
        </w:r>
      </w:hyperlink>
      <w:r>
        <w:t xml:space="preserve">) is enough: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(absolute -7)</w:t>
      </w:r>
      <w:r>
        <w:t xml:space="preserve"> </w:t>
      </w:r>
      <w:r>
        <w:t xml:space="preserve">returns 7, and</w:t>
      </w:r>
      <w:r>
        <w:t xml:space="preserve"> </w:t>
      </w:r>
      <w:r>
        <w:rPr>
          <w:rStyle w:val="VerbatimChar"/>
        </w:rPr>
        <w:t xml:space="preserve">(absolute 2)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already has this function, under the name</w:t>
      </w:r>
      <w:r>
        <w:t xml:space="preserve"> </w:t>
      </w:r>
      <w:r>
        <w:rPr>
          <w:rStyle w:val="VerbatimChar"/>
        </w:rPr>
        <w:t xml:space="preserve">abs</w:t>
      </w:r>
      <w:r>
        <w:t xml:space="preserve">.</w:t>
      </w:r>
    </w:p>
    <w:bookmarkEnd w:id="35"/>
    <w:bookmarkEnd w:id="36"/>
    <w:bookmarkStart w:id="43" w:name="sec-pure-functions"/>
    <w:p>
      <w:pPr>
        <w:pStyle w:val="Heading1"/>
      </w:pPr>
      <w:r>
        <w:t xml:space="preserve">4. Pure functions</w:t>
      </w:r>
    </w:p>
    <w:bookmarkStart w:id="37" w:name="exr-next-id"/>
    <w:p>
      <w:pPr>
        <w:pStyle w:val="FirstParagraph"/>
      </w:pPr>
      <w:r>
        <w:rPr>
          <w:b/>
          <w:bCs/>
        </w:rPr>
        <w:t xml:space="preserve">Exercise 4 (Same call, different answer)</w:t>
      </w:r>
      <w:r>
        <w:t xml:space="preserve"> </w:t>
      </w:r>
      <w:r>
        <w:t xml:space="preserve">This Python code hands out ID numbers: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next_id():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Compact"/>
        <w:numPr>
          <w:ilvl w:val="0"/>
          <w:numId w:val="1009"/>
        </w:numPr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twice in a row.</w:t>
      </w:r>
      <w:r>
        <w:t xml:space="preserve"> </w:t>
      </w:r>
      <w:r>
        <w:t xml:space="preserve">What does each call return?</w:t>
      </w:r>
    </w:p>
    <w:p>
      <w:pPr>
        <w:pStyle w:val="Compact"/>
        <w:numPr>
          <w:ilvl w:val="0"/>
          <w:numId w:val="1009"/>
        </w:numPr>
      </w:pPr>
      <w:r>
        <w:t xml:space="preserve">Is there a mathematical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with no arguments</w:t>
      </w:r>
      <w:r>
        <w:t xml:space="preserve"> </w:t>
      </w:r>
      <w:r>
        <w:t xml:space="preserve">whose value is what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returns every time it is called?</w:t>
      </w:r>
    </w:p>
    <w:bookmarkEnd w:id="37"/>
    <w:bookmarkStart w:id="38" w:name="sol-next-i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t xml:space="preserve">The first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0 to 1 and returns 1.</w:t>
      </w:r>
      <w:r>
        <w:t xml:space="preserve"> </w:t>
      </w:r>
      <w:r>
        <w:t xml:space="preserve">The second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1 to 2 and returns 2.</w:t>
      </w:r>
    </w:p>
    <w:p>
      <w:pPr>
        <w:pStyle w:val="Compact"/>
        <w:numPr>
          <w:ilvl w:val="0"/>
          <w:numId w:val="1010"/>
        </w:numPr>
      </w:pPr>
      <w:r>
        <w:t xml:space="preserve">No.</w:t>
      </w:r>
      <w:r>
        <w:t xml:space="preserve"> </w:t>
      </w:r>
      <w:r>
        <w:t xml:space="preserve">A function with no arguments has exactly one value,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returned 1 and then 2.</w:t>
      </w:r>
      <w:r>
        <w:t xml:space="preserve"> </w:t>
      </w:r>
      <w:r>
        <w:t xml:space="preserve">What it returns depends on the variable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which is not an argument and which each call changes.</w:t>
      </w:r>
    </w:p>
    <w:bookmarkEnd w:id="38"/>
    <w:bookmarkStart w:id="39" w:name="def-side-effect"/>
    <w:p>
      <w:pPr>
        <w:pStyle w:val="FirstParagraph"/>
      </w:pPr>
      <w:r>
        <w:rPr>
          <w:b/>
          <w:bCs/>
        </w:rPr>
        <w:t xml:space="preserve">Definition 9 (Side effect)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t xml:space="preserve">of a piece of code is any change it makes besides returning a value,</w:t>
      </w:r>
      <w:r>
        <w:t xml:space="preserve"> </w:t>
      </w:r>
      <w:r>
        <w:t xml:space="preserve">such as changing a variable, printing, or writing a file.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has a side effect: it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39"/>
    <w:bookmarkStart w:id="40" w:name="def-pure-function"/>
    <w:p>
      <w:pPr>
        <w:pStyle w:val="BodyText"/>
      </w:pPr>
      <w:r>
        <w:rPr>
          <w:b/>
          <w:bCs/>
        </w:rPr>
        <w:t xml:space="preserve">Definition 10 (Pure function)</w:t>
      </w:r>
      <w:r>
        <w:t xml:space="preserve"> </w:t>
      </w:r>
      <w:r>
        <w:t xml:space="preserve">A function in a program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</w:p>
    <w:p>
      <w:pPr>
        <w:pStyle w:val="Compact"/>
        <w:numPr>
          <w:ilvl w:val="0"/>
          <w:numId w:val="1011"/>
        </w:numPr>
      </w:pPr>
      <w:r>
        <w:t xml:space="preserve">it returns the same value whenever it is called with the same arguments, and</w:t>
      </w:r>
    </w:p>
    <w:p>
      <w:pPr>
        <w:pStyle w:val="Compact"/>
        <w:numPr>
          <w:ilvl w:val="0"/>
          <w:numId w:val="1011"/>
        </w:numPr>
      </w:pPr>
      <w:r>
        <w:t xml:space="preserve">it has no side effects (</w:t>
      </w:r>
      <w:hyperlink w:anchor="def-side-effect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 pure function computes a mathematical function 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of its arguments.</w:t>
      </w:r>
    </w:p>
    <w:bookmarkEnd w:id="40"/>
    <w:bookmarkStart w:id="41" w:name="def-functional-programming"/>
    <w:p>
      <w:pPr>
        <w:pStyle w:val="BodyText"/>
      </w:pPr>
      <w:r>
        <w:rPr>
          <w:b/>
          <w:bCs/>
        </w:rPr>
        <w:t xml:space="preserve">Definition 11 (Functional programming)</w:t>
      </w:r>
      <w:r>
        <w:t xml:space="preserve"> </w:t>
      </w:r>
      <w:r>
        <w:rPr>
          <w:b/>
          <w:bCs/>
        </w:rPr>
        <w:t xml:space="preserve">Functional programming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style of programming</w:t>
      </w:r>
      <w:r>
        <w:t xml:space="preserve"> </w:t>
      </w:r>
      <w:r>
        <w:t xml:space="preserve">in which a program is built by defining and applying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rather than by running statements that change variables.</w:t>
      </w:r>
    </w:p>
    <w:bookmarkEnd w:id="41"/>
    <w:bookmarkStart w:id="42" w:name="rem-replace-by-value"/>
    <w:p>
      <w:pPr>
        <w:pStyle w:val="BodyText"/>
      </w:pPr>
      <w:r>
        <w:rPr>
          <w:i/>
          <w:iCs/>
        </w:rPr>
        <w:t xml:space="preserve">Remark 3</w:t>
      </w:r>
      <w:r>
        <w:t xml:space="preserve"> (Why this course uses functional programming). </w:t>
      </w:r>
      <w:r>
        <w:t xml:space="preserve">In a program built from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 expression can be replaced by its value anywhere it appears</w:t>
      </w:r>
      <w:r>
        <w:t xml:space="preserve"> </w:t>
      </w:r>
      <w:r>
        <w:t xml:space="preserve">without changing what the program does.</w:t>
      </w:r>
      <w:r>
        <w:t xml:space="preserve"> </w:t>
      </w:r>
      <w:r>
        <w:t xml:space="preserve">That is what makes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 work,</w:t>
      </w:r>
      <w:r>
        <w:t xml:space="preserve"> </w:t>
      </w:r>
      <w:r>
        <w:t xml:space="preserve">and it is also how algebra works: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can be replaced by 15 in any formula.</w:t>
      </w:r>
      <w:r>
        <w:t xml:space="preserve"> </w:t>
      </w:r>
      <w:r>
        <w:t xml:space="preserve">So a pure function can be checked with the same reasoning as a formula,</w:t>
      </w:r>
      <w:r>
        <w:t xml:space="preserve"> </w:t>
      </w:r>
      <w:r>
        <w:t xml:space="preserve">and this course proves facts about programs that way.</w:t>
      </w:r>
    </w:p>
    <w:p>
      <w:pPr>
        <w:pStyle w:val="BodyText"/>
      </w:pP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not pure,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cannot be simplified to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.</w:t>
      </w:r>
      <w:r>
        <w:t xml:space="preserve"> </w:t>
      </w:r>
      <w:r>
        <w:t xml:space="preserve">On a fresh start,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returns 3, from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can change variables too, with</w:t>
      </w:r>
      <w:r>
        <w:t xml:space="preserve"> </w:t>
      </w:r>
      <w:r>
        <w:rPr>
          <w:rStyle w:val="VerbatimChar"/>
        </w:rPr>
        <w:t xml:space="preserve">set!</w:t>
      </w:r>
      <w:r>
        <w:t xml:space="preserve">,</w:t>
      </w:r>
      <w:r>
        <w:t xml:space="preserve"> </w:t>
      </w:r>
      <w:r>
        <w:t xml:space="preserve">but this course does not use it.</w:t>
      </w:r>
    </w:p>
    <w:bookmarkEnd w:id="42"/>
    <w:bookmarkEnd w:id="43"/>
    <w:bookmarkStart w:id="50" w:name="sec-functions-as-values"/>
    <w:p>
      <w:pPr>
        <w:pStyle w:val="Heading1"/>
      </w:pPr>
      <w:r>
        <w:t xml:space="preserve">5. Functions as values</w:t>
      </w:r>
    </w:p>
    <w:bookmarkStart w:id="44" w:name="exr-twice"/>
    <w:p>
      <w:pPr>
        <w:pStyle w:val="FirstParagraph"/>
      </w:pPr>
      <w:r>
        <w:rPr>
          <w:b/>
          <w:bCs/>
        </w:rPr>
        <w:t xml:space="preserve">Exercise 5 (A function as an argument)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takes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twice f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add-three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h 4)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(twice add-three 0))</w:t>
      </w:r>
    </w:p>
    <w:bookmarkEnd w:id="44"/>
    <w:bookmarkStart w:id="45" w:name="sol-twic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body</w:t>
      </w:r>
      <w:r>
        <w:t xml:space="preserve"> </w:t>
      </w:r>
      <w:r>
        <w:rPr>
          <w:rStyle w:val="VerbatimChar"/>
        </w:rPr>
        <w:t xml:space="preserve">(f (f x))</w:t>
      </w:r>
      <w:r>
        <w:t xml:space="preserve"> </w:t>
      </w:r>
      <w:r>
        <w:t xml:space="preserve">(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add-three 10)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(add-three (add-three 10))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(add-three 13)</w:t>
      </w:r>
      <w:r>
        <w:t xml:space="preserve">, which returns 16.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h 4)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(h 4))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r>
        <w:t xml:space="preserve">, it returns 48.</w:t>
      </w:r>
    </w:p>
    <w:p>
      <w:pPr>
        <w:pStyle w:val="Compact"/>
        <w:numPr>
          <w:ilvl w:val="0"/>
          <w:numId w:val="1013"/>
        </w:numPr>
      </w:pPr>
      <w:r>
        <w:t xml:space="preserve">The argument</w:t>
      </w:r>
      <w:r>
        <w:t xml:space="preserve"> </w:t>
      </w:r>
      <w:r>
        <w:rPr>
          <w:rStyle w:val="VerbatimChar"/>
        </w:rPr>
        <w:t xml:space="preserve">(twice add-three 0)</w:t>
      </w:r>
      <w:r>
        <w:t xml:space="preserve"> </w:t>
      </w:r>
      <w:r>
        <w:t xml:space="preserve">returns 6,</w:t>
      </w:r>
      <w:r>
        <w:t xml:space="preserve"> </w:t>
      </w:r>
      <w:r>
        <w:t xml:space="preserve">so the whole expression is</w:t>
      </w:r>
      <w:r>
        <w:t xml:space="preserve"> </w:t>
      </w:r>
      <w:r>
        <w:rPr>
          <w:rStyle w:val="VerbatimChar"/>
        </w:rPr>
        <w:t xml:space="preserve">(twice add-three 6)</w:t>
      </w:r>
      <w:r>
        <w:t xml:space="preserve">, which returns 12.</w:t>
      </w:r>
    </w:p>
    <w:bookmarkEnd w:id="45"/>
    <w:bookmarkStart w:id="46" w:name="def-higher-order"/>
    <w:p>
      <w:pPr>
        <w:pStyle w:val="FirstParagraph"/>
      </w:pPr>
      <w:r>
        <w:rPr>
          <w:b/>
          <w:bCs/>
        </w:rPr>
        <w:t xml:space="preserve">Definition 12 (Higher-order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higher-order function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function that takes a function as an argument, or returns a function as its value.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a higher-order function.</w:t>
      </w:r>
    </w:p>
    <w:bookmarkEnd w:id="46"/>
    <w:bookmarkStart w:id="47" w:name="exm-map-filter"/>
    <w:p>
      <w:pPr>
        <w:pStyle w:val="BodyText"/>
      </w:pPr>
      <w:r>
        <w:rPr>
          <w:b/>
          <w:bCs/>
        </w:rPr>
        <w:t xml:space="preserve">Example 3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filter</w:t>
      </w:r>
      <w:r>
        <w:rPr>
          <w:b/>
          <w:bCs/>
        </w:rPr>
        <w:t xml:space="preserve">)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(list 5 7 9)</w:t>
      </w:r>
      <w:r>
        <w:t xml:space="preserve"> </w:t>
      </w:r>
      <w:r>
        <w:t xml:space="preserve">makes the list of 5, 7 and 9, which Racket prints as</w:t>
      </w:r>
      <w:r>
        <w:t xml:space="preserve"> </w:t>
      </w:r>
      <w:r>
        <w:rPr>
          <w:rStyle w:val="VerbatimChar"/>
        </w:rPr>
        <w:t xml:space="preserve">'(5 7 9)</w:t>
      </w:r>
      <w:r>
        <w:t xml:space="preserve">.</w:t>
      </w:r>
      <w:r>
        <w:t xml:space="preserve"> </w:t>
      </w:r>
      <w:r>
        <w:t xml:space="preserve">Two built-in higher-order functions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 work on lists: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returns the list of results.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add-three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(map add-three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'(8 10 12)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(filter p L)</w:t>
      </w:r>
      <w:r>
        <w:t xml:space="preserve"> </w:t>
      </w:r>
      <w:r>
        <w:t xml:space="preserve">returns the list of the elements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(p x)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(filter even? (list 5 6 7 8))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8)</w:t>
      </w:r>
      <w:r>
        <w:t xml:space="preserve">.</w:t>
      </w:r>
    </w:p>
    <w:p>
      <w:pPr>
        <w:pStyle w:val="FirstParagraph"/>
      </w:pPr>
      <w:r>
        <w:t xml:space="preserve">Neither one changes</w:t>
      </w:r>
      <w:r>
        <w:t xml:space="preserve"> </w:t>
      </w:r>
      <w:r>
        <w:rPr>
          <w:rStyle w:val="VerbatimChar"/>
        </w:rPr>
        <w:t xml:space="preserve">L</w:t>
      </w:r>
      <w:r>
        <w:t xml:space="preserve">; each returns a new list.</w:t>
      </w:r>
    </w:p>
    <w:bookmarkEnd w:id="47"/>
    <w:bookmarkStart w:id="48" w:name="exr-spread"/>
    <w:p>
      <w:pPr>
        <w:pStyle w:val="Heading1"/>
      </w:pPr>
      <w:del w:id="3" w:author="PR Preview" w:date="2026-01-01T00:00:00Z">
        <w:r>
          <w:delText xml:space="preserve">6. Anonymous functions</w:delText>
        </w:r>
      </w:del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Exercise 6 (A function with no name)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The function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rPr>
            <w:rStyle w:val="VerbatimChar"/>
          </w:rPr>
          <w:delText xml:space="preserve">pair-with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takes a list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rStyle w:val="VerbatimChar"/>
          </w:rPr>
          <w:delText xml:space="preserve">L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a value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rStyle w:val="VerbatimChar"/>
          </w:rPr>
          <w:delText xml:space="preserve">y</w:delText>
        </w:r>
      </w:del>
      <w:del w:id="17" w:author="PR Preview" w:date="2026-01-01T00:00:00Z">
        <w:r>
          <w:delText xml:space="preserve">:</w:delText>
        </w:r>
      </w:del>
    </w:p>
    <w:p>
      <w:pPr>
        <w:pStyle w:val="BodyText"/>
      </w:pPr>
      <w:ins w:id="18" w:author="PR Preview" w:date="2026-01-01T00:00:00Z">
        <w:r>
          <w:rPr>
            <w:b/>
            <w:bCs/>
          </w:rPr>
          <w:t xml:space="preserve">Exercise 6 (Applying a function to a list)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rStyle w:val="VerbatimChar"/>
          </w:rPr>
          <w:t xml:space="preserve">(apply f L)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applies the function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rStyle w:val="VerbatimChar"/>
          </w:rPr>
          <w:t xml:space="preserve">f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to the elements of the list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rPr>
            <w:rStyle w:val="VerbatimChar"/>
          </w:rPr>
          <w:t xml:space="preserve">L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as its arguments,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so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rPr>
            <w:rStyle w:val="VerbatimChar"/>
          </w:rPr>
          <w:t xml:space="preserve">(apply + (list 2 7 6))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is the same as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rStyle w:val="VerbatimChar"/>
          </w:rPr>
          <w:t xml:space="preserve">(+ 2 7 6)</w:t>
        </w:r>
      </w:ins>
      <w:ins w:id="39" w:author="PR Preview" w:date="2026-01-01T00:00:00Z">
        <w:r>
          <w:t xml:space="preserve">, which returns 15.</w:t>
        </w:r>
      </w:ins>
    </w:p>
    <w:p>
      <w:pPr>
        <w:pStyle w:val="Compact"/>
        <w:numPr>
          <w:ilvl w:val="0"/>
          <w:numId w:val="1015"/>
        </w:numPr>
      </w:pPr>
      <w:ins w:id="40" w:author="PR Preview" w:date="2026-01-01T00:00:00Z">
        <w:r>
          <w:t xml:space="preserve">Guess what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rStyle w:val="VerbatimChar"/>
          </w:rPr>
          <w:t xml:space="preserve">(apply max (list 3 9 2))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returns.</w:t>
        </w:r>
      </w:ins>
    </w:p>
    <w:p>
      <w:pPr>
        <w:pStyle w:val="Compact"/>
        <w:numPr>
          <w:ilvl w:val="0"/>
          <w:numId w:val="1015"/>
        </w:numPr>
      </w:pPr>
      <w:ins w:id="45" w:author="PR Preview" w:date="2026-01-01T00:00:00Z">
        <w:r>
          <w:t xml:space="preserve">Use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rPr>
            <w:rStyle w:val="VerbatimChar"/>
          </w:rPr>
          <w:t xml:space="preserve">apply</w:t>
        </w:r>
      </w:ins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rPr>
            <w:rStyle w:val="VerbatimChar"/>
          </w:rPr>
          <w:t xml:space="preserve">max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and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rStyle w:val="VerbatimChar"/>
          </w:rPr>
          <w:t xml:space="preserve">min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to define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rStyle w:val="VerbatimChar"/>
          </w:rPr>
          <w:t xml:space="preserve">(spread L)</w:t>
        </w:r>
      </w:ins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which returns the largest element of a nonempty list of numbers minus its smallest element.</w:t>
        </w:r>
      </w:ins>
    </w:p>
    <w:p>
      <w:pPr>
        <w:pStyle w:val="Compact"/>
        <w:numPr>
          <w:ilvl w:val="0"/>
          <w:numId w:val="1015"/>
        </w:numPr>
      </w:pPr>
      <w:ins w:id="62" w:author="PR Preview" w:date="2026-01-01T00:00:00Z">
        <w:r>
          <w:t xml:space="preserve">Guess what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rPr>
            <w:rStyle w:val="VerbatimChar"/>
          </w:rPr>
          <w:t xml:space="preserve">(spread (list 4 -1 7 2))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returns.</w:t>
        </w:r>
      </w:ins>
    </w:p>
    <w:bookmarkEnd w:id="48"/>
    <w:bookmarkStart w:id="49" w:name="sol-spread"/>
    <w:p>
      <w:pPr>
        <w:pStyle w:val="FirstParagraph"/>
      </w:pPr>
      <w:ins w:id="67" w:author="PR Preview" w:date="2026-01-01T00:00:00Z">
        <w:r>
          <w:rPr>
            <w:i/>
            <w:iCs/>
          </w:rPr>
          <w:t xml:space="preserve">Solution 6</w:t>
        </w:r>
      </w:ins>
      <w:ins w:id="68" w:author="PR Preview" w:date="2026-01-01T00:00:00Z">
        <w:r>
          <w:t xml:space="preserve">. </w:t>
        </w:r>
      </w:ins>
    </w:p>
    <w:p>
      <w:pPr>
        <w:numPr>
          <w:ilvl w:val="0"/>
          <w:numId w:val="1016"/>
        </w:numPr>
      </w:pPr>
      <w:ins w:id="69" w:author="PR Preview" w:date="2026-01-01T00:00:00Z">
        <w:r>
          <w:rPr>
            <w:rStyle w:val="VerbatimChar"/>
          </w:rPr>
          <w:t xml:space="preserve">(apply max (list 3 9 2))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is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rPr>
            <w:rStyle w:val="VerbatimChar"/>
          </w:rPr>
          <w:t xml:space="preserve">(max 3 9 2)</w:t>
        </w:r>
      </w:ins>
      <w:ins w:id="74" w:author="PR Preview" w:date="2026-01-01T00:00:00Z">
        <w:r>
          <w:t xml:space="preserve">, which returns 9.</w:t>
        </w:r>
      </w:ins>
    </w:p>
    <w:p>
      <w:pPr>
        <w:numPr>
          <w:ilvl w:val="0"/>
          <w:numId w:val="1016"/>
        </w:numPr>
      </w:pPr>
      <w:ins w:id="75" w:author="PR Preview" w:date="2026-01-01T00:00:00Z">
        <w:r>
          <w:t xml:space="preserve">One answer:</w:t>
        </w:r>
      </w:ins>
    </w:p>
    <w:p>
      <w:pPr>
        <w:pStyle w:val="SourceCode"/>
        <w:numPr>
          <w:ilvl w:val="0"/>
          <w:numId w:val="1000"/>
        </w:numPr>
      </w:pPr>
      <w:ins w:id="76" w:author="PR Preview" w:date="2026-01-01T00:00:00Z">
        <w:r>
          <w:rPr>
            <w:rStyle w:val="OperatorTok"/>
          </w:rPr>
          <w:t xml:space="preserve">(</w:t>
        </w:r>
      </w:ins>
      <w:ins w:id="77" w:author="PR Preview" w:date="2026-01-01T00:00:00Z">
        <w:r>
          <w:rPr>
            <w:rStyle w:val="ExtensionTok"/>
          </w:rPr>
          <w:t xml:space="preserve">define</w:t>
        </w:r>
      </w:ins>
      <w:ins w:id="78" w:author="PR Preview" w:date="2026-01-01T00:00:00Z">
        <w:r>
          <w:rPr>
            <w:rStyle w:val="FunctionTok"/>
          </w:rPr>
          <w:t xml:space="preserve"> </w:t>
        </w:r>
      </w:ins>
      <w:ins w:id="79" w:author="PR Preview" w:date="2026-01-01T00:00:00Z">
        <w:r>
          <w:rPr>
            <w:rStyle w:val="OperatorTok"/>
          </w:rPr>
          <w:t xml:space="preserve">(</w:t>
        </w:r>
      </w:ins>
      <w:ins w:id="80" w:author="PR Preview" w:date="2026-01-01T00:00:00Z">
        <w:r>
          <w:rPr>
            <w:rStyle w:val="NormalTok"/>
          </w:rPr>
          <w:t xml:space="preserve">spread L</w:t>
        </w:r>
      </w:ins>
      <w:ins w:id="81" w:author="PR Preview" w:date="2026-01-01T00:00:00Z">
        <w:r>
          <w:rPr>
            <w:rStyle w:val="OperatorTok"/>
          </w:rPr>
          <w:t xml:space="preserve">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NormalTok"/>
          </w:rPr>
          <w:t xml:space="preserve">  </w:t>
        </w:r>
      </w:ins>
      <w:ins w:id="84" w:author="PR Preview" w:date="2026-01-01T00:00:00Z">
        <w:r>
          <w:rPr>
            <w:rStyle w:val="OperatorTok"/>
          </w:rPr>
          <w:t xml:space="preserve">(-</w:t>
        </w:r>
      </w:ins>
      <w:ins w:id="85" w:author="PR Preview" w:date="2026-01-01T00:00:00Z">
        <w:r>
          <w:rPr>
            <w:rStyle w:val="NormalTok"/>
          </w:rPr>
          <w:t xml:space="preserve"> </w:t>
        </w:r>
      </w:ins>
      <w:ins w:id="86" w:author="PR Preview" w:date="2026-01-01T00:00:00Z">
        <w:r>
          <w:rPr>
            <w:rStyle w:val="OperatorTok"/>
          </w:rPr>
          <w:t xml:space="preserve">(</w:t>
        </w:r>
      </w:ins>
      <w:ins w:id="87" w:author="PR Preview" w:date="2026-01-01T00:00:00Z">
        <w:r>
          <w:rPr>
            <w:rStyle w:val="KeywordTok"/>
          </w:rPr>
          <w:t xml:space="preserve">apply</w:t>
        </w:r>
      </w:ins>
      <w:ins w:id="88" w:author="PR Preview" w:date="2026-01-01T00:00:00Z">
        <w:r>
          <w:rPr>
            <w:rStyle w:val="NormalTok"/>
          </w:rPr>
          <w:t xml:space="preserve"> </w:t>
        </w:r>
      </w:ins>
      <w:ins w:id="89" w:author="PR Preview" w:date="2026-01-01T00:00:00Z">
        <w:r>
          <w:rPr>
            <w:rStyle w:val="KeywordTok"/>
          </w:rPr>
          <w:t xml:space="preserve">max</w:t>
        </w:r>
      </w:ins>
      <w:ins w:id="90" w:author="PR Preview" w:date="2026-01-01T00:00:00Z">
        <w:r>
          <w:rPr>
            <w:rStyle w:val="NormalTok"/>
          </w:rPr>
          <w:t xml:space="preserve"> L</w:t>
        </w:r>
      </w:ins>
      <w:ins w:id="91" w:author="PR Preview" w:date="2026-01-01T00:00:00Z">
        <w:r>
          <w:rPr>
            <w:rStyle w:val="OperatorTok"/>
          </w:rPr>
          <w:t xml:space="preserve">)</w:t>
        </w:r>
      </w:ins>
      <w:ins w:id="92" w:author="PR Preview" w:date="2026-01-01T00:00:00Z">
        <w:r>
          <w:rPr>
            <w:rStyle w:val="NormalTok"/>
          </w:rPr>
          <w:t xml:space="preserve"> </w:t>
        </w:r>
      </w:ins>
      <w:ins w:id="93" w:author="PR Preview" w:date="2026-01-01T00:00:00Z">
        <w:r>
          <w:rPr>
            <w:rStyle w:val="OperatorTok"/>
          </w:rPr>
          <w:t xml:space="preserve">(</w:t>
        </w:r>
      </w:ins>
      <w:ins w:id="94" w:author="PR Preview" w:date="2026-01-01T00:00:00Z">
        <w:r>
          <w:rPr>
            <w:rStyle w:val="KeywordTok"/>
          </w:rPr>
          <w:t xml:space="preserve">apply</w:t>
        </w:r>
      </w:ins>
      <w:ins w:id="95" w:author="PR Preview" w:date="2026-01-01T00:00:00Z">
        <w:r>
          <w:rPr>
            <w:rStyle w:val="NormalTok"/>
          </w:rPr>
          <w:t xml:space="preserve"> </w:t>
        </w:r>
      </w:ins>
      <w:ins w:id="96" w:author="PR Preview" w:date="2026-01-01T00:00:00Z">
        <w:r>
          <w:rPr>
            <w:rStyle w:val="KeywordTok"/>
          </w:rPr>
          <w:t xml:space="preserve">min</w:t>
        </w:r>
      </w:ins>
      <w:ins w:id="97" w:author="PR Preview" w:date="2026-01-01T00:00:00Z">
        <w:r>
          <w:rPr>
            <w:rStyle w:val="NormalTok"/>
          </w:rPr>
          <w:t xml:space="preserve"> L</w:t>
        </w:r>
      </w:ins>
      <w:ins w:id="98" w:author="PR Preview" w:date="2026-01-01T00:00:00Z">
        <w:r>
          <w:rPr>
            <w:rStyle w:val="OperatorTok"/>
          </w:rPr>
          <w:t xml:space="preserve">)))</w:t>
        </w:r>
      </w:ins>
    </w:p>
    <w:p>
      <w:pPr>
        <w:numPr>
          <w:ilvl w:val="0"/>
          <w:numId w:val="1016"/>
        </w:numPr>
      </w:pPr>
      <w:ins w:id="99" w:author="PR Preview" w:date="2026-01-01T00:00:00Z">
        <w:r>
          <w:t xml:space="preserve">The largest element is 7 and the smallest is</w:t>
        </w:r>
      </w:ins>
      <w:ins w:id="10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01" w:author="PR Preview" w:date="2026-01-01T00:00:00Z">
        <w:r>
          <w:t xml:space="preserve">, so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rPr>
            <w:rStyle w:val="VerbatimChar"/>
          </w:rPr>
          <w:t xml:space="preserve">(spread (list 4 -1 7 2))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returns</w:t>
        </w:r>
      </w:ins>
      <w:ins w:id="106" w:author="PR Preview" w:date="2026-01-01T00:00:00Z">
        <w:r>
          <w:t xml:space="preserve"> </w:t>
        </w:r>
      </w:ins>
      <m:oMath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</m:oMath>
      <w:ins w:id="107" w:author="PR Preview" w:date="2026-01-01T00:00:00Z">
        <w:r>
          <w:t xml:space="preserve">.</w:t>
        </w:r>
      </w:ins>
    </w:p>
    <w:p>
      <w:pPr>
        <w:pStyle w:val="FirstParagraph"/>
      </w:pPr>
      <w:ins w:id="108" w:author="PR Preview" w:date="2026-01-01T00:00:00Z">
        <w:r>
          <w:rPr>
            <w:rStyle w:val="VerbatimChar"/>
          </w:rPr>
          <w:t xml:space="preserve">spread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needs no recursion: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rPr>
            <w:rStyle w:val="VerbatimChar"/>
          </w:rPr>
          <w:t xml:space="preserve">max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and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rPr>
            <w:rStyle w:val="VerbatimChar"/>
          </w:rPr>
          <w:t xml:space="preserve">min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already take any number of arguments, and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rPr>
            <w:rStyle w:val="VerbatimChar"/>
          </w:rPr>
          <w:t xml:space="preserve">apply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hands each of them the whole list.</w:t>
        </w:r>
      </w:ins>
    </w:p>
    <w:bookmarkEnd w:id="49"/>
    <w:bookmarkEnd w:id="50"/>
    <w:bookmarkStart w:id="67" w:name="sec-lambda-let"/>
    <w:p>
      <w:pPr>
        <w:pStyle w:val="Heading1"/>
      </w:pPr>
      <w:ins w:id="123" w:author="PR Preview" w:date="2026-01-01T00:00:00Z">
        <w:r>
          <w:t xml:space="preserve">6. Anonymous functions and local names</w:t>
        </w:r>
      </w:ins>
    </w:p>
    <w:bookmarkStart w:id="51" w:name="exr-pair-with"/>
    <w:p>
      <w:pPr>
        <w:pStyle w:val="FirstParagraph"/>
      </w:pPr>
      <w:ins w:id="124" w:author="PR Preview" w:date="2026-01-01T00:00:00Z">
        <w:r>
          <w:rPr>
            <w:b/>
            <w:bCs/>
          </w:rPr>
          <w:t xml:space="preserve">Exercise 7 (A function with no name)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The function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rPr>
            <w:rStyle w:val="VerbatimChar"/>
          </w:rPr>
          <w:t xml:space="preserve">pair-with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takes a list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rPr>
            <w:rStyle w:val="VerbatimChar"/>
          </w:rPr>
          <w:t xml:space="preserve">L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and a value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rPr>
            <w:rStyle w:val="VerbatimChar"/>
          </w:rPr>
          <w:t xml:space="preserve">y</w:t>
        </w:r>
      </w:ins>
      <w:ins w:id="137" w:author="PR Preview" w:date="2026-01-01T00:00:00Z">
        <w:r>
          <w:t xml:space="preserve">:</w:t>
        </w:r>
      </w:ins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pair-with L 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x 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((lambda (x) (* x x)) 7)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(map (lambda (x) (* 2 x)) (list 1 2 3))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(pair-with (list 1 2 3) "a")</w:t>
      </w:r>
    </w:p>
    <w:bookmarkEnd w:id="51"/>
    <w:bookmarkStart w:id="52" w:name="sol-pair-with"/>
    <w:p>
      <w:pPr>
        <w:pStyle w:val="FirstParagraph"/>
      </w:pPr>
      <w:del w:id="138" w:author="PR Preview" w:date="2026-01-01T00:00:00Z">
        <w:r>
          <w:rPr>
            <w:i/>
            <w:iCs/>
          </w:rPr>
          <w:delText xml:space="preserve">Solution 6</w:delText>
        </w:r>
      </w:del>
      <w:del w:id="139" w:author="PR Preview" w:date="2026-01-01T00:00:00Z">
        <w:r>
          <w:delText xml:space="preserve">. </w:delText>
        </w:r>
      </w:del>
      <w:del w:id="140" w:author="PR Preview" w:date="2026-01-01T00:00:00Z">
        <w:r>
          <w:rPr>
            <w:rStyle w:val="VerbatimChar"/>
          </w:rPr>
          <w:delText xml:space="preserve">(lambda (x) (* x x))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is the function that squares its argument,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written in place without a name.</w:delText>
        </w:r>
      </w:del>
    </w:p>
    <w:p>
      <w:pPr>
        <w:pStyle w:val="FirstParagraph"/>
      </w:pPr>
      <w:ins w:id="145" w:author="PR Preview" w:date="2026-01-01T00:00:00Z">
        <w:r>
          <w:rPr>
            <w:i/>
            <w:iCs/>
          </w:rPr>
          <w:t xml:space="preserve">Solution 7</w:t>
        </w:r>
      </w:ins>
      <w:ins w:id="146" w:author="PR Preview" w:date="2026-01-01T00:00:00Z">
        <w:r>
          <w:t xml:space="preserve">. </w:t>
        </w:r>
      </w:ins>
      <w:ins w:id="147" w:author="PR Preview" w:date="2026-01-01T00:00:00Z">
        <w:r>
          <w:rPr>
            <w:rStyle w:val="VerbatimChar"/>
          </w:rPr>
          <w:t xml:space="preserve">(lambda (x) (* x x))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is the function that squares its argument,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written in place without a name.</w:t>
        </w:r>
      </w:ins>
    </w:p>
    <w:p>
      <w:pPr>
        <w:pStyle w:val="Compact"/>
        <w:numPr>
          <w:ilvl w:val="0"/>
          <w:numId w:val="1018"/>
        </w:numPr>
      </w:pPr>
      <w:r>
        <w:t xml:space="preserve">Applying it to 7 returns 49.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map</w:t>
      </w:r>
      <w:r>
        <w:t xml:space="preserve"> </w:t>
      </w:r>
      <w:r>
        <w:t xml:space="preserve">(</w:t>
      </w:r>
      <w:hyperlink w:anchor="exm-map-filter">
        <w:r>
          <w:rPr>
            <w:rStyle w:val="Hyperlink"/>
          </w:rPr>
          <w:t xml:space="preserve">Example 3</w:t>
        </w:r>
      </w:hyperlink>
      <w:r>
        <w:t xml:space="preserve">) applies the doubling function to each element, and returns</w:t>
      </w:r>
      <w:r>
        <w:t xml:space="preserve"> </w:t>
      </w:r>
      <w:r>
        <w:rPr>
          <w:rStyle w:val="VerbatimChar"/>
        </w:rPr>
        <w:t xml:space="preserve">'(2 4 6)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 the body of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"a"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applies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"a"</m:t>
        </m:r>
        <m:r>
          <m:rPr>
            <m:sty m:val="p"/>
          </m:rPr>
          <m:t>)</m:t>
        </m:r>
      </m:oMath>
      <w:r>
        <w:t xml:space="preserve"> </w:t>
      </w:r>
      <w:r>
        <w:t xml:space="preserve">to each element,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'((1 "a") (2 "a") (3 "a"))</w:t>
      </w:r>
      <w:r>
        <w:t xml:space="preserve">.</w:t>
      </w:r>
    </w:p>
    <w:bookmarkEnd w:id="52"/>
    <w:bookmarkStart w:id="54" w:name="def-lambda"/>
    <w:p>
      <w:pPr>
        <w:pStyle w:val="FirstParagraph"/>
      </w:pPr>
      <w:r>
        <w:rPr>
          <w:b/>
          <w:bCs/>
        </w:rPr>
        <w:t xml:space="preserve">Definition 13 (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del w:id="152" w:author="PR Preview" w:date="2026-01-01T00:00:00Z">
        <w:r>
          <w:delText xml:space="preserve">is a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rPr>
            <w:rStyle w:val="VerbatimChar"/>
            <w:b/>
            <w:bCs/>
          </w:rPr>
          <w:delText xml:space="preserve">lambda</w:delText>
        </w:r>
      </w:del>
      <w:del w:id="155" w:author="PR Preview" w:date="2026-01-01T00:00:00Z">
        <w:r>
          <w:rPr>
            <w:b/>
            <w:bCs/>
          </w:rPr>
          <w:delText xml:space="preserve"> </w:delText>
        </w:r>
      </w:del>
      <w:del w:id="156" w:author="PR Preview" w:date="2026-01-01T00:00:00Z">
        <w:r>
          <w:rPr>
            <w:b/>
            <w:bCs/>
          </w:rPr>
          <w:delText xml:space="preserve">expression</w:delText>
        </w:r>
      </w:del>
      <w:del w:id="157" w:author="PR Preview" w:date="2026-01-01T00:00:00Z">
        <w:r>
          <w:delText xml:space="preserve">.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Its value is the function with parameters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rPr>
            <w:rStyle w:val="VerbatimChar"/>
          </w:rPr>
          <w:delText xml:space="preserve">x1</w:delText>
        </w:r>
      </w:del>
      <w:del w:id="162" w:author="PR Preview" w:date="2026-01-01T00:00:00Z">
        <w:r>
          <w:delText xml:space="preserve">, …,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rPr>
            <w:rStyle w:val="VerbatimChar"/>
          </w:rPr>
          <w:delText xml:space="preserve">xn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whose value at its arguments is the value of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rPr>
            <w:rStyle w:val="VerbatimChar"/>
          </w:rPr>
          <w:delText xml:space="preserve">body</w:delText>
        </w:r>
      </w:del>
      <w:del w:id="169" w:author="PR Preview" w:date="2026-01-01T00:00:00Z">
        <w:r>
          <w:delText xml:space="preserve">,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found as in</w:delText>
        </w:r>
      </w:del>
      <w:del w:id="172" w:author="PR Preview" w:date="2026-01-01T00:00:00Z">
        <w:r>
          <w:delText xml:space="preserve"> </w:delText>
        </w:r>
      </w:del>
      <w:hyperlink w:anchor="def-racket-define">
        <w:del w:id="173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74" w:author="PR Preview" w:date="2026-01-01T00:00:00Z">
        <w:r>
          <w:delText xml:space="preserve">.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The function has no name.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The body may use any name defined where the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rPr>
            <w:rStyle w:val="VerbatimChar"/>
          </w:rPr>
          <w:delText xml:space="preserve">lambda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expression appears,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as the body of the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rPr>
            <w:rStyle w:val="VerbatimChar"/>
          </w:rPr>
          <w:delText xml:space="preserve">lambda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in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rPr>
            <w:rStyle w:val="VerbatimChar"/>
          </w:rPr>
          <w:delText xml:space="preserve">pair-with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(</w:delText>
        </w:r>
      </w:del>
      <w:hyperlink w:anchor="exr-pair-with">
        <w:del w:id="193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194" w:author="PR Preview" w:date="2026-01-01T00:00:00Z">
        <w:r>
          <w:delText xml:space="preserve">) uses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rPr>
            <w:rStyle w:val="VerbatimChar"/>
          </w:rPr>
          <w:delText xml:space="preserve">y</w:delText>
        </w:r>
      </w:del>
      <w:del w:id="197" w:author="PR Preview" w:date="2026-01-01T00:00:00Z">
        <w:r>
          <w:delText xml:space="preserve">.</w:delText>
        </w:r>
      </w:del>
    </w:p>
    <w:p>
      <w:pPr>
        <w:pStyle w:val="FirstParagraph"/>
      </w:pPr>
      <w:ins w:id="198" w:author="PR Preview" w:date="2026-01-01T00:00:00Z">
        <w:r>
          <w:t xml:space="preserve">is a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rPr>
            <w:rStyle w:val="VerbatimChar"/>
            <w:b/>
            <w:bCs/>
          </w:rPr>
          <w:t xml:space="preserve">lambda</w:t>
        </w:r>
      </w:ins>
      <w:ins w:id="201" w:author="PR Preview" w:date="2026-01-01T00:00:00Z">
        <w:r>
          <w:rPr>
            <w:b/>
            <w:bCs/>
          </w:rPr>
          <w:t xml:space="preserve"> </w:t>
        </w:r>
      </w:ins>
      <w:ins w:id="202" w:author="PR Preview" w:date="2026-01-01T00:00:00Z">
        <w:r>
          <w:rPr>
            <w:b/>
            <w:bCs/>
          </w:rPr>
          <w:t xml:space="preserve">expression</w:t>
        </w:r>
      </w:ins>
      <w:ins w:id="203" w:author="PR Preview" w:date="2026-01-01T00:00:00Z">
        <w:r>
          <w:t xml:space="preserve">.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Its value is the function with parameters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rPr>
            <w:rStyle w:val="VerbatimChar"/>
          </w:rPr>
          <w:t xml:space="preserve">x1</w:t>
        </w:r>
      </w:ins>
      <w:ins w:id="208" w:author="PR Preview" w:date="2026-01-01T00:00:00Z">
        <w:r>
          <w:t xml:space="preserve">, …,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rPr>
            <w:rStyle w:val="VerbatimChar"/>
          </w:rPr>
          <w:t xml:space="preserve">xn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whose value at its arguments is the value of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rPr>
            <w:rStyle w:val="VerbatimChar"/>
          </w:rPr>
          <w:t xml:space="preserve">body</w:t>
        </w:r>
      </w:ins>
      <w:ins w:id="215" w:author="PR Preview" w:date="2026-01-01T00:00:00Z">
        <w:r>
          <w:t xml:space="preserve">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found as in</w:t>
        </w:r>
      </w:ins>
      <w:ins w:id="218" w:author="PR Preview" w:date="2026-01-01T00:00:00Z">
        <w:r>
          <w:t xml:space="preserve"> </w:t>
        </w:r>
      </w:ins>
      <w:hyperlink w:anchor="def-racket-define">
        <w:ins w:id="219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20" w:author="PR Preview" w:date="2026-01-01T00:00:00Z">
        <w:r>
          <w:t xml:space="preserve">.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The function has no name.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The body may use any name defined where the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rPr>
            <w:rStyle w:val="VerbatimChar"/>
          </w:rPr>
          <w:t xml:space="preserve">lambda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expression appears,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as the body of the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rPr>
            <w:rStyle w:val="VerbatimChar"/>
          </w:rPr>
          <w:t xml:space="preserve">lambda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in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rPr>
            <w:rStyle w:val="VerbatimChar"/>
          </w:rPr>
          <w:t xml:space="preserve">pair-with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(</w:t>
        </w:r>
      </w:ins>
      <w:hyperlink w:anchor="exr-pair-with">
        <w:ins w:id="239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40" w:author="PR Preview" w:date="2026-01-01T00:00:00Z">
        <w:r>
          <w:t xml:space="preserve">) uses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rPr>
            <w:rStyle w:val="VerbatimChar"/>
          </w:rPr>
          <w:t xml:space="preserve">y</w:t>
        </w:r>
      </w:ins>
      <w:ins w:id="243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definition</w:t>
      </w:r>
      <w:r>
        <w:t xml:space="preserve"> </w:t>
      </w:r>
      <w:r>
        <w:rPr>
          <w:rStyle w:val="VerbatimChar"/>
        </w:rPr>
        <w:t xml:space="preserve">(define (f x) body)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(define f (lambda (x) body))</w:t>
      </w:r>
      <w:r>
        <w:t xml:space="preserve">:</w:t>
      </w:r>
      <w:r>
        <w:t xml:space="preserve"> </w:t>
      </w:r>
      <w:r>
        <w:t xml:space="preserve">it gives the name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function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makes.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uses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in Scheme, the language Racket grew out of, in</w:t>
      </w:r>
      <w:r>
        <w:t xml:space="preserve"> </w:t>
      </w:r>
      <w:hyperlink r:id="rId53">
        <w:r>
          <w:rPr>
            <w:rStyle w:val="Hyperlink"/>
          </w:rPr>
          <w:t xml:space="preserve">Stanford 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4"/>
    <w:bookmarkStart w:id="56" w:name="rem-lambda-calculus"/>
    <w:p>
      <w:pPr>
        <w:pStyle w:val="BodyText"/>
      </w:pPr>
      <w:del w:id="244" w:author="PR Preview" w:date="2026-01-01T00:00:00Z">
        <w:r>
          <w:rPr>
            <w:i/>
            <w:iCs/>
          </w:rPr>
          <w:delText xml:space="preserve">Remark 4</w:delText>
        </w:r>
      </w:del>
      <w:del w:id="245" w:author="PR Preview" w:date="2026-01-01T00:00:00Z">
        <w:r>
          <w:delText xml:space="preserve"> (Where the name comes from). </w:delText>
        </w:r>
      </w:del>
      <w:del w:id="246" w:author="PR Preview" w:date="2026-01-01T00:00:00Z">
        <w:r>
          <w:delText xml:space="preserve">The word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rPr>
            <w:rStyle w:val="VerbatimChar"/>
          </w:rPr>
          <w:delText xml:space="preserve">lambda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comes from the lambda calculus,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a model of computation in which a function is written</w:delText>
        </w:r>
      </w:del>
      <w:del w:id="253" w:author="PR Preview" w:date="2026-01-01T00:00:00Z">
        <w:r>
          <w:delText xml:space="preserve"> </w:delText>
        </w:r>
      </w:del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del w:id="254" w:author="PR Preview" w:date="2026-01-01T00:00:00Z">
        <w:r>
          <w:delText xml:space="preserve">,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the function that takes</w:delText>
        </w:r>
      </w:del>
      <w:del w:id="257" w:author="PR Preview" w:date="2026-01-01T00:00:00Z">
        <w:r>
          <w:delText xml:space="preserve"> </w:delText>
        </w:r>
      </w:del>
      <m:oMath>
        <m:r>
          <m:t>x</m:t>
        </m:r>
      </m:oMath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to the value of the expression</w:delText>
        </w:r>
      </w:del>
      <w:del w:id="260" w:author="PR Preview" w:date="2026-01-01T00:00:00Z">
        <w:r>
          <w:delText xml:space="preserve"> </w:delText>
        </w:r>
      </w:del>
      <m:oMath>
        <m:r>
          <m:t>e</m:t>
        </m:r>
      </m:oMath>
      <w:del w:id="261" w:author="PR Preview" w:date="2026-01-01T00:00:00Z">
        <w:r>
          <w:delText xml:space="preserve">.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The lambda calculus has only three features: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functions, applying a function to an argument, and variables.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It has no numbers, strings or loops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(Crichton 2019)</w:delText>
        </w:r>
      </w:del>
      <w:del w:id="270" w:author="PR Preview" w:date="2026-01-01T00:00:00Z">
        <w:r>
          <w:delText xml:space="preserve">.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Applying</w:delText>
        </w:r>
      </w:del>
      <w:del w:id="273" w:author="PR Preview" w:date="2026-01-01T00:00:00Z">
        <w:r>
          <w:delText xml:space="preserve"> </w:delText>
        </w:r>
      </w:del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to an argument replaces each</w:delText>
        </w:r>
      </w:del>
      <w:del w:id="276" w:author="PR Preview" w:date="2026-01-01T00:00:00Z">
        <w:r>
          <w:delText xml:space="preserve"> </w:delText>
        </w:r>
      </w:del>
      <m:oMath>
        <m:r>
          <m:t>x</m:t>
        </m:r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in</w:delText>
        </w:r>
      </w:del>
      <w:del w:id="279" w:author="PR Preview" w:date="2026-01-01T00:00:00Z">
        <w:r>
          <w:delText xml:space="preserve"> </w:delText>
        </w:r>
      </w:del>
      <m:oMath>
        <m:r>
          <m:t>e</m:t>
        </m:r>
      </m:oMath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by that argument,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as in evaluation by substitution (</w:delText>
        </w:r>
      </w:del>
      <w:hyperlink w:anchor="exm-substitution">
        <w:del w:id="284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285" w:author="PR Preview" w:date="2026-01-01T00:00:00Z">
        <w:r>
          <w:delText xml:space="preserve">).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The function in</w:delText>
        </w:r>
      </w:del>
      <w:del w:id="288" w:author="PR Preview" w:date="2026-01-01T00:00:00Z">
        <w:r>
          <w:delText xml:space="preserve"> </w:delText>
        </w:r>
      </w:del>
      <w:hyperlink w:anchor="exr-pair-with">
        <w:del w:id="289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that squares its argument is</w:delText>
        </w:r>
      </w:del>
      <w:del w:id="292" w:author="PR Preview" w:date="2026-01-01T00:00:00Z">
        <w:r>
          <w:delText xml:space="preserve"> </w:delText>
        </w:r>
      </w:del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x</m:t>
        </m:r>
        <m:r>
          <m:rPr>
            <m:sty m:val="p"/>
          </m:rPr>
          <m:t>⋅</m:t>
        </m:r>
        <m:r>
          <m:t>x</m:t>
        </m:r>
      </m:oMath>
      <w:del w:id="293" w:author="PR Preview" w:date="2026-01-01T00:00:00Z">
        <w:r>
          <w:delText xml:space="preserve">.</w:delText>
        </w:r>
      </w:del>
    </w:p>
    <w:p>
      <w:pPr>
        <w:pStyle w:val="BodyText"/>
      </w:pPr>
      <w:ins w:id="294" w:author="PR Preview" w:date="2026-01-01T00:00:00Z">
        <w:r>
          <w:rPr>
            <w:i/>
            <w:iCs/>
          </w:rPr>
          <w:t xml:space="preserve">Remark 4</w:t>
        </w:r>
      </w:ins>
      <w:ins w:id="295" w:author="PR Preview" w:date="2026-01-01T00:00:00Z">
        <w:r>
          <w:t xml:space="preserve"> (Where the name comes from). </w:t>
        </w:r>
      </w:ins>
      <w:ins w:id="296" w:author="PR Preview" w:date="2026-01-01T00:00:00Z">
        <w:r>
          <w:t xml:space="preserve">The word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rPr>
            <w:rStyle w:val="VerbatimChar"/>
          </w:rPr>
          <w:t xml:space="preserve">lambda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comes from the lambda calculus,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a model of computation in which a function is written</w:t>
        </w:r>
      </w:ins>
      <w:ins w:id="303" w:author="PR Preview" w:date="2026-01-01T00:00:00Z">
        <w:r>
          <w:t xml:space="preserve"> </w:t>
        </w:r>
      </w:ins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ins w:id="304" w:author="PR Preview" w:date="2026-01-01T00:00:00Z">
        <w:r>
          <w:t xml:space="preserve">,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the function that takes</w:t>
        </w:r>
      </w:ins>
      <w:ins w:id="307" w:author="PR Preview" w:date="2026-01-01T00:00:00Z">
        <w:r>
          <w:t xml:space="preserve"> </w:t>
        </w:r>
      </w:ins>
      <m:oMath>
        <m:r>
          <m:t>x</m:t>
        </m:r>
      </m:oMath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to the value of the expression</w:t>
        </w:r>
      </w:ins>
      <w:ins w:id="310" w:author="PR Preview" w:date="2026-01-01T00:00:00Z">
        <w:r>
          <w:t xml:space="preserve"> </w:t>
        </w:r>
      </w:ins>
      <m:oMath>
        <m:r>
          <m:t>e</m:t>
        </m:r>
      </m:oMath>
      <w:ins w:id="311" w:author="PR Preview" w:date="2026-01-01T00:00:00Z">
        <w:r>
          <w:t xml:space="preserve">.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The lambda calculus has only three features: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functions, applying a function to an argument, and variables.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It has no numbers, strings or loops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(Crichton 2019)</w:t>
        </w:r>
      </w:ins>
      <w:ins w:id="320" w:author="PR Preview" w:date="2026-01-01T00:00:00Z">
        <w:r>
          <w:t xml:space="preserve">.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Applying</w:t>
        </w:r>
      </w:ins>
      <w:ins w:id="323" w:author="PR Preview" w:date="2026-01-01T00:00:00Z">
        <w:r>
          <w:t xml:space="preserve"> </w:t>
        </w:r>
      </w:ins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to an argument replaces each</w:t>
        </w:r>
      </w:ins>
      <w:ins w:id="326" w:author="PR Preview" w:date="2026-01-01T00:00:00Z">
        <w:r>
          <w:t xml:space="preserve"> </w:t>
        </w:r>
      </w:ins>
      <m:oMath>
        <m:r>
          <m:t>x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in</w:t>
        </w:r>
      </w:ins>
      <w:ins w:id="329" w:author="PR Preview" w:date="2026-01-01T00:00:00Z">
        <w:r>
          <w:t xml:space="preserve"> </w:t>
        </w:r>
      </w:ins>
      <m:oMath>
        <m:r>
          <m:t>e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by that argument,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as in evaluation by substitution (</w:t>
        </w:r>
      </w:ins>
      <w:hyperlink w:anchor="exm-substitution">
        <w:ins w:id="33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35" w:author="PR Preview" w:date="2026-01-01T00:00:00Z">
        <w:r>
          <w:t xml:space="preserve">).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The function in</w:t>
        </w:r>
      </w:ins>
      <w:ins w:id="338" w:author="PR Preview" w:date="2026-01-01T00:00:00Z">
        <w:r>
          <w:t xml:space="preserve"> </w:t>
        </w:r>
      </w:ins>
      <w:hyperlink w:anchor="exr-pair-with">
        <w:ins w:id="339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that squares its argument is</w:t>
        </w:r>
      </w:ins>
      <w:ins w:id="342" w:author="PR Preview" w:date="2026-01-01T00:00:00Z">
        <w:r>
          <w:t xml:space="preserve"> </w:t>
        </w:r>
      </w:ins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x</m:t>
        </m:r>
        <m:r>
          <m:rPr>
            <m:sty m:val="p"/>
          </m:rPr>
          <m:t>⋅</m:t>
        </m:r>
        <m:r>
          <m:t>x</m:t>
        </m:r>
      </m:oMath>
      <w:ins w:id="343" w:author="PR Preview" w:date="2026-01-01T00:00:00Z">
        <w:r>
          <w:t xml:space="preserve">.</w:t>
        </w:r>
      </w:ins>
    </w:p>
    <w:p>
      <w:pPr>
        <w:pStyle w:val="BodyText"/>
      </w:pPr>
      <w:r>
        <w:rPr>
          <w:i/>
          <w:iCs/>
        </w:rPr>
        <w:t xml:space="preserve">Media:</w:t>
      </w:r>
      <w:r>
        <w:t xml:space="preserve"> </w:t>
      </w:r>
      <w:r>
        <w:t xml:space="preserve">Will Crichton’s</w:t>
      </w:r>
      <w:r>
        <w:t xml:space="preserve"> </w:t>
      </w:r>
      <w:hyperlink r:id="rId55">
        <w:r>
          <w:rPr>
            <w:rStyle w:val="Hyperlink"/>
          </w:rPr>
          <w:t xml:space="preserve">notes on the lambda calculus</w:t>
        </w:r>
      </w:hyperlink>
      <w:r>
        <w:t xml:space="preserve">, from Stanford’s CS 242,</w:t>
      </w:r>
      <w:r>
        <w:t xml:space="preserve"> </w:t>
      </w:r>
      <w:r>
        <w:rPr>
          <w:i/>
          <w:iCs/>
        </w:rPr>
        <w:t xml:space="preserve">Programming Languages</w:t>
      </w:r>
      <w:r>
        <w:t xml:space="preserve">, go further</w:t>
      </w:r>
      <w:r>
        <w:t xml:space="preserve"> </w:t>
      </w:r>
      <w:r>
        <w:t xml:space="preserve">(Crichton 2019)</w:t>
      </w:r>
      <w:r>
        <w:t xml:space="preserve">.</w:t>
      </w:r>
    </w:p>
    <w:bookmarkEnd w:id="56"/>
    <w:bookmarkStart w:id="57" w:name="exm-adder"/>
    <w:p>
      <w:pPr>
        <w:pStyle w:val="BodyText"/>
      </w:pPr>
      <w:r>
        <w:rPr>
          <w:b/>
          <w:bCs/>
        </w:rPr>
        <w:t xml:space="preserve">Example 4 (A function that returns a function)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takes a number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 returns a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adder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d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(adder 3)</w:t>
      </w:r>
      <w:r>
        <w:t xml:space="preserve"> </w:t>
      </w:r>
      <w:r>
        <w:t xml:space="preserve">returns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still knows that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3 after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has returned.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is a higher-order function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), and its value can be used anywhere a function can: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((adder 3) 4)</w:t>
      </w:r>
      <w:r>
        <w:t xml:space="preserve"> </w:t>
      </w:r>
      <w:r>
        <w:t xml:space="preserve">returns 7.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(twice (adder 3) 10)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 returns 16.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(map (adder 1)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 10)</w:t>
      </w:r>
      <w:r>
        <w:t xml:space="preserve">.</w:t>
      </w:r>
    </w:p>
    <w:bookmarkEnd w:id="57"/>
    <w:bookmarkStart w:id="58" w:name="def-let"/>
    <w:p>
      <w:pPr>
        <w:pStyle w:val="FirstParagraph"/>
      </w:pPr>
      <w:ins w:id="344" w:author="PR Preview" w:date="2026-01-01T00:00:00Z">
        <w:r>
          <w:rPr>
            <w:b/>
            <w:bCs/>
          </w:rPr>
          <w:t xml:space="preserve">Definition 14 (</w:t>
        </w:r>
      </w:ins>
      <w:ins w:id="345" w:author="PR Preview" w:date="2026-01-01T00:00:00Z">
        <w:r>
          <w:rPr>
            <w:rStyle w:val="VerbatimChar"/>
            <w:b/>
            <w:bCs/>
          </w:rPr>
          <w:t xml:space="preserve">let</w:t>
        </w:r>
      </w:ins>
      <w:ins w:id="346" w:author="PR Preview" w:date="2026-01-01T00:00:00Z">
        <w:r>
          <w:rPr>
            <w:b/>
            <w:bCs/>
          </w:rPr>
          <w:t xml:space="preserve">)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The Racket expression</w:t>
        </w:r>
      </w:ins>
    </w:p>
    <w:p>
      <w:pPr>
        <w:pStyle w:val="SourceCode"/>
      </w:pPr>
      <w:ins w:id="349" w:author="PR Preview" w:date="2026-01-01T00:00:00Z">
        <w:r>
          <w:rPr>
            <w:rStyle w:val="OperatorTok"/>
          </w:rPr>
          <w:t xml:space="preserve">(</w:t>
        </w:r>
      </w:ins>
      <w:ins w:id="350" w:author="PR Preview" w:date="2026-01-01T00:00:00Z">
        <w:r>
          <w:rPr>
            <w:rStyle w:val="KeywordTok"/>
          </w:rPr>
          <w:t xml:space="preserve">let</w:t>
        </w:r>
      </w:ins>
      <w:ins w:id="351" w:author="PR Preview" w:date="2026-01-01T00:00:00Z">
        <w:r>
          <w:rPr>
            <w:rStyle w:val="NormalTok"/>
          </w:rPr>
          <w:t xml:space="preserve"> </w:t>
        </w:r>
      </w:ins>
      <w:ins w:id="352" w:author="PR Preview" w:date="2026-01-01T00:00:00Z">
        <w:r>
          <w:rPr>
            <w:rStyle w:val="OperatorTok"/>
          </w:rPr>
          <w:t xml:space="preserve">([</w:t>
        </w:r>
      </w:ins>
      <w:ins w:id="353" w:author="PR Preview" w:date="2026-01-01T00:00:00Z">
        <w:r>
          <w:rPr>
            <w:rStyle w:val="NormalTok"/>
          </w:rPr>
          <w:t xml:space="preserve">name1 e1</w:t>
        </w:r>
      </w:ins>
      <w:ins w:id="354" w:author="PR Preview" w:date="2026-01-01T00:00:00Z">
        <w:r>
          <w:rPr>
            <w:rStyle w:val="OperatorTok"/>
          </w:rPr>
          <w:t xml:space="preserve">]</w:t>
        </w:r>
      </w:ins>
      <w:ins w:id="355" w:author="PR Preview" w:date="2026-01-01T00:00:00Z">
        <w:r>
          <w:br/>
        </w:r>
      </w:ins>
      <w:ins w:id="356" w:author="PR Preview" w:date="2026-01-01T00:00:00Z">
        <w:r>
          <w:rPr>
            <w:rStyle w:val="NormalTok"/>
          </w:rPr>
          <w:t xml:space="preserve">      ...</w:t>
        </w:r>
      </w:ins>
      <w:ins w:id="357" w:author="PR Preview" w:date="2026-01-01T00:00:00Z">
        <w:r>
          <w:br/>
        </w:r>
      </w:ins>
      <w:ins w:id="358" w:author="PR Preview" w:date="2026-01-01T00:00:00Z">
        <w:r>
          <w:rPr>
            <w:rStyle w:val="NormalTok"/>
          </w:rPr>
          <w:t xml:space="preserve">      </w:t>
        </w:r>
      </w:ins>
      <w:ins w:id="359" w:author="PR Preview" w:date="2026-01-01T00:00:00Z">
        <w:r>
          <w:rPr>
            <w:rStyle w:val="OperatorTok"/>
          </w:rPr>
          <w:t xml:space="preserve">[</w:t>
        </w:r>
      </w:ins>
      <w:ins w:id="360" w:author="PR Preview" w:date="2026-01-01T00:00:00Z">
        <w:r>
          <w:rPr>
            <w:rStyle w:val="NormalTok"/>
          </w:rPr>
          <w:t xml:space="preserve">namen en</w:t>
        </w:r>
      </w:ins>
      <w:ins w:id="361" w:author="PR Preview" w:date="2026-01-01T00:00:00Z">
        <w:r>
          <w:rPr>
            <w:rStyle w:val="OperatorTok"/>
          </w:rPr>
          <w:t xml:space="preserve">])</w:t>
        </w:r>
      </w:ins>
      <w:ins w:id="362" w:author="PR Preview" w:date="2026-01-01T00:00:00Z">
        <w:r>
          <w:br/>
        </w:r>
      </w:ins>
      <w:ins w:id="363" w:author="PR Preview" w:date="2026-01-01T00:00:00Z">
        <w:r>
          <w:rPr>
            <w:rStyle w:val="NormalTok"/>
          </w:rPr>
          <w:t xml:space="preserve">  body</w:t>
        </w:r>
      </w:ins>
      <w:ins w:id="364" w:author="PR Preview" w:date="2026-01-01T00:00:00Z">
        <w:r>
          <w:rPr>
            <w:rStyle w:val="OperatorTok"/>
          </w:rPr>
          <w:t xml:space="preserve">)</w:t>
        </w:r>
      </w:ins>
    </w:p>
    <w:p>
      <w:pPr>
        <w:pStyle w:val="FirstParagraph"/>
      </w:pPr>
      <w:ins w:id="365" w:author="PR Preview" w:date="2026-01-01T00:00:00Z">
        <w:r>
          <w:t xml:space="preserve">evaluates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rPr>
            <w:rStyle w:val="VerbatimChar"/>
          </w:rPr>
          <w:t xml:space="preserve">e1</w:t>
        </w:r>
      </w:ins>
      <w:ins w:id="368" w:author="PR Preview" w:date="2026-01-01T00:00:00Z">
        <w:r>
          <w:t xml:space="preserve">, …,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rPr>
            <w:rStyle w:val="VerbatimChar"/>
          </w:rPr>
          <w:t xml:space="preserve">en</w:t>
        </w:r>
      </w:ins>
      <w:ins w:id="371" w:author="PR Preview" w:date="2026-01-01T00:00:00Z">
        <w:r>
          <w:t xml:space="preserve">,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gives each value its name,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and returns the value of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rPr>
            <w:rStyle w:val="VerbatimChar"/>
          </w:rPr>
          <w:t xml:space="preserve">body</w:t>
        </w:r>
      </w:ins>
      <w:ins w:id="378" w:author="PR Preview" w:date="2026-01-01T00:00:00Z">
        <w:r>
          <w:t xml:space="preserve">, which can use those names.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The names last only inside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rPr>
            <w:rStyle w:val="VerbatimChar"/>
          </w:rPr>
          <w:t xml:space="preserve">body</w:t>
        </w:r>
      </w:ins>
      <w:ins w:id="383" w:author="PR Preview" w:date="2026-01-01T00:00:00Z">
        <w:r>
          <w:t xml:space="preserve">.</w:t>
        </w:r>
      </w:ins>
    </w:p>
    <w:p>
      <w:pPr>
        <w:pStyle w:val="BodyText"/>
      </w:pPr>
      <w:ins w:id="384" w:author="PR Preview" w:date="2026-01-01T00:00:00Z">
        <w:r>
          <w:t xml:space="preserve">A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rPr>
            <w:rStyle w:val="VerbatimChar"/>
          </w:rPr>
          <w:t xml:space="preserve">let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expression is shorthand for applying a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rPr>
            <w:rStyle w:val="VerbatimChar"/>
          </w:rPr>
          <w:t xml:space="preserve">lambda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expression (</w:t>
        </w:r>
      </w:ins>
      <w:hyperlink w:anchor="def-lambda">
        <w:ins w:id="393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394" w:author="PR Preview" w:date="2026-01-01T00:00:00Z">
        <w:r>
          <w:t xml:space="preserve">):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it has the same value as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rPr>
            <w:rStyle w:val="VerbatimChar"/>
          </w:rPr>
          <w:t xml:space="preserve">((lambda (name1 ... namen) body) e1 ... en)</w:t>
        </w:r>
      </w:ins>
      <w:ins w:id="399" w:author="PR Preview" w:date="2026-01-01T00:00:00Z">
        <w:r>
          <w:t xml:space="preserve">.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So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rPr>
            <w:rStyle w:val="VerbatimChar"/>
          </w:rPr>
          <w:t xml:space="preserve">(let ([s (+ 1 2)]) (* s s))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and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rPr>
            <w:rStyle w:val="VerbatimChar"/>
          </w:rPr>
          <w:t xml:space="preserve">((lambda (s) (* s s)) (+ 1 2))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both return 9.</w:t>
        </w:r>
      </w:ins>
    </w:p>
    <w:p>
      <w:pPr>
        <w:pStyle w:val="BodyText"/>
      </w:pPr>
      <w:ins w:id="410" w:author="PR Preview" w:date="2026-01-01T00:00:00Z">
        <w:r>
          <w:rPr>
            <w:i/>
            <w:iCs/>
          </w:rPr>
          <w:t xml:space="preserve">Video: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Cain uses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rPr>
            <w:rStyle w:val="VerbatimChar"/>
          </w:rPr>
          <w:t xml:space="preserve">let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to save a result that would otherwise be computed twice, and shows how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rPr>
            <w:rStyle w:val="VerbatimChar"/>
          </w:rPr>
          <w:t xml:space="preserve">let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becomes a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rPr>
            <w:rStyle w:val="VerbatimChar"/>
          </w:rPr>
          <w:t xml:space="preserve">lambda</w:t>
        </w:r>
      </w:ins>
      <w:ins w:id="423" w:author="PR Preview" w:date="2026-01-01T00:00:00Z">
        <w:r>
          <w:t xml:space="preserve">, in</w:t>
        </w:r>
      </w:ins>
      <w:ins w:id="424" w:author="PR Preview" w:date="2026-01-01T00:00:00Z">
        <w:r>
          <w:t xml:space="preserve"> </w:t>
        </w:r>
      </w:ins>
      <w:hyperlink r:id="rId53">
        <w:ins w:id="425" w:author="PR Preview" w:date="2026-01-01T00:00:00Z">
          <w:r>
            <w:rPr>
              <w:rStyle w:val="Hyperlink"/>
            </w:rPr>
            <w:t xml:space="preserve">CS 107 Lecture 22</w:t>
          </w:r>
        </w:ins>
      </w:hyperlink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(Cain 2008)</w:t>
        </w:r>
      </w:ins>
      <w:ins w:id="428" w:author="PR Preview" w:date="2026-01-01T00:00:00Z">
        <w:r>
          <w:t xml:space="preserve">.</w:t>
        </w:r>
      </w:ins>
    </w:p>
    <w:bookmarkEnd w:id="58"/>
    <w:bookmarkStart w:id="59" w:name="exm-quadratic-roots"/>
    <w:p>
      <w:pPr>
        <w:pStyle w:val="BodyText"/>
      </w:pPr>
      <w:ins w:id="429" w:author="PR Preview" w:date="2026-01-01T00:00:00Z">
        <w:r>
          <w:rPr>
            <w:b/>
            <w:bCs/>
          </w:rPr>
          <w:t xml:space="preserve">Example 5 (Naming a value used twice)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The solutions of</w:t>
        </w:r>
      </w:ins>
      <w:ins w:id="432" w:author="PR Preview" w:date="2026-01-01T00:00:00Z">
        <w:r>
          <w:t xml:space="preserve"> </w:t>
        </w:r>
      </w:ins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with</w:t>
        </w:r>
      </w:ins>
      <w:ins w:id="43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0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and</w:t>
        </w:r>
      </w:ins>
      <w:ins w:id="438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  <m:r>
          <m:rPr>
            <m:sty m:val="p"/>
          </m:rPr>
          <m:t>≥</m:t>
        </m:r>
        <m:r>
          <m:t>0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are</w:t>
        </w:r>
      </w:ins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>
                <m:t>s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where 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41" w:author="PR Preview" w:date="2026-01-01T00:00:00Z">
        <w:r>
          <w:t xml:space="preserve">Both solutions use</w:t>
        </w:r>
      </w:ins>
      <w:ins w:id="442" w:author="PR Preview" w:date="2026-01-01T00:00:00Z">
        <w:r>
          <w:t xml:space="preserve"> </w:t>
        </w:r>
      </w:ins>
      <m:oMath>
        <m:r>
          <m:t>s</m:t>
        </m:r>
      </m:oMath>
      <w:ins w:id="443" w:author="PR Preview" w:date="2026-01-01T00:00:00Z">
        <w:r>
          <w:t xml:space="preserve">, so a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rPr>
            <w:rStyle w:val="VerbatimChar"/>
          </w:rPr>
          <w:t xml:space="preserve">let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names it and computes it once:</w:t>
        </w:r>
      </w:ins>
    </w:p>
    <w:p>
      <w:pPr>
        <w:pStyle w:val="SourceCode"/>
      </w:pPr>
      <w:ins w:id="448" w:author="PR Preview" w:date="2026-01-01T00:00:00Z">
        <w:r>
          <w:rPr>
            <w:rStyle w:val="OperatorTok"/>
          </w:rPr>
          <w:t xml:space="preserve">(</w:t>
        </w:r>
      </w:ins>
      <w:ins w:id="449" w:author="PR Preview" w:date="2026-01-01T00:00:00Z">
        <w:r>
          <w:rPr>
            <w:rStyle w:val="ExtensionTok"/>
          </w:rPr>
          <w:t xml:space="preserve">define</w:t>
        </w:r>
      </w:ins>
      <w:ins w:id="450" w:author="PR Preview" w:date="2026-01-01T00:00:00Z">
        <w:r>
          <w:rPr>
            <w:rStyle w:val="FunctionTok"/>
          </w:rPr>
          <w:t xml:space="preserve"> </w:t>
        </w:r>
      </w:ins>
      <w:ins w:id="451" w:author="PR Preview" w:date="2026-01-01T00:00:00Z">
        <w:r>
          <w:rPr>
            <w:rStyle w:val="OperatorTok"/>
          </w:rPr>
          <w:t xml:space="preserve">(</w:t>
        </w:r>
      </w:ins>
      <w:ins w:id="452" w:author="PR Preview" w:date="2026-01-01T00:00:00Z">
        <w:r>
          <w:rPr>
            <w:rStyle w:val="NormalTok"/>
          </w:rPr>
          <w:t xml:space="preserve">roots a b c</w:t>
        </w:r>
      </w:ins>
      <w:ins w:id="453" w:author="PR Preview" w:date="2026-01-01T00:00:00Z">
        <w:r>
          <w:rPr>
            <w:rStyle w:val="OperatorTok"/>
          </w:rPr>
          <w:t xml:space="preserve">)</w:t>
        </w:r>
      </w:ins>
      <w:ins w:id="454" w:author="PR Preview" w:date="2026-01-01T00:00:00Z">
        <w:r>
          <w:br/>
        </w:r>
      </w:ins>
      <w:ins w:id="455" w:author="PR Preview" w:date="2026-01-01T00:00:00Z">
        <w:r>
          <w:rPr>
            <w:rStyle w:val="NormalTok"/>
          </w:rPr>
          <w:t xml:space="preserve">  </w:t>
        </w:r>
      </w:ins>
      <w:ins w:id="456" w:author="PR Preview" w:date="2026-01-01T00:00:00Z">
        <w:r>
          <w:rPr>
            <w:rStyle w:val="OperatorTok"/>
          </w:rPr>
          <w:t xml:space="preserve">(</w:t>
        </w:r>
      </w:ins>
      <w:ins w:id="457" w:author="PR Preview" w:date="2026-01-01T00:00:00Z">
        <w:r>
          <w:rPr>
            <w:rStyle w:val="KeywordTok"/>
          </w:rPr>
          <w:t xml:space="preserve">let</w:t>
        </w:r>
      </w:ins>
      <w:ins w:id="458" w:author="PR Preview" w:date="2026-01-01T00:00:00Z">
        <w:r>
          <w:rPr>
            <w:rStyle w:val="NormalTok"/>
          </w:rPr>
          <w:t xml:space="preserve"> </w:t>
        </w:r>
      </w:ins>
      <w:ins w:id="459" w:author="PR Preview" w:date="2026-01-01T00:00:00Z">
        <w:r>
          <w:rPr>
            <w:rStyle w:val="OperatorTok"/>
          </w:rPr>
          <w:t xml:space="preserve">([</w:t>
        </w:r>
      </w:ins>
      <w:ins w:id="460" w:author="PR Preview" w:date="2026-01-01T00:00:00Z">
        <w:r>
          <w:rPr>
            <w:rStyle w:val="NormalTok"/>
          </w:rPr>
          <w:t xml:space="preserve">s </w:t>
        </w:r>
      </w:ins>
      <w:ins w:id="461" w:author="PR Preview" w:date="2026-01-01T00:00:00Z">
        <w:r>
          <w:rPr>
            <w:rStyle w:val="OperatorTok"/>
          </w:rPr>
          <w:t xml:space="preserve">(</w:t>
        </w:r>
      </w:ins>
      <w:ins w:id="462" w:author="PR Preview" w:date="2026-01-01T00:00:00Z">
        <w:r>
          <w:rPr>
            <w:rStyle w:val="KeywordTok"/>
          </w:rPr>
          <w:t xml:space="preserve">sqrt</w:t>
        </w:r>
      </w:ins>
      <w:ins w:id="463" w:author="PR Preview" w:date="2026-01-01T00:00:00Z">
        <w:r>
          <w:rPr>
            <w:rStyle w:val="NormalTok"/>
          </w:rPr>
          <w:t xml:space="preserve"> </w:t>
        </w:r>
      </w:ins>
      <w:ins w:id="464" w:author="PR Preview" w:date="2026-01-01T00:00:00Z">
        <w:r>
          <w:rPr>
            <w:rStyle w:val="OperatorTok"/>
          </w:rPr>
          <w:t xml:space="preserve">(-</w:t>
        </w:r>
      </w:ins>
      <w:ins w:id="465" w:author="PR Preview" w:date="2026-01-01T00:00:00Z">
        <w:r>
          <w:rPr>
            <w:rStyle w:val="NormalTok"/>
          </w:rPr>
          <w:t xml:space="preserve"> </w:t>
        </w:r>
      </w:ins>
      <w:ins w:id="466" w:author="PR Preview" w:date="2026-01-01T00:00:00Z">
        <w:r>
          <w:rPr>
            <w:rStyle w:val="OperatorTok"/>
          </w:rPr>
          <w:t xml:space="preserve">(*</w:t>
        </w:r>
      </w:ins>
      <w:ins w:id="467" w:author="PR Preview" w:date="2026-01-01T00:00:00Z">
        <w:r>
          <w:rPr>
            <w:rStyle w:val="NormalTok"/>
          </w:rPr>
          <w:t xml:space="preserve"> b b</w:t>
        </w:r>
      </w:ins>
      <w:ins w:id="468" w:author="PR Preview" w:date="2026-01-01T00:00:00Z">
        <w:r>
          <w:rPr>
            <w:rStyle w:val="OperatorTok"/>
          </w:rPr>
          <w:t xml:space="preserve">)</w:t>
        </w:r>
      </w:ins>
      <w:ins w:id="469" w:author="PR Preview" w:date="2026-01-01T00:00:00Z">
        <w:r>
          <w:rPr>
            <w:rStyle w:val="NormalTok"/>
          </w:rPr>
          <w:t xml:space="preserve"> </w:t>
        </w:r>
      </w:ins>
      <w:ins w:id="470" w:author="PR Preview" w:date="2026-01-01T00:00:00Z">
        <w:r>
          <w:rPr>
            <w:rStyle w:val="OperatorTok"/>
          </w:rPr>
          <w:t xml:space="preserve">(*</w:t>
        </w:r>
      </w:ins>
      <w:ins w:id="471" w:author="PR Preview" w:date="2026-01-01T00:00:00Z">
        <w:r>
          <w:rPr>
            <w:rStyle w:val="NormalTok"/>
          </w:rPr>
          <w:t xml:space="preserve"> </w:t>
        </w:r>
      </w:ins>
      <w:ins w:id="472" w:author="PR Preview" w:date="2026-01-01T00:00:00Z">
        <w:r>
          <w:rPr>
            <w:rStyle w:val="DecValTok"/>
          </w:rPr>
          <w:t xml:space="preserve">4</w:t>
        </w:r>
      </w:ins>
      <w:ins w:id="473" w:author="PR Preview" w:date="2026-01-01T00:00:00Z">
        <w:r>
          <w:rPr>
            <w:rStyle w:val="NormalTok"/>
          </w:rPr>
          <w:t xml:space="preserve"> a c</w:t>
        </w:r>
      </w:ins>
      <w:ins w:id="474" w:author="PR Preview" w:date="2026-01-01T00:00:00Z">
        <w:r>
          <w:rPr>
            <w:rStyle w:val="OperatorTok"/>
          </w:rPr>
          <w:t xml:space="preserve">)))])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NormalTok"/>
          </w:rPr>
          <w:t xml:space="preserve">    </w:t>
        </w:r>
      </w:ins>
      <w:ins w:id="477" w:author="PR Preview" w:date="2026-01-01T00:00:00Z">
        <w:r>
          <w:rPr>
            <w:rStyle w:val="OperatorTok"/>
          </w:rPr>
          <w:t xml:space="preserve">(</w:t>
        </w:r>
      </w:ins>
      <w:ins w:id="478" w:author="PR Preview" w:date="2026-01-01T00:00:00Z">
        <w:r>
          <w:rPr>
            <w:rStyle w:val="KeywordTok"/>
          </w:rPr>
          <w:t xml:space="preserve">list</w:t>
        </w:r>
      </w:ins>
      <w:ins w:id="479" w:author="PR Preview" w:date="2026-01-01T00:00:00Z">
        <w:r>
          <w:rPr>
            <w:rStyle w:val="NormalTok"/>
          </w:rPr>
          <w:t xml:space="preserve"> </w:t>
        </w:r>
      </w:ins>
      <w:ins w:id="480" w:author="PR Preview" w:date="2026-01-01T00:00:00Z">
        <w:r>
          <w:rPr>
            <w:rStyle w:val="OperatorTok"/>
          </w:rPr>
          <w:t xml:space="preserve">(/</w:t>
        </w:r>
      </w:ins>
      <w:ins w:id="481" w:author="PR Preview" w:date="2026-01-01T00:00:00Z">
        <w:r>
          <w:rPr>
            <w:rStyle w:val="NormalTok"/>
          </w:rPr>
          <w:t xml:space="preserve"> </w:t>
        </w:r>
      </w:ins>
      <w:ins w:id="482" w:author="PR Preview" w:date="2026-01-01T00:00:00Z">
        <w:r>
          <w:rPr>
            <w:rStyle w:val="OperatorTok"/>
          </w:rPr>
          <w:t xml:space="preserve">(+</w:t>
        </w:r>
      </w:ins>
      <w:ins w:id="483" w:author="PR Preview" w:date="2026-01-01T00:00:00Z">
        <w:r>
          <w:rPr>
            <w:rStyle w:val="NormalTok"/>
          </w:rPr>
          <w:t xml:space="preserve"> </w:t>
        </w:r>
      </w:ins>
      <w:ins w:id="484" w:author="PR Preview" w:date="2026-01-01T00:00:00Z">
        <w:r>
          <w:rPr>
            <w:rStyle w:val="OperatorTok"/>
          </w:rPr>
          <w:t xml:space="preserve">(-</w:t>
        </w:r>
      </w:ins>
      <w:ins w:id="485" w:author="PR Preview" w:date="2026-01-01T00:00:00Z">
        <w:r>
          <w:rPr>
            <w:rStyle w:val="NormalTok"/>
          </w:rPr>
          <w:t xml:space="preserve"> b</w:t>
        </w:r>
      </w:ins>
      <w:ins w:id="486" w:author="PR Preview" w:date="2026-01-01T00:00:00Z">
        <w:r>
          <w:rPr>
            <w:rStyle w:val="OperatorTok"/>
          </w:rPr>
          <w:t xml:space="preserve">)</w:t>
        </w:r>
      </w:ins>
      <w:ins w:id="487" w:author="PR Preview" w:date="2026-01-01T00:00:00Z">
        <w:r>
          <w:rPr>
            <w:rStyle w:val="NormalTok"/>
          </w:rPr>
          <w:t xml:space="preserve"> s</w:t>
        </w:r>
      </w:ins>
      <w:ins w:id="488" w:author="PR Preview" w:date="2026-01-01T00:00:00Z">
        <w:r>
          <w:rPr>
            <w:rStyle w:val="OperatorTok"/>
          </w:rPr>
          <w:t xml:space="preserve">)</w:t>
        </w:r>
      </w:ins>
      <w:ins w:id="489" w:author="PR Preview" w:date="2026-01-01T00:00:00Z">
        <w:r>
          <w:rPr>
            <w:rStyle w:val="NormalTok"/>
          </w:rPr>
          <w:t xml:space="preserve"> </w:t>
        </w:r>
      </w:ins>
      <w:ins w:id="490" w:author="PR Preview" w:date="2026-01-01T00:00:00Z">
        <w:r>
          <w:rPr>
            <w:rStyle w:val="OperatorTok"/>
          </w:rPr>
          <w:t xml:space="preserve">(*</w:t>
        </w:r>
      </w:ins>
      <w:ins w:id="491" w:author="PR Preview" w:date="2026-01-01T00:00:00Z">
        <w:r>
          <w:rPr>
            <w:rStyle w:val="NormalTok"/>
          </w:rPr>
          <w:t xml:space="preserve"> </w:t>
        </w:r>
      </w:ins>
      <w:ins w:id="492" w:author="PR Preview" w:date="2026-01-01T00:00:00Z">
        <w:r>
          <w:rPr>
            <w:rStyle w:val="DecValTok"/>
          </w:rPr>
          <w:t xml:space="preserve">2</w:t>
        </w:r>
      </w:ins>
      <w:ins w:id="493" w:author="PR Preview" w:date="2026-01-01T00:00:00Z">
        <w:r>
          <w:rPr>
            <w:rStyle w:val="NormalTok"/>
          </w:rPr>
          <w:t xml:space="preserve"> a</w:t>
        </w:r>
      </w:ins>
      <w:ins w:id="494" w:author="PR Preview" w:date="2026-01-01T00:00:00Z">
        <w:r>
          <w:rPr>
            <w:rStyle w:val="OperatorTok"/>
          </w:rPr>
          <w:t xml:space="preserve">))</w:t>
        </w:r>
      </w:ins>
      <w:ins w:id="495" w:author="PR Preview" w:date="2026-01-01T00:00:00Z">
        <w:r>
          <w:br/>
        </w:r>
      </w:ins>
      <w:ins w:id="496" w:author="PR Preview" w:date="2026-01-01T00:00:00Z">
        <w:r>
          <w:rPr>
            <w:rStyle w:val="NormalTok"/>
          </w:rPr>
          <w:t xml:space="preserve">          </w:t>
        </w:r>
      </w:ins>
      <w:ins w:id="497" w:author="PR Preview" w:date="2026-01-01T00:00:00Z">
        <w:r>
          <w:rPr>
            <w:rStyle w:val="OperatorTok"/>
          </w:rPr>
          <w:t xml:space="preserve">(/</w:t>
        </w:r>
      </w:ins>
      <w:ins w:id="498" w:author="PR Preview" w:date="2026-01-01T00:00:00Z">
        <w:r>
          <w:rPr>
            <w:rStyle w:val="NormalTok"/>
          </w:rPr>
          <w:t xml:space="preserve"> </w:t>
        </w:r>
      </w:ins>
      <w:ins w:id="499" w:author="PR Preview" w:date="2026-01-01T00:00:00Z">
        <w:r>
          <w:rPr>
            <w:rStyle w:val="OperatorTok"/>
          </w:rPr>
          <w:t xml:space="preserve">(-</w:t>
        </w:r>
      </w:ins>
      <w:ins w:id="500" w:author="PR Preview" w:date="2026-01-01T00:00:00Z">
        <w:r>
          <w:rPr>
            <w:rStyle w:val="NormalTok"/>
          </w:rPr>
          <w:t xml:space="preserve"> </w:t>
        </w:r>
      </w:ins>
      <w:ins w:id="501" w:author="PR Preview" w:date="2026-01-01T00:00:00Z">
        <w:r>
          <w:rPr>
            <w:rStyle w:val="OperatorTok"/>
          </w:rPr>
          <w:t xml:space="preserve">(-</w:t>
        </w:r>
      </w:ins>
      <w:ins w:id="502" w:author="PR Preview" w:date="2026-01-01T00:00:00Z">
        <w:r>
          <w:rPr>
            <w:rStyle w:val="NormalTok"/>
          </w:rPr>
          <w:t xml:space="preserve"> b</w:t>
        </w:r>
      </w:ins>
      <w:ins w:id="503" w:author="PR Preview" w:date="2026-01-01T00:00:00Z">
        <w:r>
          <w:rPr>
            <w:rStyle w:val="OperatorTok"/>
          </w:rPr>
          <w:t xml:space="preserve">)</w:t>
        </w:r>
      </w:ins>
      <w:ins w:id="504" w:author="PR Preview" w:date="2026-01-01T00:00:00Z">
        <w:r>
          <w:rPr>
            <w:rStyle w:val="NormalTok"/>
          </w:rPr>
          <w:t xml:space="preserve"> s</w:t>
        </w:r>
      </w:ins>
      <w:ins w:id="505" w:author="PR Preview" w:date="2026-01-01T00:00:00Z">
        <w:r>
          <w:rPr>
            <w:rStyle w:val="OperatorTok"/>
          </w:rPr>
          <w:t xml:space="preserve">)</w:t>
        </w:r>
      </w:ins>
      <w:ins w:id="506" w:author="PR Preview" w:date="2026-01-01T00:00:00Z">
        <w:r>
          <w:rPr>
            <w:rStyle w:val="NormalTok"/>
          </w:rPr>
          <w:t xml:space="preserve"> </w:t>
        </w:r>
      </w:ins>
      <w:ins w:id="507" w:author="PR Preview" w:date="2026-01-01T00:00:00Z">
        <w:r>
          <w:rPr>
            <w:rStyle w:val="OperatorTok"/>
          </w:rPr>
          <w:t xml:space="preserve">(*</w:t>
        </w:r>
      </w:ins>
      <w:ins w:id="508" w:author="PR Preview" w:date="2026-01-01T00:00:00Z">
        <w:r>
          <w:rPr>
            <w:rStyle w:val="NormalTok"/>
          </w:rPr>
          <w:t xml:space="preserve"> </w:t>
        </w:r>
      </w:ins>
      <w:ins w:id="509" w:author="PR Preview" w:date="2026-01-01T00:00:00Z">
        <w:r>
          <w:rPr>
            <w:rStyle w:val="DecValTok"/>
          </w:rPr>
          <w:t xml:space="preserve">2</w:t>
        </w:r>
      </w:ins>
      <w:ins w:id="510" w:author="PR Preview" w:date="2026-01-01T00:00:00Z">
        <w:r>
          <w:rPr>
            <w:rStyle w:val="NormalTok"/>
          </w:rPr>
          <w:t xml:space="preserve"> a</w:t>
        </w:r>
      </w:ins>
      <w:ins w:id="511" w:author="PR Preview" w:date="2026-01-01T00:00:00Z">
        <w:r>
          <w:rPr>
            <w:rStyle w:val="OperatorTok"/>
          </w:rPr>
          <w:t xml:space="preserve">)))))</w:t>
        </w:r>
      </w:ins>
    </w:p>
    <w:p>
      <w:pPr>
        <w:pStyle w:val="FirstParagraph"/>
      </w:pPr>
      <w:ins w:id="512" w:author="PR Preview" w:date="2026-01-01T00:00:00Z">
        <w:r>
          <w:rPr>
            <w:rStyle w:val="VerbatimChar"/>
          </w:rPr>
          <w:t xml:space="preserve">(roots 1 -3 2)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returns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rPr>
            <w:rStyle w:val="VerbatimChar"/>
          </w:rPr>
          <w:t xml:space="preserve">'(2 1)</w:t>
        </w:r>
      </w:ins>
      <w:ins w:id="517" w:author="PR Preview" w:date="2026-01-01T00:00:00Z">
        <w:r>
          <w:t xml:space="preserve">, since</w:t>
        </w:r>
      </w:ins>
      <w:ins w:id="51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519" w:author="PR Preview" w:date="2026-01-01T00:00:00Z">
        <w:r>
          <w:t xml:space="preserve">.</w:t>
        </w:r>
      </w:ins>
    </w:p>
    <w:p>
      <w:pPr>
        <w:pStyle w:val="BodyText"/>
      </w:pPr>
      <w:ins w:id="520" w:author="PR Preview" w:date="2026-01-01T00:00:00Z">
        <w:r>
          <w:rPr>
            <w:rStyle w:val="VerbatimChar"/>
          </w:rPr>
          <w:t xml:space="preserve">let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does not change a variable: inside the body,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rPr>
            <w:rStyle w:val="VerbatimChar"/>
          </w:rPr>
          <w:t xml:space="preserve">s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stands for one value, as a name does in algebra.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So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rPr>
            <w:rStyle w:val="VerbatimChar"/>
          </w:rPr>
          <w:t xml:space="preserve">roots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is a pure function (</w:t>
        </w:r>
      </w:ins>
      <w:hyperlink w:anchor="def-pure-function">
        <w:ins w:id="53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534" w:author="PR Preview" w:date="2026-01-01T00:00:00Z">
        <w:r>
          <w:t xml:space="preserve">).</w:t>
        </w:r>
      </w:ins>
    </w:p>
    <w:bookmarkEnd w:id="59"/>
    <w:bookmarkStart w:id="61" w:name="rem-scheme-racket"/>
    <w:p>
      <w:pPr>
        <w:pStyle w:val="BodyText"/>
      </w:pPr>
      <w:ins w:id="535" w:author="PR Preview" w:date="2026-01-01T00:00:00Z">
        <w:r>
          <w:rPr>
            <w:i/>
            <w:iCs/>
          </w:rPr>
          <w:t xml:space="preserve">Remark 5</w:t>
        </w:r>
      </w:ins>
      <w:ins w:id="536" w:author="PR Preview" w:date="2026-01-01T00:00:00Z">
        <w:r>
          <w:t xml:space="preserve"> (Scheme and Racket). </w:t>
        </w:r>
      </w:ins>
      <w:ins w:id="537" w:author="PR Preview" w:date="2026-01-01T00:00:00Z">
        <w:r>
          <w:t xml:space="preserve">Stanford’s CS 107,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rPr>
            <w:i/>
            <w:iCs/>
          </w:rPr>
          <w:t xml:space="preserve">Programming Paradigms</w:t>
        </w:r>
      </w:ins>
      <w:ins w:id="540" w:author="PR Preview" w:date="2026-01-01T00:00:00Z">
        <w:r>
          <w:t xml:space="preserve">, taught Scheme in its Spring 2008 offering,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and its lectures are free to watch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(Cain 2008)</w:t>
        </w:r>
      </w:ins>
      <w:ins w:id="545" w:author="PR Preview" w:date="2026-01-01T00:00:00Z">
        <w:r>
          <w:t xml:space="preserve">.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Racket grew out of Scheme,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and most of the Scheme code in those lectures runs in Racket with few changes:</w:t>
        </w:r>
      </w:ins>
    </w:p>
    <w:p>
      <w:pPr>
        <w:pStyle w:val="Compact"/>
        <w:numPr>
          <w:ilvl w:val="0"/>
          <w:numId w:val="1020"/>
        </w:numPr>
      </w:pPr>
      <w:ins w:id="550" w:author="PR Preview" w:date="2026-01-01T00:00:00Z">
        <w:r>
          <w:t xml:space="preserve">Scheme’s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rPr>
            <w:rStyle w:val="VerbatimChar"/>
          </w:rPr>
          <w:t xml:space="preserve">car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and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rPr>
            <w:rStyle w:val="VerbatimChar"/>
          </w:rPr>
          <w:t xml:space="preserve">cdr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return the first element of a list and the list of the other elements.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Racket accepts them too,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but this course uses their clearer names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rPr>
            <w:rStyle w:val="VerbatimChar"/>
          </w:rPr>
          <w:t xml:space="preserve">first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and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rPr>
            <w:rStyle w:val="VerbatimChar"/>
          </w:rPr>
          <w:t xml:space="preserve">rest</w:t>
        </w:r>
      </w:ins>
      <w:ins w:id="56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0"/>
        </w:numPr>
      </w:pPr>
      <w:ins w:id="570" w:author="PR Preview" w:date="2026-01-01T00:00:00Z">
        <w:r>
          <w:t xml:space="preserve">A Scheme file needs no first line.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A Racket file starts with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rPr>
            <w:rStyle w:val="VerbatimChar"/>
          </w:rPr>
          <w:t xml:space="preserve">#lang racket</w:t>
        </w:r>
      </w:ins>
      <w:ins w:id="57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0"/>
        </w:numPr>
      </w:pPr>
      <w:ins w:id="576" w:author="PR Preview" w:date="2026-01-01T00:00:00Z">
        <w:r>
          <w:t xml:space="preserve">Racket writes the cases of a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rPr>
            <w:rStyle w:val="VerbatimChar"/>
          </w:rPr>
          <w:t xml:space="preserve">cond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in square brackets,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rPr>
            <w:rStyle w:val="VerbatimChar"/>
          </w:rPr>
          <w:t xml:space="preserve">[test a]</w:t>
        </w:r>
      </w:ins>
      <w:ins w:id="583" w:author="PR Preview" w:date="2026-01-01T00:00:00Z">
        <w:r>
          <w:t xml:space="preserve">,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where Scheme uses parentheses.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Racket accepts both.</w:t>
        </w:r>
      </w:ins>
    </w:p>
    <w:p>
      <w:pPr>
        <w:pStyle w:val="Compact"/>
        <w:numPr>
          <w:ilvl w:val="0"/>
          <w:numId w:val="1020"/>
        </w:numPr>
      </w:pPr>
      <w:ins w:id="588" w:author="PR Preview" w:date="2026-01-01T00:00:00Z">
        <w:r>
          <w:t xml:space="preserve">CS 107 typed its code into an interpreter called Kawa.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This course uses DrRacket.</w:t>
        </w:r>
      </w:ins>
    </w:p>
    <w:p>
      <w:pPr>
        <w:pStyle w:val="FirstParagraph"/>
      </w:pPr>
      <w:ins w:id="591" w:author="PR Preview" w:date="2026-01-01T00:00:00Z">
        <w:r>
          <w:rPr>
            <w:i/>
            <w:iCs/>
          </w:rPr>
          <w:t xml:space="preserve">Video: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Jerry Cain introduces Scheme, its lists and its first recursive functions in</w:t>
        </w:r>
      </w:ins>
      <w:ins w:id="594" w:author="PR Preview" w:date="2026-01-01T00:00:00Z">
        <w:r>
          <w:t xml:space="preserve"> </w:t>
        </w:r>
      </w:ins>
      <w:hyperlink r:id="rId60">
        <w:ins w:id="595" w:author="PR Preview" w:date="2026-01-01T00:00:00Z">
          <w:r>
            <w:rPr>
              <w:rStyle w:val="Hyperlink"/>
            </w:rPr>
            <w:t xml:space="preserve">CS 107 Lecture 19</w:t>
          </w:r>
        </w:ins>
      </w:hyperlink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(Cain 2008)</w:t>
        </w:r>
      </w:ins>
      <w:ins w:id="598" w:author="PR Preview" w:date="2026-01-01T00:00:00Z">
        <w:r>
          <w:t xml:space="preserve">.</w:t>
        </w:r>
      </w:ins>
    </w:p>
    <w:bookmarkEnd w:id="61"/>
    <w:bookmarkStart w:id="66" w:name="rem-functional-further-reading"/>
    <w:p>
      <w:pPr>
        <w:pStyle w:val="BodyText"/>
      </w:pPr>
      <w:ins w:id="599" w:author="PR Preview" w:date="2026-01-01T00:00:00Z">
        <w:r>
          <w:rPr>
            <w:i/>
            <w:iCs/>
          </w:rPr>
          <w:t xml:space="preserve">Remark 6</w:t>
        </w:r>
      </w:ins>
      <w:ins w:id="600" w:author="PR Preview" w:date="2026-01-01T00:00:00Z">
        <w:r>
          <w:t xml:space="preserve"> (Further reading). </w:t>
        </w:r>
      </w:ins>
    </w:p>
    <w:p>
      <w:pPr>
        <w:pStyle w:val="Compact"/>
        <w:numPr>
          <w:ilvl w:val="0"/>
          <w:numId w:val="1021"/>
        </w:numPr>
      </w:pPr>
      <w:ins w:id="601" w:author="PR Preview" w:date="2026-01-01T00:00:00Z">
        <w:r>
          <w:t xml:space="preserve">Jerry Cain’s CS 107 handouts on Scheme, on the</w:t>
        </w:r>
      </w:ins>
      <w:ins w:id="602" w:author="PR Preview" w:date="2026-01-01T00:00:00Z">
        <w:r>
          <w:t xml:space="preserve"> </w:t>
        </w:r>
      </w:ins>
      <w:hyperlink r:id="rId62">
        <w:ins w:id="603" w:author="PR Preview" w:date="2026-01-01T00:00:00Z">
          <w:r>
            <w:rPr>
              <w:rStyle w:val="Hyperlink"/>
            </w:rPr>
            <w:t xml:space="preserve">course page</w:t>
          </w:r>
        </w:ins>
      </w:hyperlink>
      <w:ins w:id="604" w:author="PR Preview" w:date="2026-01-01T00:00:00Z">
        <w:r>
          <w:t xml:space="preserve">,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work many more examples, among them flattening nested lists and listing permutations;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his lectures 19 to 23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(Cain 2008)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cover the same ground.</w:t>
        </w:r>
      </w:ins>
    </w:p>
    <w:p>
      <w:pPr>
        <w:pStyle w:val="Compact"/>
        <w:numPr>
          <w:ilvl w:val="0"/>
          <w:numId w:val="1021"/>
        </w:numPr>
      </w:pPr>
      <w:ins w:id="613" w:author="PR Preview" w:date="2026-01-01T00:00:00Z">
        <w:r>
          <w:t xml:space="preserve">Will Crichton’s CS 242 notes on</w:t>
        </w:r>
      </w:ins>
      <w:ins w:id="614" w:author="PR Preview" w:date="2026-01-01T00:00:00Z">
        <w:r>
          <w:t xml:space="preserve"> </w:t>
        </w:r>
      </w:ins>
      <w:hyperlink r:id="rId63">
        <w:ins w:id="615" w:author="PR Preview" w:date="2026-01-01T00:00:00Z">
          <w:r>
            <w:rPr>
              <w:rStyle w:val="Hyperlink"/>
            </w:rPr>
            <w:t xml:space="preserve">functional basics</w:t>
          </w:r>
        </w:ins>
      </w:hyperlink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and</w:t>
        </w:r>
      </w:ins>
      <w:ins w:id="618" w:author="PR Preview" w:date="2026-01-01T00:00:00Z">
        <w:r>
          <w:t xml:space="preserve"> </w:t>
        </w:r>
      </w:ins>
      <w:hyperlink r:id="rId64">
        <w:ins w:id="619" w:author="PR Preview" w:date="2026-01-01T00:00:00Z">
          <w:r>
            <w:rPr>
              <w:rStyle w:val="Hyperlink"/>
            </w:rPr>
            <w:t xml:space="preserve">algebraic data types</w:t>
          </w:r>
        </w:ins>
      </w:hyperlink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build functional programs on types, in the language OCaml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(Crichton 2019)</w:t>
        </w:r>
      </w:ins>
      <w:ins w:id="62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1"/>
        </w:numPr>
      </w:pPr>
      <w:ins w:id="625" w:author="PR Preview" w:date="2026-01-01T00:00:00Z">
        <w:r>
          <w:t xml:space="preserve">Stanford’s</w:t>
        </w:r>
      </w:ins>
      <w:ins w:id="626" w:author="PR Preview" w:date="2026-01-01T00:00:00Z">
        <w:r>
          <w:t xml:space="preserve"> </w:t>
        </w:r>
      </w:ins>
      <w:hyperlink r:id="rId65">
        <w:ins w:id="627" w:author="PR Preview" w:date="2026-01-01T00:00:00Z">
          <w:r>
            <w:rPr>
              <w:rStyle w:val="Hyperlink"/>
            </w:rPr>
            <w:t xml:space="preserve">CS 99</w:t>
          </w:r>
        </w:ins>
      </w:hyperlink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teaches Lean 4,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a functional programming language in which a computer checks proofs about the programs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(Aniva and Mohamed 2025)</w:t>
        </w:r>
      </w:ins>
      <w:ins w:id="634" w:author="PR Preview" w:date="2026-01-01T00:00:00Z">
        <w:r>
          <w:t xml:space="preserve">.</w:t>
        </w:r>
      </w:ins>
    </w:p>
    <w:bookmarkEnd w:id="66"/>
    <w:bookmarkEnd w:id="67"/>
    <w:bookmarkStart w:id="83" w:name="references"/>
    <w:p>
      <w:pPr>
        <w:pStyle w:val="Heading1"/>
      </w:pPr>
      <w:r>
        <w:t xml:space="preserve">References</w:t>
      </w:r>
    </w:p>
    <w:bookmarkStart w:id="82" w:name="refs"/>
    <w:bookmarkStart w:id="68" w:name="ref-aniva2025cs99"/>
    <w:p>
      <w:pPr>
        <w:pStyle w:val="Bibliography"/>
      </w:pPr>
      <w:del w:id="635" w:author="PR Preview" w:date="2026-01-01T00:00:00Z">
        <w:r>
          <w:delText xml:space="preserve">Cain, Jerry. 2008.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rPr>
            <w:i/>
            <w:iCs/>
          </w:rPr>
          <w:delText xml:space="preserve">Programming Paradigms (</w:delText>
        </w:r>
      </w:del>
      <w:del w:id="638" w:author="PR Preview" w:date="2026-01-01T00:00:00Z">
        <w:r>
          <w:rPr>
            <w:i/>
            <w:iCs/>
          </w:rPr>
          <w:delText xml:space="preserve">Stanford</w:delText>
        </w:r>
      </w:del>
      <w:del w:id="639" w:author="PR Preview" w:date="2026-01-01T00:00:00Z">
        <w:r>
          <w:rPr>
            <w:i/>
            <w:iCs/>
          </w:rPr>
          <w:delText xml:space="preserve"> </w:delText>
        </w:r>
      </w:del>
      <w:del w:id="640" w:author="PR Preview" w:date="2026-01-01T00:00:00Z">
        <w:r>
          <w:rPr>
            <w:i/>
            <w:iCs/>
          </w:rPr>
          <w:delText xml:space="preserve">CS107</w:delText>
        </w:r>
      </w:del>
      <w:del w:id="641" w:author="PR Preview" w:date="2026-01-01T00:00:00Z">
        <w:r>
          <w:rPr>
            <w:i/>
            <w:iCs/>
          </w:rPr>
          <w:delText xml:space="preserve">), Lecture 22</w:delText>
        </w:r>
      </w:del>
      <w:del w:id="642" w:author="PR Preview" w:date="2026-01-01T00:00:00Z">
        <w:r>
          <w:delText xml:space="preserve">. YouTube.</w:delText>
        </w:r>
      </w:del>
      <w:del w:id="643" w:author="PR Preview" w:date="2026-01-01T00:00:00Z">
        <w:r>
          <w:delText xml:space="preserve"> </w:delText>
        </w:r>
      </w:del>
      <w:hyperlink r:id="rId53">
        <w:del w:id="644" w:author="PR Preview" w:date="2026-01-01T00:00:00Z">
          <w:r>
            <w:rPr>
              <w:rStyle w:val="Hyperlink"/>
            </w:rPr>
            <w:delText xml:space="preserve">https://www.youtube.com/watch?v=3LeCydausnk</w:delText>
          </w:r>
        </w:del>
      </w:hyperlink>
      <w:del w:id="645" w:author="PR Preview" w:date="2026-01-01T00:00:00Z">
        <w:r>
          <w:delText xml:space="preserve">.</w:delText>
        </w:r>
      </w:del>
    </w:p>
    <w:p>
      <w:pPr>
        <w:pStyle w:val="Bibliography"/>
      </w:pPr>
      <w:ins w:id="646" w:author="PR Preview" w:date="2026-01-01T00:00:00Z">
        <w:r>
          <w:t xml:space="preserve">Aniva, Leni, and Abdalrhman Mohamed. 2025.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rPr>
            <w:i/>
            <w:iCs/>
          </w:rPr>
          <w:t xml:space="preserve">CS</w:t>
        </w:r>
      </w:ins>
      <w:ins w:id="649" w:author="PR Preview" w:date="2026-01-01T00:00:00Z">
        <w:r>
          <w:rPr>
            <w:i/>
            <w:iCs/>
          </w:rPr>
          <w:t xml:space="preserve"> </w:t>
        </w:r>
      </w:ins>
      <w:ins w:id="650" w:author="PR Preview" w:date="2026-01-01T00:00:00Z">
        <w:r>
          <w:rPr>
            <w:i/>
            <w:iCs/>
          </w:rPr>
          <w:t xml:space="preserve">99: Functional Programming and Theorem Proving in</w:t>
        </w:r>
      </w:ins>
      <w:ins w:id="651" w:author="PR Preview" w:date="2026-01-01T00:00:00Z">
        <w:r>
          <w:rPr>
            <w:i/>
            <w:iCs/>
          </w:rPr>
          <w:t xml:space="preserve"> </w:t>
        </w:r>
      </w:ins>
      <w:ins w:id="652" w:author="PR Preview" w:date="2026-01-01T00:00:00Z">
        <w:r>
          <w:rPr>
            <w:i/>
            <w:iCs/>
          </w:rPr>
          <w:t xml:space="preserve">Lean</w:t>
        </w:r>
      </w:ins>
      <w:ins w:id="653" w:author="PR Preview" w:date="2026-01-01T00:00:00Z">
        <w:r>
          <w:rPr>
            <w:i/>
            <w:iCs/>
          </w:rPr>
          <w:t xml:space="preserve"> </w:t>
        </w:r>
      </w:ins>
      <w:ins w:id="654" w:author="PR Preview" w:date="2026-01-01T00:00:00Z">
        <w:r>
          <w:rPr>
            <w:i/>
            <w:iCs/>
          </w:rPr>
          <w:t xml:space="preserve">4</w:t>
        </w:r>
      </w:ins>
      <w:ins w:id="655" w:author="PR Preview" w:date="2026-01-01T00:00:00Z">
        <w:r>
          <w:t xml:space="preserve">. Stanford University.</w:t>
        </w:r>
      </w:ins>
      <w:ins w:id="656" w:author="PR Preview" w:date="2026-01-01T00:00:00Z">
        <w:r>
          <w:t xml:space="preserve"> </w:t>
        </w:r>
      </w:ins>
      <w:hyperlink r:id="rId65">
        <w:ins w:id="657" w:author="PR Preview" w:date="2026-01-01T00:00:00Z">
          <w:r>
            <w:rPr>
              <w:rStyle w:val="Hyperlink"/>
            </w:rPr>
            <w:t xml:space="preserve">https://web.stanford.edu/class/cs99/</w:t>
          </w:r>
        </w:ins>
      </w:hyperlink>
      <w:ins w:id="658" w:author="PR Preview" w:date="2026-01-01T00:00:00Z">
        <w:r>
          <w:t xml:space="preserve">.</w:t>
        </w:r>
      </w:ins>
    </w:p>
    <w:bookmarkEnd w:id="68"/>
    <w:bookmarkStart w:id="69" w:name="ref-cain2008cs107videos"/>
    <w:p>
      <w:pPr>
        <w:pStyle w:val="Bibliography"/>
      </w:pPr>
      <w:ins w:id="659" w:author="PR Preview" w:date="2026-01-01T00:00:00Z">
        <w:r>
          <w:t xml:space="preserve">Cain, Jerry. 2008.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rPr>
            <w:i/>
            <w:iCs/>
          </w:rPr>
          <w:t xml:space="preserve">Programming Paradigms (</w:t>
        </w:r>
      </w:ins>
      <w:ins w:id="662" w:author="PR Preview" w:date="2026-01-01T00:00:00Z">
        <w:r>
          <w:rPr>
            <w:i/>
            <w:iCs/>
          </w:rPr>
          <w:t xml:space="preserve">Stanford</w:t>
        </w:r>
      </w:ins>
      <w:ins w:id="663" w:author="PR Preview" w:date="2026-01-01T00:00:00Z">
        <w:r>
          <w:rPr>
            <w:i/>
            <w:iCs/>
          </w:rPr>
          <w:t xml:space="preserve"> </w:t>
        </w:r>
      </w:ins>
      <w:ins w:id="664" w:author="PR Preview" w:date="2026-01-01T00:00:00Z">
        <w:r>
          <w:rPr>
            <w:i/>
            <w:iCs/>
          </w:rPr>
          <w:t xml:space="preserve">CS107</w:t>
        </w:r>
      </w:ins>
      <w:ins w:id="665" w:author="PR Preview" w:date="2026-01-01T00:00:00Z">
        <w:r>
          <w:rPr>
            <w:i/>
            <w:iCs/>
          </w:rPr>
          <w:t xml:space="preserve">), Lectures 19–23</w:t>
        </w:r>
      </w:ins>
      <w:ins w:id="666" w:author="PR Preview" w:date="2026-01-01T00:00:00Z">
        <w:r>
          <w:t xml:space="preserve">. Stanford Engineering Everywhere.</w:t>
        </w:r>
      </w:ins>
      <w:ins w:id="667" w:author="PR Preview" w:date="2026-01-01T00:00:00Z">
        <w:r>
          <w:t xml:space="preserve"> </w:t>
        </w:r>
      </w:ins>
      <w:hyperlink r:id="rId62">
        <w:ins w:id="668" w:author="PR Preview" w:date="2026-01-01T00:00:00Z">
          <w:r>
            <w:rPr>
              <w:rStyle w:val="Hyperlink"/>
            </w:rPr>
            <w:t xml:space="preserve">https://see.stanford.edu/Course/CS107</w:t>
          </w:r>
        </w:ins>
      </w:hyperlink>
      <w:ins w:id="669" w:author="PR Preview" w:date="2026-01-01T00:00:00Z">
        <w:r>
          <w:t xml:space="preserve">.</w:t>
        </w:r>
      </w:ins>
    </w:p>
    <w:bookmarkEnd w:id="69"/>
    <w:bookmarkStart w:id="71" w:name="ref-crichton2019cs242"/>
    <w:p>
      <w:pPr>
        <w:pStyle w:val="Bibliography"/>
      </w:pPr>
      <w:r>
        <w:t xml:space="preserve">Crichton, Will. 2019.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242: Programming Languages, Fall 2019</w:t>
      </w:r>
      <w:r>
        <w:t xml:space="preserve">. Stanford University.</w:t>
      </w:r>
      <w:r>
        <w:t xml:space="preserve"> </w:t>
      </w:r>
      <w:hyperlink r:id="rId70">
        <w:r>
          <w:rPr>
            <w:rStyle w:val="Hyperlink"/>
          </w:rPr>
          <w:t xml:space="preserve">https://stanford-cs242.github.io/f19/</w:t>
        </w:r>
      </w:hyperlink>
      <w:r>
        <w:t xml:space="preserve">.</w:t>
      </w:r>
    </w:p>
    <w:bookmarkEnd w:id="71"/>
    <w:bookmarkStart w:id="73" w:name="ref-wikipedia_expression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73"/>
    <w:bookmarkStart w:id="75" w:name="ref-wikipedia_funct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75"/>
    <w:bookmarkStart w:id="77" w:name="ref-wikipedia_functional_programming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Functional Programming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https://en.wikipedia.org/wiki/Functional_programming</w:t>
        </w:r>
      </w:hyperlink>
      <w:r>
        <w:t xml:space="preserve">.</w:t>
      </w:r>
    </w:p>
    <w:bookmarkEnd w:id="77"/>
    <w:bookmarkStart w:id="79" w:name="ref-wikipedia_higher_order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Higher-Order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https://en.wikipedia.org/wiki/Higher-order_function</w:t>
        </w:r>
      </w:hyperlink>
      <w:r>
        <w:t xml:space="preserve">.</w:t>
      </w:r>
    </w:p>
    <w:bookmarkEnd w:id="79"/>
    <w:bookmarkStart w:id="81" w:name="ref-wikipedia_pure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Pure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https://en.wikipedia.org/wiki/Pure_function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docs.racket-lang.org/guide/" TargetMode="External"/><Relationship Id="rId72" Type="http://schemas.openxmlformats.org/officeDocument/2006/relationships/hyperlink" Target="https://en.wikipedia.org/wiki/Expression_(mathematics)" TargetMode="External"/><Relationship Id="rId74" Type="http://schemas.openxmlformats.org/officeDocument/2006/relationships/hyperlink" Target="https://en.wikipedia.org/wiki/Function_(mathematics)" TargetMode="External"/><Relationship Id="rId76" Type="http://schemas.openxmlformats.org/officeDocument/2006/relationships/hyperlink" Target="https://en.wikipedia.org/wiki/Functional_programming" TargetMode="External"/><Relationship Id="rId78" Type="http://schemas.openxmlformats.org/officeDocument/2006/relationships/hyperlink" Target="https://en.wikipedia.org/wiki/Higher-order_function" TargetMode="External"/><Relationship Id="rId80" Type="http://schemas.openxmlformats.org/officeDocument/2006/relationships/hyperlink" Target="https://en.wikipedia.org/wiki/Pure_function" TargetMode="External"/><Relationship Id="rId19" Type="http://schemas.openxmlformats.org/officeDocument/2006/relationships/hyperlink" Target="https://morrison-lab.github.io/mcs/chapters/functional-programming.html#def-function" TargetMode="External"/><Relationship Id="rId12" Type="http://schemas.openxmlformats.org/officeDocument/2006/relationships/hyperlink" Target="https://morrison-lab.github.io/mds/" TargetMode="External"/><Relationship Id="rId13" Type="http://schemas.openxmlformats.org/officeDocument/2006/relationships/hyperlink" Target="https://racket-lang.org/" TargetMode="External"/><Relationship Id="rId62" Type="http://schemas.openxmlformats.org/officeDocument/2006/relationships/hyperlink" Target="https://see.stanford.edu/Course/CS107" TargetMode="External"/><Relationship Id="rId70" Type="http://schemas.openxmlformats.org/officeDocument/2006/relationships/hyperlink" Target="https://stanford-cs242.github.io/f19/" TargetMode="External"/><Relationship Id="rId55" Type="http://schemas.openxmlformats.org/officeDocument/2006/relationships/hyperlink" Target="https://stanford-cs242.github.io/f19/lectures/02-1-lambda-calculus" TargetMode="External"/><Relationship Id="rId63" Type="http://schemas.openxmlformats.org/officeDocument/2006/relationships/hyperlink" Target="https://stanford-cs242.github.io/f19/lectures/03-1-functional-basics" TargetMode="External"/><Relationship Id="rId64" Type="http://schemas.openxmlformats.org/officeDocument/2006/relationships/hyperlink" Target="https://stanford-cs242.github.io/f19/lectures/03-2-algebraic-data-types" TargetMode="External"/><Relationship Id="rId65" Type="http://schemas.openxmlformats.org/officeDocument/2006/relationships/hyperlink" Target="https://web.stanford.edu/class/cs99/" TargetMode="External"/><Relationship Id="rId53" Type="http://schemas.openxmlformats.org/officeDocument/2006/relationships/hyperlink" Target="https://www.youtube.com/watch?v=3LeCydausnk" TargetMode="External"/><Relationship Id="rId60" Type="http://schemas.openxmlformats.org/officeDocument/2006/relationships/hyperlink" Target="https://www.youtube.com/watch?v=_cV8NWQCxn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docs.racket-lang.org/guide/" TargetMode="External"/><Relationship Id="rId72" Type="http://schemas.openxmlformats.org/officeDocument/2006/relationships/hyperlink" Target="https://en.wikipedia.org/wiki/Expression_(mathematics)" TargetMode="External"/><Relationship Id="rId74" Type="http://schemas.openxmlformats.org/officeDocument/2006/relationships/hyperlink" Target="https://en.wikipedia.org/wiki/Function_(mathematics)" TargetMode="External"/><Relationship Id="rId76" Type="http://schemas.openxmlformats.org/officeDocument/2006/relationships/hyperlink" Target="https://en.wikipedia.org/wiki/Functional_programming" TargetMode="External"/><Relationship Id="rId78" Type="http://schemas.openxmlformats.org/officeDocument/2006/relationships/hyperlink" Target="https://en.wikipedia.org/wiki/Higher-order_function" TargetMode="External"/><Relationship Id="rId80" Type="http://schemas.openxmlformats.org/officeDocument/2006/relationships/hyperlink" Target="https://en.wikipedia.org/wiki/Pure_function" TargetMode="External"/><Relationship Id="rId19" Type="http://schemas.openxmlformats.org/officeDocument/2006/relationships/hyperlink" Target="https://morrison-lab.github.io/mcs/chapters/functional-programming.html#def-function" TargetMode="External"/><Relationship Id="rId12" Type="http://schemas.openxmlformats.org/officeDocument/2006/relationships/hyperlink" Target="https://morrison-lab.github.io/mds/" TargetMode="External"/><Relationship Id="rId13" Type="http://schemas.openxmlformats.org/officeDocument/2006/relationships/hyperlink" Target="https://racket-lang.org/" TargetMode="External"/><Relationship Id="rId62" Type="http://schemas.openxmlformats.org/officeDocument/2006/relationships/hyperlink" Target="https://see.stanford.edu/Course/CS107" TargetMode="External"/><Relationship Id="rId70" Type="http://schemas.openxmlformats.org/officeDocument/2006/relationships/hyperlink" Target="https://stanford-cs242.github.io/f19/" TargetMode="External"/><Relationship Id="rId55" Type="http://schemas.openxmlformats.org/officeDocument/2006/relationships/hyperlink" Target="https://stanford-cs242.github.io/f19/lectures/02-1-lambda-calculus" TargetMode="External"/><Relationship Id="rId63" Type="http://schemas.openxmlformats.org/officeDocument/2006/relationships/hyperlink" Target="https://stanford-cs242.github.io/f19/lectures/03-1-functional-basics" TargetMode="External"/><Relationship Id="rId64" Type="http://schemas.openxmlformats.org/officeDocument/2006/relationships/hyperlink" Target="https://stanford-cs242.github.io/f19/lectures/03-2-algebraic-data-types" TargetMode="External"/><Relationship Id="rId65" Type="http://schemas.openxmlformats.org/officeDocument/2006/relationships/hyperlink" Target="https://web.stanford.edu/class/cs99/" TargetMode="External"/><Relationship Id="rId53" Type="http://schemas.openxmlformats.org/officeDocument/2006/relationships/hyperlink" Target="https://www.youtube.com/watch?v=3LeCydausnk" TargetMode="External"/><Relationship Id="rId60" Type="http://schemas.openxmlformats.org/officeDocument/2006/relationships/hyperlink" Target="https://www.youtube.com/watch?v=_cV8NWQCx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2026-10-29T21:12:03Z</dcterms:created>
  <dcterms:modified xsi:type="dcterms:W3CDTF">2026-10-29T21:12:03Z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