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2026-10-09 12:43:11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def-empty-sum"/>
    <w:p>
      <w:pPr>
        <w:pStyle w:val="FirstParagraph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3" w:name="exm-affine-function"/>
    <w:p>
      <w:pPr>
        <w:pStyle w:val="FirstParagraph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6"/>
    <w:bookmarkStart w:id="207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8"/>
    <w:bookmarkStart w:id="209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43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5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29" w:name="exm-negative-imaginary-unit"/>
    <w:p>
      <w:pPr>
        <w:pStyle w:val="FirstParagraph"/>
      </w:pPr>
      <w:r>
        <w:rPr>
          <w:b/>
          <w:bCs/>
        </w:rPr>
        <w:t xml:space="preserve">Example 51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29"/>
    <w:bookmarkStart w:id="230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0"/>
    <w:bookmarkStart w:id="231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2" w:name="exm-complex-number"/>
    <w:p>
      <w:pPr>
        <w:pStyle w:val="BodyText"/>
      </w:pPr>
      <w:r>
        <w:rPr>
          <w:b/>
          <w:bCs/>
        </w:rPr>
        <w:t xml:space="preserve">Example 52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2"/>
    <w:bookmarkStart w:id="233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4" w:name="exm-reals-in-complex"/>
    <w:p>
      <w:pPr>
        <w:pStyle w:val="BodyText"/>
      </w:pPr>
      <w:r>
        <w:rPr>
          <w:b/>
          <w:bCs/>
        </w:rPr>
        <w:t xml:space="preserve">Example 53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4"/>
    <w:bookmarkStart w:id="235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6" w:name="exm-complex-arithmetic"/>
    <w:p>
      <w:pPr>
        <w:pStyle w:val="BodyText"/>
      </w:pPr>
      <w:r>
        <w:rPr>
          <w:b/>
          <w:bCs/>
        </w:rPr>
        <w:t xml:space="preserve">Example 54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6"/>
    <w:bookmarkStart w:id="237" w:name="def-complex-conjugate"/>
    <w:p>
      <w:pPr>
        <w:pStyle w:val="FirstParagraph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8" w:name="exm-complex-conjugate"/>
    <w:p>
      <w:pPr>
        <w:pStyle w:val="BodyText"/>
      </w:pPr>
      <w:r>
        <w:rPr>
          <w:b/>
          <w:bCs/>
        </w:rPr>
        <w:t xml:space="preserve">Example 55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8"/>
    <w:bookmarkStart w:id="239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0" w:name="exm-complex-modulus"/>
    <w:p>
      <w:pPr>
        <w:pStyle w:val="BodyText"/>
      </w:pPr>
      <w:r>
        <w:rPr>
          <w:b/>
          <w:bCs/>
        </w:rPr>
        <w:t xml:space="preserve">Example 56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0"/>
    <w:bookmarkStart w:id="241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2" w:name="exm-conj-product"/>
    <w:p>
      <w:pPr>
        <w:pStyle w:val="BodyText"/>
      </w:pPr>
      <w:r>
        <w:rPr>
          <w:b/>
          <w:bCs/>
        </w:rPr>
        <w:t xml:space="preserve">Example 57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56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2"/>
    <w:bookmarkEnd w:id="243"/>
    <w:bookmarkStart w:id="244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on this page.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4"/>
    <w:bookmarkStart w:id="251" w:name="references"/>
    <w:p>
      <w:pPr>
        <w:pStyle w:val="Heading2"/>
      </w:pPr>
      <w:r>
        <w:t xml:space="preserve">References</w:t>
      </w:r>
    </w:p>
    <w:bookmarkStart w:id="250" w:name="refs"/>
    <w:bookmarkStart w:id="246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5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6"/>
    <w:bookmarkStart w:id="248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7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8"/>
    <w:bookmarkStart w:id="24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9"/>
    <w:bookmarkEnd w:id="250"/>
    <w:bookmarkEnd w:id="2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7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5" Target="https://openstax.org/books/algebra-and-trigonometry-2e/pages/preface" TargetMode="External" /><Relationship Type="http://schemas.openxmlformats.org/officeDocument/2006/relationships/hyperlink" Id="rId54" Target="linear-algebra.qmd#def-euclidean-norm" TargetMode="External" /><Relationship Type="http://schemas.openxmlformats.org/officeDocument/2006/relationships/hyperlink" Id="rId174" Target="linear-algebra.qmd#def-linear-map" TargetMode="External" /><Relationship Type="http://schemas.openxmlformats.org/officeDocument/2006/relationships/hyperlink" Id="rId175" Target="linear-algebra.qmd#thm-linear-map-zero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7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5" Target="https://openstax.org/books/algebra-and-trigonometry-2e/pages/preface" TargetMode="External" /><Relationship Type="http://schemas.openxmlformats.org/officeDocument/2006/relationships/hyperlink" Id="rId54" Target="linear-algebra.qmd#def-euclidean-norm" TargetMode="External" /><Relationship Type="http://schemas.openxmlformats.org/officeDocument/2006/relationships/hyperlink" Id="rId174" Target="linear-algebra.qmd#def-linear-map" TargetMode="External" /><Relationship Type="http://schemas.openxmlformats.org/officeDocument/2006/relationships/hyperlink" Id="rId175" Target="linear-algebra.qmd#thm-linear-map-zero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2026-10-09T19:53:02Z</dcterms:created>
  <dcterms:modified xsi:type="dcterms:W3CDTF">2026-10-09T19:53:02Z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12:43:11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