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2026-10-13 15:25:57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2026-10-13 15:28:32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6" w:name="sec-powers-roots-abs"/>
    <w:p>
      <w:pPr>
        <w:pStyle w:val="Heading2"/>
      </w:pPr>
      <w:r>
        <w:t xml:space="preserve">3 Powers, square roots, and absolute values</w:t>
      </w:r>
    </w:p>
    <w:bookmarkStart w:id="29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7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5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FirstParagraph"/>
      </w:pPr>
      <w:hyperlink r:id="rId28">
        <w:r>
          <w:rPr>
            <w:rStyle w:val="Hyperlink"/>
          </w:rPr>
          <w:t xml:space="preserve">Definition 13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29"/>
    <w:bookmarkStart w:id="30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0"/>
    <w:bookmarkStart w:id="31" w:name="def-square-root"/>
    <w:p>
      <w:pPr>
        <w:pStyle w:val="FirstParagraph"/>
      </w:pPr>
      <w:r>
        <w:rPr>
          <w:b/>
          <w:bCs/>
        </w:rPr>
        <w:t xml:space="preserve">Definition 5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3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3"/>
    <w:bookmarkStart w:id="34" w:name="def-absolute-value"/>
    <w:p>
      <w:pPr>
        <w:pStyle w:val="FirstParagraph"/>
      </w:pPr>
      <w:r>
        <w:rPr>
          <w:b/>
          <w:bCs/>
        </w:rPr>
        <w:t xml:space="preserve">Definition 6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4"/>
    <w:bookmarkStart w:id="35" w:name="exm-absolute-value"/>
    <w:p>
      <w:pPr>
        <w:pStyle w:val="BodyText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5"/>
    <w:bookmarkEnd w:id="36"/>
    <w:bookmarkStart w:id="51" w:name="sec-min-max"/>
    <w:p>
      <w:pPr>
        <w:pStyle w:val="Heading2"/>
      </w:pPr>
      <w:r>
        <w:t xml:space="preserve">4 Minimum, maximum, argmin and argmax</w:t>
      </w:r>
    </w:p>
    <w:bookmarkStart w:id="37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37"/>
    <w:bookmarkStart w:id="38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38"/>
    <w:bookmarkStart w:id="39" w:name="def-minimum"/>
    <w:p>
      <w:pPr>
        <w:pStyle w:val="FirstParagraph"/>
      </w:pPr>
      <w:r>
        <w:rPr>
          <w:b/>
          <w:bCs/>
        </w:rPr>
        <w:t xml:space="preserve">Definition 7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9"/>
    <w:bookmarkStart w:id="41" w:name="rem-minimum-may-not-exist"/>
    <w:p>
      <w:pPr>
        <w:pStyle w:val="BodyText"/>
      </w:pPr>
      <w:r>
        <w:rPr>
          <w:i/>
          <w:iCs/>
        </w:rPr>
        <w:t xml:space="preserve">Remark 1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0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1"/>
    <w:bookmarkStart w:id="42" w:name="def-maximum"/>
    <w:p>
      <w:pPr>
        <w:pStyle w:val="BodyText"/>
      </w:pPr>
      <w:r>
        <w:rPr>
          <w:b/>
          <w:bCs/>
        </w:rPr>
        <w:t xml:space="preserve">Definition 8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3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3"/>
    <w:bookmarkStart w:id="45" w:name="def-argmin"/>
    <w:p>
      <w:pPr>
        <w:pStyle w:val="FirstParagraph"/>
      </w:pPr>
      <w:r>
        <w:rPr>
          <w:b/>
          <w:bCs/>
        </w:rPr>
        <w:t xml:space="preserve">Definition 9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5"/>
    <w:bookmarkStart w:id="47" w:name="rem-argmin-vs-minimum"/>
    <w:p>
      <w:pPr>
        <w:pStyle w:val="BodyText"/>
      </w:pPr>
      <w:r>
        <w:rPr>
          <w:i/>
          <w:iCs/>
        </w:rPr>
        <w:t xml:space="preserve">Remark 2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47"/>
    <w:bookmarkStart w:id="48" w:name="def-argmax"/>
    <w:p>
      <w:pPr>
        <w:pStyle w:val="BodyText"/>
      </w:pPr>
      <w:r>
        <w:rPr>
          <w:b/>
          <w:bCs/>
        </w:rPr>
        <w:t xml:space="preserve">Definition 10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0"/>
    <w:bookmarkEnd w:id="51"/>
    <w:bookmarkStart w:id="61" w:name="sec-minimizers"/>
    <w:p>
      <w:pPr>
        <w:pStyle w:val="Heading2"/>
      </w:pPr>
      <w:r>
        <w:t xml:space="preserve">5 Global and local minimizers</w:t>
      </w:r>
    </w:p>
    <w:bookmarkStart w:id="52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2"/>
    <w:bookmarkStart w:id="53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3"/>
    <w:bookmarkStart w:id="54" w:name="def-global-minimizer"/>
    <w:p>
      <w:pPr>
        <w:pStyle w:val="FirstParagraph"/>
      </w:pPr>
      <w:r>
        <w:rPr>
          <w:b/>
          <w:bCs/>
        </w:rPr>
        <w:t xml:space="preserve">Definition 11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4"/>
    <w:bookmarkStart w:id="55" w:name="rem-global-minimizer-argmin"/>
    <w:p>
      <w:pPr>
        <w:pStyle w:val="BodyText"/>
      </w:pPr>
      <w:r>
        <w:rPr>
          <w:i/>
          <w:iCs/>
        </w:rPr>
        <w:t xml:space="preserve">Remark 3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5"/>
    <w:bookmarkStart w:id="57" w:name="def-local-minimizer"/>
    <w:p>
      <w:pPr>
        <w:pStyle w:val="BodyText"/>
      </w:pPr>
      <w:r>
        <w:rPr>
          <w:b/>
          <w:bCs/>
        </w:rPr>
        <w:t xml:space="preserve">Definition 12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6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57"/>
    <w:bookmarkStart w:id="59" w:name="rem-local-minimizer"/>
    <w:p>
      <w:pPr>
        <w:pStyle w:val="BodyText"/>
      </w:pPr>
      <w:r>
        <w:rPr>
          <w:i/>
          <w:iCs/>
        </w:rPr>
        <w:t xml:space="preserve">Remark 4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11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58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59"/>
    <w:bookmarkStart w:id="60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58" Type="http://schemas.openxmlformats.org/officeDocument/2006/relationships/hyperlink" Target="proof-writing.qmd#def-converse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2" Type="http://schemas.openxmlformats.org/officeDocument/2006/relationships/hyperlink" Target="algebra-complex.html#sec-complex-numbers" TargetMode="External"/><Relationship Id="rId28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6" Type="http://schemas.openxmlformats.org/officeDocument/2006/relationships/hyperlink" Target="linear-algebra-vectors.html#def-euclidean-norm" TargetMode="External"/><Relationship Id="rId27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58" Type="http://schemas.openxmlformats.org/officeDocument/2006/relationships/hyperlink" Target="proof-writing.qmd#def-converse" TargetMode="External"/><Relationship Id="rId49" Type="http://schemas.openxmlformats.org/officeDocument/2006/relationships/hyperlink" Target="sets-functions.qmd#def-empty-set" TargetMode="External"/><Relationship Id="rId44" Type="http://schemas.openxmlformats.org/officeDocument/2006/relationships/hyperlink" Target="sets-functions.qmd#def-function" TargetMode="External"/><Relationship Id="rId46" Type="http://schemas.openxmlformats.org/officeDocument/2006/relationships/hyperlink" Target="sets-functions.qmd#def-image" TargetMode="External"/><Relationship Id="rId40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2026-10-13T22:33:06Z</dcterms:created>
  <dcterms:modified xsi:type="dcterms:W3CDTF">2026-10-13T22:33:06Z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15:28:32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