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2026-10-08 15:39:12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2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1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20" w:name="eq-hessian-row"/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1"/>
    <w:bookmarkStart w:id="123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2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3"/>
    <w:bookmarkStart w:id="126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2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3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3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31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32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1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1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33"/>
    <w:bookmarkStart w:id="134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4"/>
    <w:bookmarkStart w:id="135" w:name="exm-partials-not-continuous"/>
    <w:p>
      <w:pPr>
        <w:pStyle w:val="FirstParagraph"/>
      </w:pPr>
      <w:r>
        <w:rPr>
          <w:b/>
          <w:bCs/>
        </w:rPr>
        <w:t xml:space="preserve">Example 28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⋅</m:t>
            </m:r>
            <m:r>
              <m:t>0</m:t>
            </m:r>
          </m:num>
          <m:den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0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t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δ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35"/>
    <w:bookmarkStart w:id="137" w:name="thm-hessian-symmetric"/>
    <w:p>
      <w:pPr>
        <w:pStyle w:val="BodyText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3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38" w:name="exm-hessian-symmetric"/>
    <w:p>
      <w:pPr>
        <w:pStyle w:val="BodyText"/>
      </w:pPr>
      <w:r>
        <w:rPr>
          <w:b/>
          <w:bCs/>
        </w:rPr>
        <w:t xml:space="preserve">Example 29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38"/>
    <w:bookmarkStart w:id="139" w:name="exm-hessian-not-symmetric"/>
    <w:p>
      <w:pPr>
        <w:pStyle w:val="BodyText"/>
      </w:pPr>
      <w:r>
        <w:rPr>
          <w:b/>
          <w:bCs/>
        </w:rPr>
        <w:t xml:space="preserve">Example 30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9"/>
    <w:bookmarkStart w:id="140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1" w:name="exm-hessian-quadratic"/>
    <w:p>
      <w:pPr>
        <w:pStyle w:val="FirstParagraph"/>
      </w:pPr>
      <w:r>
        <w:rPr>
          <w:b/>
          <w:bCs/>
        </w:rPr>
        <w:t xml:space="preserve">Example 31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41"/>
    <w:bookmarkEnd w:id="142"/>
    <w:bookmarkStart w:id="147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3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3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143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hyperlink r:id="rId14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4"/>
        </w:numPr>
      </w:pPr>
      <w:hyperlink r:id="rId146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47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49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48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49"/>
    <w:bookmarkStart w:id="151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0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1"/>
    <w:bookmarkStart w:id="15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3"/>
    <w:bookmarkStart w:id="155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4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5"/>
    <w:bookmarkStart w:id="15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57"/>
    <w:bookmarkStart w:id="159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58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59"/>
    <w:bookmarkStart w:id="16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0"/>
    <w:bookmarkStart w:id="162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4" Target="algebra.qmd#def-absolute-value" TargetMode="External" /><Relationship Type="http://schemas.openxmlformats.org/officeDocument/2006/relationships/hyperlink" Id="rId122" Target="algebra.qmd#def-euler-number" TargetMode="External" /><Relationship Type="http://schemas.openxmlformats.org/officeDocument/2006/relationships/hyperlink" Id="rId131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5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0" Target="https://doi.org/10.1201/9781315370200" TargetMode="External" /><Relationship Type="http://schemas.openxmlformats.org/officeDocument/2006/relationships/hyperlink" Id="rId161" Target="https://en.wikipedia.org/wiki/Gradient" TargetMode="External" /><Relationship Type="http://schemas.openxmlformats.org/officeDocument/2006/relationships/hyperlink" Id="rId152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4" Target="https://hua-zhou.github.io/" TargetMode="External" /><Relationship Type="http://schemas.openxmlformats.org/officeDocument/2006/relationships/hyperlink" Id="rId148" Target="https://quickfem.com/wp-content/uploads/IFEM.AppF_.pdf" TargetMode="External" /><Relationship Type="http://schemas.openxmlformats.org/officeDocument/2006/relationships/hyperlink" Id="rId145" Target="https://ucla-biostat-216.github.io/2023fall/schedule/schedule.html" TargetMode="External" /><Relationship Type="http://schemas.openxmlformats.org/officeDocument/2006/relationships/hyperlink" Id="rId15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46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29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0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58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14" Target="linear-algebra.qmd#def-euclidean-norm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43" Target="linear-algebra.qmd#sec-additional-resources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32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algebra.qmd#def-absolute-value" TargetMode="External" /><Relationship Type="http://schemas.openxmlformats.org/officeDocument/2006/relationships/hyperlink" Id="rId122" Target="algebra.qmd#def-euler-number" TargetMode="External" /><Relationship Type="http://schemas.openxmlformats.org/officeDocument/2006/relationships/hyperlink" Id="rId131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5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0" Target="https://doi.org/10.1201/9781315370200" TargetMode="External" /><Relationship Type="http://schemas.openxmlformats.org/officeDocument/2006/relationships/hyperlink" Id="rId161" Target="https://en.wikipedia.org/wiki/Gradient" TargetMode="External" /><Relationship Type="http://schemas.openxmlformats.org/officeDocument/2006/relationships/hyperlink" Id="rId152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4" Target="https://hua-zhou.github.io/" TargetMode="External" /><Relationship Type="http://schemas.openxmlformats.org/officeDocument/2006/relationships/hyperlink" Id="rId148" Target="https://quickfem.com/wp-content/uploads/IFEM.AppF_.pdf" TargetMode="External" /><Relationship Type="http://schemas.openxmlformats.org/officeDocument/2006/relationships/hyperlink" Id="rId145" Target="https://ucla-biostat-216.github.io/2023fall/schedule/schedule.html" TargetMode="External" /><Relationship Type="http://schemas.openxmlformats.org/officeDocument/2006/relationships/hyperlink" Id="rId15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46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29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0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58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14" Target="linear-algebra.qmd#def-euclidean-norm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43" Target="linear-algebra.qmd#sec-additional-resources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32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2026-10-08T22:53:20Z</dcterms:created>
  <dcterms:modified xsi:type="dcterms:W3CDTF">2026-10-08T22:53:20Z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15:39:12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