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  <Override PartName="/word/media/rId299.png" ContentType="image/png"/>
  <Override PartName="/word/media/rId296.png" ContentType="image/png"/>
  <Override PartName="/word/media/rId339.png" ContentType="image/png"/>
  <Override PartName="/word/media/rId336.png" ContentType="image/png"/>
  <Override PartName="/word/media/rId170.png" ContentType="image/png"/>
  <Override PartName="/word/media/rId167.png" ContentType="image/png"/>
  <Override PartName="/word/media/rId151.png" ContentType="image/png"/>
  <Override PartName="/word/media/rId148.png" ContentType="image/png"/>
  <Override PartName="/word/media/rId53.png" ContentType="image/png"/>
  <Override PartName="/word/media/rId50.png" ContentType="image/png"/>
  <Override PartName="/word/media/rId180.png" ContentType="image/png"/>
  <Override PartName="/word/media/rId177.png" ContentType="image/png"/>
  <Override PartName="/word/media/rId62.png" ContentType="image/png"/>
  <Override PartName="/word/media/rId59.png" ContentType="image/png"/>
  <Override PartName="/word/media/rId19.png" ContentType="image/png"/>
  <Override PartName="/word/media/rId16.png" ContentType="image/png"/>
  <Override PartName="/word/media/rId316.png" ContentType="image/png"/>
  <Override PartName="/word/media/rId313.png" ContentType="image/png"/>
  <Override PartName="/word/media/rId287.png" ContentType="image/png"/>
  <Override PartName="/word/media/rId284.png" ContentType="image/png"/>
  <Override PartName="/word/media/rId89.png" ContentType="image/png"/>
  <Override PartName="/word/media/rId86.png" ContentType="image/png"/>
  <Override PartName="/word/media/rId197.png" ContentType="image/png"/>
  <Override PartName="/word/media/rId1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2026-10-30 13:54:56 (PDT)</w:t>
      </w:r>
    </w:p>
    <w:bookmarkStart w:id="71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at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fp_cube_ff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 = w^3"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fp_square_ff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"h(w) = w^2"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fp_curves_ff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(fp_cube_ff, fp_square_ff)</w:t>
            </w:r>
            <w:r>
              <w:br/>
            </w:r>
            <w:r>
              <w:rPr>
                <w:rStyle w:val="NormalTok"/>
              </w:rPr>
              <w:t xml:space="preserve">fp_marks_w_ff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fp_marks_panel_ff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fp_marks_kind_ff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fp_marks_w_ff,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fp_marks_w_ff,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fp_marks_panel_ff,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fp_marks_kind_ff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fp_marks_aes_ff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fp_shapes_ff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(fp_curves_ff, fp_aes_ff)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fp_marks_ff,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fp_marks_aes_ff,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fp_shapes_ff)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r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fp_w_ff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python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slope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keeps rising through it.</w:t>
            </w:r>
            <w:r>
              <w:t xml:space="preserve"> </w:t>
            </w:r>
            <w:r>
              <w:t xml:space="preserve">The slope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a flat point.</w:t>
            </w:r>
          </w:p>
          <w:bookmarkEnd w:id="24"/>
        </w:tc>
      </w:tr>
    </w:tbl>
    <w:bookmarkStart w:id="25" w:name="exr-flat-point"/>
    <w:p>
      <w:pPr>
        <w:pStyle w:val="BodyText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7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27"/>
    <w:bookmarkStart w:id="28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30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1"/>
    <w:bookmarkStart w:id="32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32"/>
    <w:bookmarkStart w:id="33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3"/>
    <w:bookmarkStart w:id="34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34"/>
    <w:bookmarkStart w:id="36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35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35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37"/>
    <w:bookmarkStart w:id="38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39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39"/>
    <w:bookmarkStart w:id="40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40"/>
    <w:bookmarkStart w:id="42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</w:t>
      </w:r>
      <w:r>
        <w:t xml:space="preserve"> </w:t>
      </w:r>
      <w:r>
        <w:t xml:space="preserve">that the optimization page defines.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</w:t>
      </w:r>
      <w:r>
        <w:t xml:space="preserve"> </w:t>
      </w:r>
      <w:r>
        <w:t xml:space="preserve">only as far as the step is small.</w:t>
      </w:r>
    </w:p>
    <w:bookmarkEnd w:id="42"/>
    <w:bookmarkStart w:id="43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43"/>
    <w:bookmarkStart w:id="49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44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46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47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4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critical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cp_w_fc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cp_abs_value_fc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(cp_w_fc)</w:t>
            </w:r>
            <w:r>
              <w:br/>
            </w:r>
            <w:r>
              <w:rPr>
                <w:rStyle w:val="NormalTok"/>
              </w:rPr>
              <w:t xml:space="preserve">cp_abs_fc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cp_abs_value_fc,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cp_cube_fc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cp_square_fc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(cp_abs_fc, cp_cube_fc, cp_square_fc)</w:t>
            </w:r>
            <w:r>
              <w:br/>
            </w:r>
            <w:r>
              <w:rPr>
                <w:rStyle w:val="NormalTok"/>
              </w:rPr>
              <w:t xml:space="preserve">cp_levels_fc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cp_kinds_fc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cp_levels_fc,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cp_kinds_fc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cp_marks_aes_fc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cp_shapes_fc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(cp_curves_fc, cp_aes_fc)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cp_marks_fc,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cp_marks_aes_fc,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cp_shapes_fc)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"critical point"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ritical-point-r-3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cp_w_fc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(cp_w_fc),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marker)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cp_curves_fc):</w:t>
            </w:r>
            <w:r>
              <w:br/>
            </w:r>
            <w:r>
              <w:rPr>
                <w:rStyle w:val="NormalTok"/>
              </w:rPr>
              <w:t xml:space="preserve">    ax.plot(cp_w_fc,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ritical-point-pyth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ritical-poin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critical point</w:t>
              </w:r>
            </w:hyperlink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marked on each.</w:t>
            </w:r>
            <w:r>
              <w:t xml:space="preserve"> </w:t>
            </w:r>
            <w:r>
              <w:t xml:space="preserve">The corner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 critical point that is not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 </w:t>
            </w:r>
            <w:r>
              <w:t xml:space="preserve">(triangle).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flat 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(circles).</w:t>
            </w:r>
          </w:p>
          <w:bookmarkEnd w:id="56"/>
        </w:tc>
      </w:tr>
    </w:tbl>
    <w:bookmarkStart w:id="57" w:name="thm-flat-point-critical"/>
    <w:p>
      <w:pPr>
        <w:pStyle w:val="BodyText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58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flat-point-critical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fpc_w_fk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fpc_curve_fk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fpc_w_fk)</w:t>
            </w:r>
            <w:r>
              <w:br/>
            </w:r>
            <w:r>
              <w:rPr>
                <w:rStyle w:val="NormalTok"/>
              </w:rPr>
              <w:t xml:space="preserve">fpc_flat_w_fk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fpc_flat_value_fk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fpc_flat_w_fk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fpc_flat_w_fk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fpc_flat_w_fk,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fpc_flat_value_fk)</w:t>
            </w:r>
            <w:r>
              <w:br/>
            </w:r>
            <w:r>
              <w:rPr>
                <w:rStyle w:val="NormalTok"/>
              </w:rPr>
              <w:t xml:space="preserve">fpc_aes_fk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(fpc_curve_fk, fpc_aes_fk)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critical-r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fpc_w_fk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ax.plot(fpc_w_fk, fpc_w_fk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fpc_w_fk,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ax.plot(fpc_flat_fk, fpc_flat_fk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critical-python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cubic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w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-critic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(circles):</w:t>
            </w:r>
            <w:r>
              <w:t xml:space="preserve"> </w:t>
            </w:r>
            <w:r>
              <w:t xml:space="preserve">a local peak and a local trough.</w:t>
            </w:r>
          </w:p>
          <w:bookmarkEnd w:id="66"/>
        </w:tc>
      </w:tr>
    </w:tbl>
    <w:bookmarkStart w:id="67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68"/>
    <w:bookmarkStart w:id="69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69"/>
    <w:bookmarkStart w:id="70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70"/>
    <w:bookmarkEnd w:id="71"/>
    <w:bookmarkStart w:id="139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77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81" w:name="thm-fermat"/>
    <w:p>
      <w:pPr>
        <w:pStyle w:val="BodyText"/>
      </w:pPr>
      <w:r>
        <w:rPr>
          <w:b/>
          <w:bCs/>
        </w:rPr>
        <w:t xml:space="preserve">Theorem 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79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48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3" w:name="exm-fermat"/>
    <w:p>
      <w:pPr>
        <w:pStyle w:val="BodyText"/>
      </w:pPr>
      <w:r>
        <w:rPr>
          <w:b/>
          <w:bCs/>
        </w:rPr>
        <w:t xml:space="preserve">Example 4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83"/>
    <w:bookmarkStart w:id="84" w:name="def-stationary-point"/>
    <w:p>
      <w:pPr>
        <w:pStyle w:val="FirstParagraph"/>
      </w:pPr>
      <w:r>
        <w:rPr>
          <w:b/>
          <w:bCs/>
        </w:rPr>
        <w:t xml:space="preserve">Definition 3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84"/>
    <w:bookmarkStart w:id="85" w:name="exm-stationary-point"/>
    <w:p>
      <w:pPr>
        <w:pStyle w:val="BodyText"/>
      </w:pPr>
      <w:r>
        <w:rPr>
          <w:b/>
          <w:bCs/>
        </w:rPr>
        <w:t xml:space="preserve">Example 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stationary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sp_grid_fs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sp_x2_fs)</w:t>
            </w:r>
            <w:r>
              <w:br/>
            </w:r>
            <w:r>
              <w:rPr>
                <w:rStyle w:val="NormalTok"/>
              </w:rPr>
              <w:t xml:space="preserve">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br/>
            </w:r>
            <w:r>
              <w:rPr>
                <w:rStyle w:val="NormalTok"/>
              </w:rPr>
              <w:t xml:space="preserve">sp_marks_x1_fs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sp_marks_kind_fs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sp_marks_x1_fs,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sp_marks_kind_fs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sp_marks_aes_fs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sp_shapes_fs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(sp_grid_fs, sp_aes_fs)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sp_marks_fs,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sp_marks_aes_fs,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inherit.aes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sp_shapes_fs)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stationary-point-r-3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sp_x1_fs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sp_x1_grid_fs, sp_x2_grid_fs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np.meshgrid(sp_x1_fs, sp_x2_fs)</w:t>
            </w:r>
            <w:r>
              <w:br/>
            </w:r>
            <w:r>
              <w:rPr>
                <w:rStyle w:val="NormalTok"/>
              </w:rPr>
              <w:t xml:space="preserve">sp_value_fs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sp_x1_grid_fs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sp_x2_grid_fs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sp_x1_grid_fs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ax.contour(sp_x1_grid_fs, sp_x2_grid_fs, sp_value_fs,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stationary-point-python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tationary-point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only at the center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circles,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(circle).</w:t>
            </w:r>
            <w:r>
              <w:t xml:space="preserve"> </w:t>
            </w:r>
            <w:r>
              <w:t xml:space="preserve">At the origin (triangle) the gradient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which is not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.</w:t>
            </w:r>
          </w:p>
          <w:bookmarkEnd w:id="93"/>
        </w:tc>
      </w:tr>
    </w:tbl>
    <w:bookmarkStart w:id="94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94"/>
    <w:bookmarkStart w:id="95" w:name="thm-first-order-condition"/>
    <w:p>
      <w:pPr>
        <w:pStyle w:val="BodyText"/>
      </w:pPr>
      <w:r>
        <w:rPr>
          <w:b/>
          <w:bCs/>
        </w:rPr>
        <w:t xml:space="preserve">Theorem 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2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97" w:name="exm-first-order-condition"/>
    <w:p>
      <w:pPr>
        <w:pStyle w:val="BodyText"/>
      </w:pPr>
      <w:r>
        <w:rPr>
          <w:b/>
          <w:bCs/>
        </w:rPr>
        <w:t xml:space="preserve">Example 6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96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7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97"/>
    <w:bookmarkStart w:id="101" w:name="exm-stationary-least-squares"/>
    <w:p>
      <w:pPr>
        <w:pStyle w:val="FirstParagraph"/>
      </w:pPr>
      <w:r>
        <w:rPr>
          <w:b/>
          <w:bCs/>
        </w:rPr>
        <w:t xml:space="preserve">Example 7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3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101"/>
    <w:bookmarkStart w:id="103" w:name="thm-taylor-1d"/>
    <w:p>
      <w:pPr>
        <w:pStyle w:val="BodyText"/>
      </w:pPr>
      <w:r>
        <w:rPr>
          <w:b/>
          <w:bCs/>
        </w:rPr>
        <w:t xml:space="preserve">Theorem 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77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05" w:name="exm-taylor-1d"/>
    <w:p>
      <w:pPr>
        <w:pStyle w:val="BodyText"/>
      </w:pPr>
      <w:r>
        <w:rPr>
          <w:b/>
          <w:bCs/>
        </w:rPr>
        <w:t xml:space="preserve">Example 8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7" w:name="thm-taylor-mv"/>
    <w:p>
      <w:pPr>
        <w:pStyle w:val="BodyText"/>
      </w:pPr>
      <w:r>
        <w:rPr>
          <w:b/>
          <w:bCs/>
        </w:rPr>
        <w:t xml:space="preserve">Theorem 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109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110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112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\text{(}\text{Theorem~4}\text{,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115" w:name="exm-taylor-mv"/>
    <w:p>
      <w:pPr>
        <w:pStyle w:val="FirstParagraph"/>
      </w:pPr>
      <w:r>
        <w:rPr>
          <w:b/>
          <w:bCs/>
        </w:rPr>
        <w:t xml:space="preserve">Example 9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114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115"/>
    <w:bookmarkStart w:id="116" w:name="def-strict-local-minimizer"/>
    <w:p>
      <w:pPr>
        <w:pStyle w:val="FirstParagraph"/>
      </w:pPr>
      <w:r>
        <w:rPr>
          <w:b/>
          <w:bCs/>
        </w:rPr>
        <w:t xml:space="preserve">Definition 4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16"/>
    <w:bookmarkStart w:id="117" w:name="exm-strict-local-minimizer"/>
    <w:p>
      <w:pPr>
        <w:pStyle w:val="BodyText"/>
      </w:pPr>
      <w:r>
        <w:rPr>
          <w:b/>
          <w:bCs/>
        </w:rPr>
        <w:t xml:space="preserve">Example 10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8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117"/>
    <w:bookmarkStart w:id="119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121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22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123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25" w:name="exm-qf-eigen-bound"/>
    <w:p>
      <w:pPr>
        <w:pStyle w:val="BodyText"/>
      </w:pPr>
      <w:r>
        <w:rPr>
          <w:b/>
          <w:bCs/>
        </w:rPr>
        <w:t xml:space="preserve">Example 11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25"/>
    <w:bookmarkStart w:id="126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7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8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29" w:name="exm-qf-entry-bound"/>
    <w:p>
      <w:pPr>
        <w:pStyle w:val="BodyText"/>
      </w:pPr>
      <w:r>
        <w:rPr>
          <w:b/>
          <w:bCs/>
        </w:rPr>
        <w:t xml:space="preserve">Example 12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thm-second-order-condition"/>
    <w:p>
      <w:pPr>
        <w:pStyle w:val="FirstParagraph"/>
      </w:pPr>
      <w:r>
        <w:rPr>
          <w:b/>
          <w:bCs/>
        </w:rPr>
        <w:t xml:space="preserve">Theorem 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\text{(}\text{Theorem~5}\text{)}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33" w:name="exm-second-order-condition"/>
    <w:p>
      <w:pPr>
        <w:pStyle w:val="BodyText"/>
      </w:pPr>
      <w:r>
        <w:rPr>
          <w:b/>
          <w:bCs/>
        </w:rPr>
        <w:t xml:space="preserve">Example 13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33"/>
    <w:bookmarkStart w:id="134" w:name="exm-second-order-inconclusive"/>
    <w:p>
      <w:pPr>
        <w:pStyle w:val="FirstParagraph"/>
      </w:pPr>
      <w:r>
        <w:rPr>
          <w:b/>
          <w:bCs/>
        </w:rPr>
        <w:t xml:space="preserve">Example 14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34"/>
    <w:bookmarkStart w:id="135" w:name="def-local-maximizer"/>
    <w:p>
      <w:pPr>
        <w:pStyle w:val="BodyText"/>
      </w:pPr>
      <w:r>
        <w:rPr>
          <w:b/>
          <w:bCs/>
        </w:rPr>
        <w:t xml:space="preserve">Definition 5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35"/>
    <w:bookmarkStart w:id="136" w:name="exm-local-maximizer"/>
    <w:p>
      <w:pPr>
        <w:pStyle w:val="BodyText"/>
      </w:pPr>
      <w:r>
        <w:rPr>
          <w:b/>
          <w:bCs/>
        </w:rPr>
        <w:t xml:space="preserve">Example 15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6"/>
    <w:bookmarkStart w:id="137" w:name="def-saddle-point"/>
    <w:p>
      <w:pPr>
        <w:pStyle w:val="BodyText"/>
      </w:pPr>
      <w:r>
        <w:rPr>
          <w:b/>
          <w:bCs/>
        </w:rPr>
        <w:t xml:space="preserve">Definition 6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37"/>
    <w:bookmarkStart w:id="138" w:name="exm-saddle-point"/>
    <w:p>
      <w:pPr>
        <w:pStyle w:val="BodyText"/>
      </w:pPr>
      <w:r>
        <w:rPr>
          <w:b/>
          <w:bCs/>
        </w:rPr>
        <w:t xml:space="preserve">Example 16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38"/>
    <w:bookmarkEnd w:id="139"/>
    <w:bookmarkStart w:id="209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42" w:name="def-convex-set"/>
    <w:p>
      <w:pPr>
        <w:pStyle w:val="FirstParagraph"/>
      </w:pPr>
      <w:r>
        <w:rPr>
          <w:b/>
          <w:bCs/>
        </w:rPr>
        <w:t xml:space="preserve">Definition 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42"/>
    <w:bookmarkStart w:id="146" w:name="exm-convex-set"/>
    <w:p>
      <w:pPr>
        <w:pStyle w:val="BodyText"/>
      </w:pPr>
      <w:r>
        <w:rPr>
          <w:b/>
          <w:bCs/>
        </w:rPr>
        <w:t xml:space="preserve">Example 17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1"/>
        </w:numPr>
      </w:pPr>
      <w:r>
        <w:t xml:space="preserve">The closed ball (</w:t>
      </w:r>
      <w:hyperlink r:id="rId14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4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4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46"/>
    <w:bookmarkStart w:id="147" w:name="exm-not-convex-set"/>
    <w:p>
      <w:pPr>
        <w:pStyle w:val="FirstParagraph"/>
      </w:pPr>
      <w:r>
        <w:rPr>
          <w:b/>
          <w:bCs/>
        </w:rPr>
        <w:t xml:space="preserve">Example 18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onvex-se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cs_angle_fc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cs_cos_fc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cos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cs_sin_fc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cs_disk_fc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cs_cos_fc,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cs_sin_fc)</w:t>
            </w:r>
            <w:r>
              <w:br/>
            </w:r>
            <w:r>
              <w:rPr>
                <w:rStyle w:val="NormalTok"/>
              </w:rPr>
              <w:t xml:space="preserve">cs_points_x1_fc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cs_points_x2_fc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cs_points_x1_fc,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cs_points_x2_fc)</w:t>
            </w:r>
            <w:r>
              <w:br/>
            </w:r>
            <w:r>
              <w:rPr>
                <w:rStyle w:val="NormalTok"/>
              </w:rPr>
              <w:t xml:space="preserve">cs_segment_fc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x1_end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</w:t>
            </w:r>
            <w:r>
              <w:br/>
            </w:r>
            <w:r>
              <w:rPr>
                <w:rStyle w:val="NormalTok"/>
              </w:rPr>
              <w:t xml:space="preserve">cs_seg_aes_fc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x1_end,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x2_end)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(cs_disk_fc, cs_aes_fc)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cs_segment_fc,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cs_seg_aes_fc,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cs_points_fc,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3696101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set-r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cs_angle_fc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np.pi,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cs_x1_fc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cs_x2_fc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ax.plot(cs_x1_fc, cs_x2_fc,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3657600" cy="36576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set-python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closed ball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set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segment between two of its points stays in the ball,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w:anchor="def-convex-set">
              <w:r>
                <w:rPr>
                  <w:rStyle w:val="Hyperlink"/>
                </w:rPr>
                <w:t xml:space="preserve">convex set</w:t>
              </w:r>
            </w:hyperlink>
            <w:r>
              <w:t xml:space="preserve"> </w:t>
            </w:r>
            <w:r>
              <w:t xml:space="preserve">requires.</w:t>
            </w:r>
          </w:p>
          <w:bookmarkEnd w:id="154"/>
        </w:tc>
      </w:tr>
    </w:tbl>
    <w:bookmarkStart w:id="155" w:name="def-half-space"/>
    <w:p>
      <w:pPr>
        <w:pStyle w:val="BodyText"/>
      </w:pPr>
      <w:r>
        <w:rPr>
          <w:b/>
          <w:bCs/>
        </w:rPr>
        <w:t xml:space="preserve">Definition 8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55"/>
    <w:bookmarkStart w:id="156" w:name="exm-half-space"/>
    <w:p>
      <w:pPr>
        <w:pStyle w:val="BodyText"/>
      </w:pPr>
      <w:r>
        <w:rPr>
          <w:b/>
          <w:bCs/>
        </w:rPr>
        <w:t xml:space="preserve">Example 19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6"/>
    <w:bookmarkStart w:id="157" w:name="thm-convex-intersection"/>
    <w:p>
      <w:pPr>
        <w:pStyle w:val="BodyText"/>
      </w:pPr>
      <w:r>
        <w:rPr>
          <w:b/>
          <w:bCs/>
        </w:rPr>
        <w:t xml:space="preserve">Theorem 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59" w:name="exm-convex-intersection"/>
    <w:p>
      <w:pPr>
        <w:pStyle w:val="BodyText"/>
      </w:pPr>
      <w:r>
        <w:rPr>
          <w:b/>
          <w:bCs/>
        </w:rPr>
        <w:t xml:space="preserve">Example 20 (Intersecting a ball with a half-plane)</w:t>
      </w:r>
      <w:r>
        <w:t xml:space="preserve"> </w:t>
      </w:r>
      <w:r>
        <w:t xml:space="preserve">The closed unit ball (</w:t>
      </w:r>
      <w:hyperlink r:id="rId158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18</w:t>
        </w:r>
      </w:hyperlink>
      <w:r>
        <w:t xml:space="preserve">.</w:t>
      </w:r>
    </w:p>
    <w:bookmarkEnd w:id="159"/>
    <w:bookmarkStart w:id="160" w:name="def-strictly-convex"/>
    <w:p>
      <w:pPr>
        <w:pStyle w:val="BodyText"/>
      </w:pPr>
      <w:r>
        <w:rPr>
          <w:b/>
          <w:bCs/>
        </w:rPr>
        <w:t xml:space="preserve">Definition 9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60"/>
    <w:bookmarkStart w:id="162" w:name="def-concave"/>
    <w:p>
      <w:pPr>
        <w:pStyle w:val="BodyText"/>
      </w:pPr>
      <w:r>
        <w:rPr>
          <w:b/>
          <w:bCs/>
        </w:rPr>
        <w:t xml:space="preserve">Definition 10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62"/>
    <w:bookmarkStart w:id="163" w:name="def-strictly-concave"/>
    <w:p>
      <w:pPr>
        <w:pStyle w:val="BodyText"/>
      </w:pPr>
      <w:r>
        <w:rPr>
          <w:b/>
          <w:bCs/>
        </w:rPr>
        <w:t xml:space="preserve">Definition 11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63"/>
    <w:bookmarkStart w:id="164" w:name="exm-strictly-convex"/>
    <w:p>
      <w:pPr>
        <w:pStyle w:val="BodyText"/>
      </w:pPr>
      <w:r>
        <w:rPr>
          <w:b/>
          <w:bCs/>
        </w:rPr>
        <w:t xml:space="preserve">Example 21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64"/>
    <w:bookmarkStart w:id="165" w:name="thm-convex-max"/>
    <w:p>
      <w:pPr>
        <w:pStyle w:val="FirstParagraph"/>
      </w:pPr>
      <w:r>
        <w:rPr>
          <w:b/>
          <w:bCs/>
        </w:rPr>
        <w:t xml:space="preserve">Theorem 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66" w:name="exm-convex-max"/>
    <w:p>
      <w:pPr>
        <w:pStyle w:val="BodyText"/>
      </w:pPr>
      <w:r>
        <w:rPr>
          <w:b/>
          <w:bCs/>
        </w:rPr>
        <w:t xml:space="preserve">Example 22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fig-convex-max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cm_x_fm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cm_levels_fm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(cm_x_fm,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cm_max_value_fm,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cm_min_value_fm,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(cm_max_fm, cm_min_fm)</w:t>
            </w:r>
            <w:r>
              <w:br/>
            </w:r>
            <w:r>
              <w:rPr>
                <w:rStyle w:val="NormalTok"/>
              </w:rPr>
              <w:t xml:space="preserve">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cm_square_value_fm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cm_line_fm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cm_square_fm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cm_square_value_fm,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cm_parts_fm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(cm_line_fm, cm_square_fm)</w:t>
            </w:r>
            <w:r>
              <w:br/>
            </w:r>
            <w:r>
              <w:rPr>
                <w:rStyle w:val="NormalTok"/>
              </w:rPr>
              <w:t xml:space="preserve">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cm_chord_fm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cm_mid_fm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value)</w:t>
            </w:r>
            <w:r>
              <w:br/>
            </w:r>
            <w:r>
              <w:rPr>
                <w:rStyle w:val="NormalTok"/>
              </w:rPr>
              <w:t xml:space="preserve">cm_parts_aes_fm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part)</w:t>
            </w:r>
            <w:r>
              <w:br/>
            </w:r>
            <w:r>
              <w:rPr>
                <w:rStyle w:val="NormalTok"/>
              </w:rPr>
              <w:t xml:space="preserve">cm_chord_aes_fm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(cm_main_fm, cm_aes_fm)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cm_parts_fm,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cm_parts_aes_fm,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cm_chord_fm,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cm_chord_aes_fm,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cm_mid_fm,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max-r-3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cm_x_fm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np.maximum(cm_x_fm,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].plot(cm_x_fm, np.minimum(cm_x_fm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max-python-1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max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maximum</w:t>
              </w:r>
            </w:hyperlink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convex functions</w:t>
              </w:r>
            </w:hyperlink>
            <w:r>
              <w:t xml:space="preserve"> </w:t>
            </w:r>
            <w:r>
              <w:t xml:space="preserve">on the left is again one.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minimum</w:t>
              </w:r>
            </w:hyperlink>
            <w:r>
              <w:t xml:space="preserve"> </w:t>
            </w:r>
            <w:r>
              <w:t xml:space="preserve">on the right is not: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above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height of the segment.</w:t>
            </w:r>
          </w:p>
          <w:bookmarkEnd w:id="173"/>
        </w:tc>
      </w:tr>
    </w:tbl>
    <w:bookmarkStart w:id="175" w:name="def-epigraph"/>
    <w:p>
      <w:pPr>
        <w:pStyle w:val="BodyText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7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75"/>
    <w:bookmarkStart w:id="176" w:name="exm-def-epigraph"/>
    <w:p>
      <w:pPr>
        <w:pStyle w:val="BodyText"/>
      </w:pPr>
      <w:r>
        <w:rPr>
          <w:b/>
          <w:bCs/>
        </w:rPr>
        <w:t xml:space="preserve">Example 23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epigraph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ep_x_fe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ep_curve_fe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ep_x_fe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top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ep_marks_kind_fe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ep_marks_x_fe,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ep_marks_s_fe,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ep_marks_kind_fe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ep_ribbon_aes_fe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s,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top)</w:t>
            </w:r>
            <w:r>
              <w:br/>
            </w:r>
            <w:r>
              <w:rPr>
                <w:rStyle w:val="NormalTok"/>
              </w:rPr>
              <w:t xml:space="preserve">ep_marks_aes_fe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ep_shapes_fe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(ep_curve_fe, ep_aes_fe)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ep_ribbon_aes_fe,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ep_marks_fe,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ep_marks_aes_fe,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ep_shapes_fe)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epigraph-r-3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ep_x_fe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ax.fill_between(ep_x_fe,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(0.0, 5.0)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epigraph-python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</w:t>
            </w:r>
            <w:r>
              <w:t xml:space="preserve"> </w:t>
            </w:r>
            <w:hyperlink w:anchor="def-epigraph">
              <w:r>
                <w:rPr>
                  <w:rStyle w:val="Hyperlink"/>
                </w:rPr>
                <w:t xml:space="preserve">epigraph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exm-def-epigraph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): the shaded points on or above the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parabola</w:t>
              </w:r>
            </w:hyperlink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 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not.</w:t>
            </w:r>
          </w:p>
          <w:bookmarkEnd w:id="184"/>
        </w:tc>
      </w:tr>
    </w:tbl>
    <w:bookmarkStart w:id="185" w:name="thm-epigraph"/>
    <w:p>
      <w:pPr>
        <w:pStyle w:val="BodyText"/>
      </w:pPr>
      <w:r>
        <w:rPr>
          <w:b/>
          <w:bCs/>
        </w:rPr>
        <w:t xml:space="preserve">Theorem 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86" w:name="exm-epigraph"/>
    <w:p>
      <w:pPr>
        <w:pStyle w:val="BodyText"/>
      </w:pPr>
      <w:r>
        <w:rPr>
          <w:b/>
          <w:bCs/>
        </w:rPr>
        <w:t xml:space="preserve">Example 24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86"/>
    <w:bookmarkStart w:id="187" w:name="def-tangent-plane"/>
    <w:p>
      <w:pPr>
        <w:pStyle w:val="FirstParagraph"/>
      </w:pPr>
      <w:r>
        <w:rPr>
          <w:b/>
          <w:bCs/>
        </w:rPr>
        <w:t xml:space="preserve">Definition 13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1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87"/>
    <w:bookmarkStart w:id="188" w:name="exm-tangent-plane"/>
    <w:p>
      <w:pPr>
        <w:pStyle w:val="BodyText"/>
      </w:pPr>
      <w:r>
        <w:rPr>
          <w:b/>
          <w:bCs/>
        </w:rPr>
        <w:t xml:space="preserve">Example 25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88"/>
    <w:bookmarkStart w:id="190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8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90"/>
    <w:bookmarkStart w:id="192" w:name="thm-convex-first-order"/>
    <w:p>
      <w:pPr>
        <w:pStyle w:val="BodyText"/>
      </w:pPr>
      <w:r>
        <w:rPr>
          <w:b/>
          <w:bCs/>
        </w:rPr>
        <w:t xml:space="preserve">Theorem 10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91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91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13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110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6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6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6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93" w:name="exm-convex-first-order"/>
    <w:p>
      <w:pPr>
        <w:pStyle w:val="FirstParagraph"/>
      </w:pPr>
      <w:r>
        <w:rPr>
          <w:b/>
          <w:bCs/>
        </w:rPr>
        <w:t xml:space="preserve">Example 26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9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0" w:name="fig-tangent-lin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tl_x_ft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tl_curve_ft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tl_x_ft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tl_line_ft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tl_point_ft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tl_aes_ft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(tl_curve_ft, tl_aes_ft)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tl_line_ft,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tl_point_ft,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tangent-line-r-3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tl_x_ft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tl_x_ft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"f(x) = x^2"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"tangent line at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tangent-line-python-1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tangent line</w:t>
              </w:r>
            </w:hyperlink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w:hyperlink w:anchor="exm-tangent-plane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touches the</w:t>
            </w:r>
            <w:r>
              <w:t xml:space="preserve"> </w:t>
            </w:r>
            <w:hyperlink r:id="rId174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lies below it everywhere else,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onvex-first-order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.</w:t>
            </w:r>
          </w:p>
          <w:bookmarkEnd w:id="200"/>
        </w:tc>
      </w:tr>
    </w:tbl>
    <w:bookmarkStart w:id="202" w:name="thm-convex-hessian"/>
    <w:p>
      <w:pPr>
        <w:pStyle w:val="BodyText"/>
      </w:pPr>
      <w:r>
        <w:rPr>
          <w:b/>
          <w:bCs/>
        </w:rPr>
        <w:t xml:space="preserve">Theorem 11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201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\text{(}\text{Theorem~5}\text{)}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03" w:name="exm-convex-hessian"/>
    <w:p>
      <w:pPr>
        <w:pStyle w:val="BodyText"/>
      </w:pPr>
      <w:r>
        <w:rPr>
          <w:b/>
          <w:bCs/>
        </w:rPr>
        <w:t xml:space="preserve">Example 27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03"/>
    <w:bookmarkStart w:id="205" w:name="exm-convex-hessian-not-necessary"/>
    <w:p>
      <w:pPr>
        <w:pStyle w:val="FirstParagraph"/>
      </w:pPr>
      <w:r>
        <w:rPr>
          <w:b/>
          <w:bCs/>
        </w:rPr>
        <w:t xml:space="preserve">Example 28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04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5"/>
    <w:bookmarkStart w:id="207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06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208" w:name="exm-convex-stationary"/>
    <w:p>
      <w:pPr>
        <w:pStyle w:val="FirstParagraph"/>
      </w:pPr>
      <w:r>
        <w:rPr>
          <w:b/>
          <w:bCs/>
        </w:rPr>
        <w:t xml:space="preserve">Example 29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27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208"/>
    <w:bookmarkEnd w:id="209"/>
    <w:bookmarkStart w:id="241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homework examples</w:t>
            </w:r>
          </w:p>
          <w:p/>
        </w:tc>
      </w:tr>
    </w:tbl>
    <w:bookmarkStart w:id="212" w:name="def-feasible-set"/>
    <w:p>
      <w:pPr>
        <w:pStyle w:val="FirstParagraph"/>
      </w:pPr>
      <w:r>
        <w:rPr>
          <w:b/>
          <w:bCs/>
        </w:rPr>
        <w:t xml:space="preserve">Definition 14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212"/>
    <w:bookmarkStart w:id="213" w:name="def-constraints"/>
    <w:p>
      <w:pPr>
        <w:pStyle w:val="BodyText"/>
      </w:pPr>
      <w:r>
        <w:rPr>
          <w:b/>
          <w:bCs/>
        </w:rPr>
        <w:t xml:space="preserve">Definition 15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13"/>
    <w:bookmarkStart w:id="214" w:name="exm-feasible-set"/>
    <w:p>
      <w:pPr>
        <w:pStyle w:val="BodyText"/>
      </w:pPr>
      <w:r>
        <w:rPr>
          <w:b/>
          <w:bCs/>
        </w:rPr>
        <w:t xml:space="preserve">Example 30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14"/>
    <w:bookmarkStart w:id="215" w:name="def-objective-function"/>
    <w:p>
      <w:pPr>
        <w:pStyle w:val="BodyText"/>
      </w:pPr>
      <w:r>
        <w:rPr>
          <w:b/>
          <w:bCs/>
        </w:rPr>
        <w:t xml:space="preserve">Definition 16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215"/>
    <w:bookmarkStart w:id="216" w:name="def-minimizer-over-feasible-set"/>
    <w:p>
      <w:pPr>
        <w:pStyle w:val="BodyText"/>
      </w:pPr>
      <w:r>
        <w:rPr>
          <w:b/>
          <w:bCs/>
        </w:rPr>
        <w:t xml:space="preserve">Definition 17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216"/>
    <w:bookmarkStart w:id="217" w:name="def-minimization-problem"/>
    <w:p>
      <w:pPr>
        <w:pStyle w:val="BodyText"/>
      </w:pPr>
      <w:r>
        <w:rPr>
          <w:b/>
          <w:bCs/>
        </w:rPr>
        <w:t xml:space="preserve">Definition 18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217"/>
    <w:bookmarkStart w:id="218" w:name="exm-minimization-problem"/>
    <w:p>
      <w:pPr>
        <w:pStyle w:val="BodyText"/>
      </w:pPr>
      <w:r>
        <w:rPr>
          <w:b/>
          <w:bCs/>
        </w:rPr>
        <w:t xml:space="preserve">Example 31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18"/>
    <w:bookmarkStart w:id="220" w:name="def-optimization-algorithm"/>
    <w:p>
      <w:pPr>
        <w:pStyle w:val="BodyText"/>
      </w:pPr>
      <w:r>
        <w:rPr>
          <w:b/>
          <w:bCs/>
        </w:rPr>
        <w:t xml:space="preserve">Definition 19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22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219" w:name="eq-optimization-algorithm"/>
      <w:r>
        <w:t xml:space="preserve">$$
    (f, F) \mapsto \mathord{\smash[b]{\underset{\raise.3ex\hbox{$\scriptstyle\sim$}}{x}}\vphantom{x}}^\dagger \in F.
     \qquad(2)$$</w:t>
      </w:r>
      <w:bookmarkEnd w:id="219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220"/>
    <w:bookmarkStart w:id="221" w:name="exm-optimization-algorithm"/>
    <w:p>
      <w:pPr>
        <w:pStyle w:val="BodyText"/>
      </w:pPr>
      <w:r>
        <w:rPr>
          <w:b/>
          <w:bCs/>
        </w:rPr>
        <w:t xml:space="preserve">Example 32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221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then found among the stationary points of a new function of the extended set of unknowns.</w:t>
      </w:r>
    </w:p>
    <w:bookmarkStart w:id="222" w:name="def-lagrangian"/>
    <w:p>
      <w:pPr>
        <w:pStyle w:val="BodyText"/>
      </w:pPr>
      <w:r>
        <w:rPr>
          <w:b/>
          <w:bCs/>
        </w:rPr>
        <w:t xml:space="preserve">Definition 20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222"/>
    <w:bookmarkStart w:id="223" w:name="def-lagrange-multipliers"/>
    <w:p>
      <w:pPr>
        <w:pStyle w:val="FirstParagraph"/>
      </w:pPr>
      <w:r>
        <w:rPr>
          <w:b/>
          <w:bCs/>
        </w:rPr>
        <w:t xml:space="preserve">Definition 21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223"/>
    <w:bookmarkStart w:id="227" w:name="exm-lagrangian"/>
    <w:p>
      <w:pPr>
        <w:pStyle w:val="BodyText"/>
      </w:pPr>
      <w:r>
        <w:rPr>
          <w:b/>
          <w:bCs/>
        </w:rPr>
        <w:t xml:space="preserve">Example 33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121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22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22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226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226"/>
    </w:p>
    <w:p>
      <w:pPr>
        <w:pStyle w:val="FirstParagraph"/>
      </w:pPr>
      <w:r>
        <w:t xml:space="preserve">the second equation being the constraint itself.</w:t>
      </w:r>
    </w:p>
    <w:bookmarkEnd w:id="227"/>
    <w:bookmarkStart w:id="229" w:name="thm-qp-equality"/>
    <w:p>
      <w:pPr>
        <w:pStyle w:val="BodyText"/>
      </w:pPr>
      <w:r>
        <w:rPr>
          <w:b/>
          <w:bCs/>
        </w:rPr>
        <w:t xml:space="preserve">Theorem 12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2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121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3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3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3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233" w:name="exm-qp-equality"/>
    <w:p>
      <w:pPr>
        <w:pStyle w:val="FirstParagraph"/>
      </w:pPr>
      <w:r>
        <w:rPr>
          <w:b/>
          <w:bCs/>
        </w:rPr>
        <w:t xml:space="preserve">Example 34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2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2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2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33"/>
    <w:bookmarkStart w:id="235" w:name="exm-qp-equality-fails"/>
    <w:p>
      <w:pPr>
        <w:pStyle w:val="BodyText"/>
      </w:pPr>
      <w:r>
        <w:rPr>
          <w:b/>
          <w:bCs/>
        </w:rPr>
        <w:t xml:space="preserve">Example 35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3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cannot produce it.</w:t>
      </w:r>
    </w:p>
    <w:bookmarkEnd w:id="235"/>
    <w:bookmarkStart w:id="237" w:name="def-sensitivity"/>
    <w:p>
      <w:pPr>
        <w:pStyle w:val="FirstParagraph"/>
      </w:pPr>
      <w:r>
        <w:rPr>
          <w:b/>
          <w:bCs/>
        </w:rPr>
        <w:t xml:space="preserve">Definition 22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78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23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37"/>
    <w:bookmarkStart w:id="238" w:name="exm-sensitivity"/>
    <w:p>
      <w:pPr>
        <w:pStyle w:val="BodyText"/>
      </w:pPr>
      <w:r>
        <w:rPr>
          <w:b/>
          <w:bCs/>
        </w:rPr>
        <w:t xml:space="preserve">Example 36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38"/>
    <w:bookmarkStart w:id="23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22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2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240" w:name="exm-qp-sensitivity"/>
    <w:p>
      <w:pPr>
        <w:pStyle w:val="FirstParagraph"/>
      </w:pPr>
      <w:r>
        <w:rPr>
          <w:b/>
          <w:bCs/>
        </w:rPr>
        <w:t xml:space="preserve">Example 37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40"/>
    <w:bookmarkEnd w:id="241"/>
    <w:bookmarkStart w:id="265" w:name="sec-newton-method"/>
    <w:p>
      <w:pPr>
        <w:pStyle w:val="Heading2"/>
      </w:pPr>
      <w:r>
        <w:t xml:space="preserve">5 Newton’s method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code and animations</w:t>
            </w:r>
          </w:p>
          <w:p/>
        </w:tc>
      </w:tr>
    </w:tbl>
    <w:bookmarkStart w:id="244" w:name="def-iterative-method"/>
    <w:p>
      <w:pPr>
        <w:pStyle w:val="FirstParagraph"/>
      </w:pPr>
      <w:r>
        <w:rPr>
          <w:b/>
          <w:bCs/>
        </w:rPr>
        <w:t xml:space="preserve">Definition 23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44"/>
    <w:bookmarkStart w:id="245" w:name="def-iterate"/>
    <w:p>
      <w:pPr>
        <w:pStyle w:val="BodyText"/>
      </w:pPr>
      <w:r>
        <w:rPr>
          <w:b/>
          <w:bCs/>
        </w:rPr>
        <w:t xml:space="preserve">Definition 24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245"/>
    <w:bookmarkStart w:id="246" w:name="def-iterate-error"/>
    <w:p>
      <w:pPr>
        <w:pStyle w:val="BodyText"/>
      </w:pPr>
      <w:r>
        <w:rPr>
          <w:b/>
          <w:bCs/>
        </w:rPr>
        <w:t xml:space="preserve">Definition 25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246"/>
    <w:bookmarkStart w:id="249" w:name="def-vector-sequence-limit"/>
    <w:p>
      <w:pPr>
        <w:pStyle w:val="BodyText"/>
      </w:pPr>
      <w:r>
        <w:rPr>
          <w:b/>
          <w:bCs/>
        </w:rPr>
        <w:t xml:space="preserve">Definition 26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47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248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9"/>
    <w:bookmarkStart w:id="250" w:name="exm-vector-sequence-limit"/>
    <w:p>
      <w:pPr>
        <w:pStyle w:val="BodyText"/>
      </w:pPr>
      <w:r>
        <w:rPr>
          <w:b/>
          <w:bCs/>
        </w:rPr>
        <w:t xml:space="preserve">Example 38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250"/>
    <w:bookmarkStart w:id="251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251"/>
    <w:bookmarkStart w:id="252" w:name="def-newton-step"/>
    <w:p>
      <w:pPr>
        <w:pStyle w:val="FirstParagraph"/>
      </w:pPr>
      <w:r>
        <w:rPr>
          <w:b/>
          <w:bCs/>
        </w:rPr>
        <w:t xml:space="preserve">Definition 28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52"/>
    <w:bookmarkStart w:id="253" w:name="exm-newton-method"/>
    <w:p>
      <w:pPr>
        <w:pStyle w:val="BodyText"/>
      </w:pPr>
      <w:r>
        <w:rPr>
          <w:b/>
          <w:bCs/>
        </w:rPr>
        <w:t xml:space="preserve">Example 39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5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253"/>
    <w:bookmarkStart w:id="254" w:name="def-quadratic-model"/>
    <w:p>
      <w:pPr>
        <w:pStyle w:val="BodyText"/>
      </w:pPr>
      <w:r>
        <w:rPr>
          <w:b/>
          <w:bCs/>
        </w:rPr>
        <w:t xml:space="preserve">Definition 29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254"/>
    <w:bookmarkStart w:id="255" w:name="exm-quadratic-model"/>
    <w:p>
      <w:pPr>
        <w:pStyle w:val="BodyText"/>
      </w:pPr>
      <w:r>
        <w:rPr>
          <w:b/>
          <w:bCs/>
        </w:rPr>
        <w:t xml:space="preserve">Example 40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55"/>
    <w:bookmarkStart w:id="256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256"/>
    <w:bookmarkStart w:id="257" w:name="thm-newton-model"/>
    <w:p>
      <w:pPr>
        <w:pStyle w:val="BodyText"/>
      </w:pPr>
      <w:r>
        <w:rPr>
          <w:b/>
          <w:bCs/>
        </w:rPr>
        <w:t xml:space="preserve">Theorem 13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3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58" w:name="exm-newton-model"/>
    <w:p>
      <w:pPr>
        <w:pStyle w:val="BodyText"/>
      </w:pPr>
      <w:r>
        <w:rPr>
          <w:b/>
          <w:bCs/>
        </w:rPr>
        <w:t xml:space="preserve">Example 41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End w:id="258"/>
    <w:bookmarkStart w:id="259" w:name="def-quadratic-convergence"/>
    <w:p>
      <w:pPr>
        <w:pStyle w:val="BodyText"/>
      </w:pPr>
      <w:r>
        <w:rPr>
          <w:b/>
          <w:bCs/>
        </w:rPr>
        <w:t xml:space="preserve">Definition 30 (Quadratic convergence)</w:t>
      </w:r>
      <w:r>
        <w:t xml:space="preserve"> </w:t>
      </w:r>
      <w:r>
        <w:t xml:space="preserve">A</w:t>
      </w:r>
      <w:r>
        <w:t xml:space="preserve"> </w:t>
      </w:r>
      <w:hyperlink r:id="rId247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259"/>
    <w:bookmarkStart w:id="260" w:name="exm-not-quadratic-convergence"/>
    <w:p>
      <w:pPr>
        <w:pStyle w:val="FirstParagraph"/>
      </w:pPr>
      <w:r>
        <w:rPr>
          <w:b/>
          <w:bCs/>
        </w:rPr>
        <w:t xml:space="preserve">Example 42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60"/>
    <w:bookmarkStart w:id="261" w:name="exm-newton-convergence"/>
    <w:p>
      <w:pPr>
        <w:pStyle w:val="BodyText"/>
      </w:pPr>
      <w:r>
        <w:rPr>
          <w:b/>
          <w:bCs/>
        </w:rPr>
        <w:t xml:space="preserve">Example 43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61"/>
    <w:bookmarkStart w:id="262" w:name="exm-newton-maximum"/>
    <w:p>
      <w:pPr>
        <w:pStyle w:val="BodyText"/>
      </w:pPr>
      <w:r>
        <w:rPr>
          <w:b/>
          <w:bCs/>
        </w:rPr>
        <w:t xml:space="preserve">Example 44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62"/>
    <w:bookmarkStart w:id="263" w:name="thm-newton-quadratic"/>
    <w:p>
      <w:pPr>
        <w:pStyle w:val="BodyText"/>
      </w:pPr>
      <w:r>
        <w:rPr>
          <w:b/>
          <w:bCs/>
        </w:rPr>
        <w:t xml:space="preserve">Theorem 14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22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22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23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64" w:name="exm-newton-quadratic"/>
    <w:p>
      <w:pPr>
        <w:pStyle w:val="BodyText"/>
      </w:pPr>
      <w:r>
        <w:rPr>
          <w:b/>
          <w:bCs/>
        </w:rPr>
        <w:t xml:space="preserve">Example 45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264"/>
    <w:bookmarkEnd w:id="265"/>
    <w:bookmarkStart w:id="352" w:name="sec-gradient-descent"/>
    <w:p>
      <w:pPr>
        <w:pStyle w:val="Heading2"/>
      </w:pPr>
      <w:r>
        <w:t xml:space="preserve">6 Gradient descent</w:t>
      </w:r>
    </w:p>
    <w:bookmarkStart w:id="266" w:name="def-gradient-descent"/>
    <w:p>
      <w:pPr>
        <w:pStyle w:val="FirstParagraph"/>
      </w:pPr>
      <w:r>
        <w:rPr>
          <w:b/>
          <w:bCs/>
        </w:rPr>
        <w:t xml:space="preserve">Definition 31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266"/>
    <w:bookmarkStart w:id="267" w:name="exm-gradient-descent"/>
    <w:p>
      <w:pPr>
        <w:pStyle w:val="FirstParagraph"/>
      </w:pPr>
      <w:r>
        <w:rPr>
          <w:b/>
          <w:bCs/>
        </w:rPr>
        <w:t xml:space="preserve">Example 46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67"/>
    <w:bookmarkStart w:id="268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68"/>
    <w:bookmarkStart w:id="269" w:name="def-gradient-ascent"/>
    <w:p>
      <w:pPr>
        <w:pStyle w:val="BodyText"/>
      </w:pPr>
      <w:r>
        <w:rPr>
          <w:b/>
          <w:bCs/>
        </w:rPr>
        <w:t xml:space="preserve">Definition 32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36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269"/>
    <w:bookmarkStart w:id="270" w:name="exm-gradient-ascent"/>
    <w:p>
      <w:pPr>
        <w:pStyle w:val="FirstParagraph"/>
      </w:pPr>
      <w:r>
        <w:rPr>
          <w:b/>
          <w:bCs/>
        </w:rPr>
        <w:t xml:space="preserve">Example 47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270"/>
    <w:bookmarkStart w:id="271" w:name="def-line-search"/>
    <w:p>
      <w:pPr>
        <w:pStyle w:val="BodyText"/>
      </w:pPr>
      <w:r>
        <w:rPr>
          <w:b/>
          <w:bCs/>
        </w:rPr>
        <w:t xml:space="preserve">Definition 33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271"/>
    <w:bookmarkStart w:id="272" w:name="def-exact-line-search"/>
    <w:p>
      <w:pPr>
        <w:pStyle w:val="BodyText"/>
      </w:pPr>
      <w:r>
        <w:rPr>
          <w:b/>
          <w:bCs/>
        </w:rPr>
        <w:t xml:space="preserve">Definition 34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2"/>
    <w:bookmarkStart w:id="273" w:name="exm-line-search"/>
    <w:p>
      <w:pPr>
        <w:pStyle w:val="BodyText"/>
      </w:pPr>
      <w:r>
        <w:rPr>
          <w:b/>
          <w:bCs/>
        </w:rPr>
        <w:t xml:space="preserve">Example 48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73"/>
    <w:bookmarkStart w:id="275" w:name="def-descent-direction"/>
    <w:p>
      <w:pPr>
        <w:pStyle w:val="BodyText"/>
      </w:pPr>
      <w:r>
        <w:rPr>
          <w:b/>
          <w:bCs/>
        </w:rPr>
        <w:t xml:space="preserve">Definition 35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75"/>
    <w:bookmarkStart w:id="276" w:name="exm-descent-directions"/>
    <w:p>
      <w:pPr>
        <w:pStyle w:val="BodyText"/>
      </w:pPr>
      <w:r>
        <w:rPr>
          <w:b/>
          <w:bCs/>
        </w:rPr>
        <w:t xml:space="preserve">Example 49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76"/>
    <w:bookmarkStart w:id="277" w:name="thm-descent-direction"/>
    <w:p>
      <w:pPr>
        <w:pStyle w:val="FirstParagraph"/>
      </w:pPr>
      <w:r>
        <w:rPr>
          <w:b/>
          <w:bCs/>
        </w:rPr>
        <w:t xml:space="preserve">Theorem 15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110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78" w:name="exm-descent-direction"/>
    <w:p>
      <w:pPr>
        <w:pStyle w:val="BodyText"/>
      </w:pPr>
      <w:r>
        <w:rPr>
          <w:b/>
          <w:bCs/>
        </w:rPr>
        <w:t xml:space="preserve">Example 50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78"/>
    <w:bookmarkStart w:id="280" w:name="exm-gd-zigzag"/>
    <w:p>
      <w:pPr>
        <w:pStyle w:val="BodyText"/>
      </w:pPr>
      <w:r>
        <w:rPr>
          <w:b/>
          <w:bCs/>
        </w:rPr>
        <w:t xml:space="preserve">Example 51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7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280"/>
    <w:bookmarkStart w:id="281" w:name="def-rosenbrock-function"/>
    <w:p>
      <w:pPr>
        <w:pStyle w:val="FirstParagraph"/>
      </w:pPr>
      <w:r>
        <w:rPr>
          <w:b/>
          <w:bCs/>
        </w:rPr>
        <w:t xml:space="preserve">Definition 36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[19]</w:t>
      </w:r>
      <w:r>
        <w:t xml:space="preserve">.</w:t>
      </w:r>
    </w:p>
    <w:bookmarkEnd w:id="281"/>
    <w:bookmarkStart w:id="283" w:name="exm-rosenbrock-function"/>
    <w:p>
      <w:pPr>
        <w:pStyle w:val="BodyText"/>
      </w:pPr>
      <w:r>
        <w:rPr>
          <w:b/>
          <w:bCs/>
        </w:rPr>
        <w:t xml:space="preserve">Example 52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282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82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2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r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python-1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2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290"/>
        </w:tc>
      </w:tr>
    </w:tbl>
    <w:bookmarkStart w:id="293" w:name="def-basin-of-attraction"/>
    <w:p>
      <w:pPr>
        <w:pStyle w:val="BodyText"/>
      </w:pPr>
      <w:r>
        <w:rPr>
          <w:b/>
          <w:bCs/>
        </w:rPr>
        <w:t xml:space="preserve">Definition 37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29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29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[20]</w:t>
      </w:r>
      <w:r>
        <w:t xml:space="preserve">.</w:t>
      </w:r>
    </w:p>
    <w:bookmarkEnd w:id="293"/>
    <w:bookmarkStart w:id="295" w:name="exm-basin-of-attraction"/>
    <w:p>
      <w:pPr>
        <w:pStyle w:val="BodyText"/>
      </w:pPr>
      <w:r>
        <w:rPr>
          <w:b/>
          <w:bCs/>
        </w:rPr>
        <w:t xml:space="preserve">Example 53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291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29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2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r-1.png" id="2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0x7f46d45679d0&gt;]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0x7f46d4567b10&gt;]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0x7f46d4567c50&gt;]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0x7f46d4567d90&gt;]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0x7f46d4567ed0&gt;]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0x7f46d45b8050&gt;]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0x7f46d45b8190&gt;]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0x7f46d45b82d0&gt;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python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53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w:anchor="def-local-maximizer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302"/>
        </w:tc>
      </w:tr>
    </w:tbl>
    <w:bookmarkStart w:id="303" w:name="prp-double-well-divergence"/>
    <w:p>
      <w:pPr>
        <w:pStyle w:val="BodyText"/>
      </w:pPr>
      <w:r>
        <w:rPr>
          <w:b/>
          <w:bCs/>
        </w:rPr>
        <w:t xml:space="preserve">Proposition 1 (Divergence of gradient descent on the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</w:t>
      </w:r>
      <w:r>
        <w:t xml:space="preserve"> </w:t>
      </w:r>
      <w:r>
        <w:t xml:space="preserve">so one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descent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t>s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t> 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Now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the condition,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&gt;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it too.</w:t>
      </w:r>
      <w:r>
        <w:t xml:space="preserve"> </w:t>
      </w:r>
      <w:r>
        <w:t xml:space="preserve">By</w:t>
      </w:r>
      <w:r>
        <w:t xml:space="preserve"> </w:t>
      </w:r>
      <w:hyperlink r:id="rId27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satisfies it.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increases at every step,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tends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04" w:name="cor-double-well-basin-bound"/>
    <w:p>
      <w:pPr>
        <w:pStyle w:val="BodyText"/>
      </w:pPr>
      <w:r>
        <w:rPr>
          <w:b/>
          <w:bCs/>
        </w:rPr>
        <w:t xml:space="preserve">Corollary 3 (Basins of the double-well function are bounded)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Every start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in 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 a</w:t>
      </w:r>
      <w:r>
        <w:t xml:space="preserve"> </w:t>
      </w:r>
      <w:hyperlink r:id="rId29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from a start in the basin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a</w:t>
      </w:r>
      <w:r>
        <w:t xml:space="preserve"> </w:t>
      </w:r>
      <w:hyperlink r:id="rId29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so they do not</w:t>
      </w:r>
      <w:r>
        <w:t xml:space="preserve"> </w:t>
      </w:r>
      <w:hyperlink r:id="rId305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the start therefore does not satisfy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bookmarkStart w:id="309" w:name="exm-double-well-divergence"/>
    <w:p>
      <w:pPr>
        <w:pStyle w:val="BodyText"/>
      </w:pPr>
      <w:r>
        <w:rPr>
          <w:b/>
          <w:bCs/>
        </w:rPr>
        <w:t xml:space="preserve">Example 54 (Divergent starts on the double-well function for three step lengths)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 </w:t>
      </w:r>
      <w:r>
        <w:t xml:space="preserve">says that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hyperlink r:id="rId305">
        <w:r>
          <w:rPr>
            <w:rStyle w:val="Hyperlink"/>
          </w:rPr>
          <w:t xml:space="preserve">diverges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from every start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above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w:hyperlink r:id="rId306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7.14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r>
          <m:t>3.32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2.45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is unbounded,</w:t>
      </w:r>
      <w:r>
        <w:t xml:space="preserve"> </w:t>
      </w:r>
      <w:r>
        <w:t xml:space="preserve">as is the</w:t>
      </w:r>
      <w:r>
        <w:t xml:space="preserve"> </w:t>
      </w:r>
      <w:hyperlink r:id="rId77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w:r>
        <w:t xml:space="preserve">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grows without bound with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 far start overshoots.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every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fails to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from some starts.</w:t>
      </w:r>
      <w:r>
        <w:t xml:space="preserve"> </w:t>
      </w:r>
      <w:r>
        <w:t xml:space="preserve">A larger step length lowers the bound,</w:t>
      </w:r>
      <w:r>
        <w:t xml:space="preserve"> </w:t>
      </w:r>
      <w:r>
        <w:t xml:space="preserve">so more starts are guaranteed to diverge.</w:t>
      </w:r>
      <w:r>
        <w:t xml:space="preserve"> </w:t>
      </w:r>
      <w:r>
        <w:t xml:space="preserve">By</w:t>
      </w:r>
      <w:r>
        <w:t xml:space="preserve"> </w:t>
      </w:r>
      <w:hyperlink w:anchor="cor-double-well-basin-bound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lies within the same</w:t>
      </w:r>
      <w:r>
        <w:t xml:space="preserve"> </w:t>
      </w:r>
      <w:hyperlink r:id="rId307">
        <w:r>
          <w:rPr>
            <w:rStyle w:val="Hyperlink"/>
          </w:rPr>
          <w:t xml:space="preserve">bounded</w:t>
        </w:r>
      </w:hyperlink>
      <w:r>
        <w:t xml:space="preserve"> </w:t>
      </w:r>
      <w:hyperlink r:id="rId308">
        <w:r>
          <w:rPr>
            <w:rStyle w:val="Hyperlink"/>
          </w:rPr>
          <w:t xml:space="preserve">interval</w:t>
        </w:r>
      </w:hyperlink>
      <w:r>
        <w:t xml:space="preserve">,</w:t>
      </w:r>
      <w:r>
        <w:t xml:space="preserve"> </w:t>
      </w:r>
      <w:r>
        <w:t xml:space="preserve">which narrows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In the earlier</w:t>
      </w:r>
      <w:r>
        <w:t xml:space="preserve"> </w:t>
      </w:r>
      <w:hyperlink w:anchor="exm-basin-of-attraction">
        <w:r>
          <w:rPr>
            <w:rStyle w:val="Hyperlink"/>
          </w:rPr>
          <w:t xml:space="preserve">basin example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the start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lies above the bound</w:t>
      </w:r>
      <w:r>
        <w:t xml:space="preserve"> </w:t>
      </w:r>
      <m:oMath>
        <m:r>
          <m:t>3.32</m:t>
        </m:r>
      </m:oMath>
      <w:r>
        <w:t xml:space="preserve">,</w:t>
      </w:r>
      <w:r>
        <w:t xml:space="preserve"> </w:t>
      </w:r>
      <w:r>
        <w:t xml:space="preserve">which is why its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grow.</w:t>
      </w:r>
    </w:p>
    <w:bookmarkEnd w:id="309"/>
    <w:bookmarkStart w:id="311" w:name="def-plateau"/>
    <w:p>
      <w:pPr>
        <w:pStyle w:val="BodyText"/>
      </w:pPr>
      <w:r>
        <w:rPr>
          <w:b/>
          <w:bCs/>
        </w:rPr>
        <w:t xml:space="preserve">Definition 38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31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311"/>
    <w:bookmarkStart w:id="312" w:name="exm-plateau"/>
    <w:p>
      <w:pPr>
        <w:pStyle w:val="BodyText"/>
      </w:pPr>
      <w:r>
        <w:rPr>
          <w:b/>
          <w:bCs/>
        </w:rPr>
        <w:t xml:space="preserve">Example 55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31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r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0x7f46d440fd90&gt;]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0x7f46d440fed0&gt;]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python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size of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55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319"/>
        </w:tc>
      </w:tr>
    </w:tbl>
    <w:bookmarkStart w:id="320" w:name="def-armijo-condition"/>
    <w:p>
      <w:pPr>
        <w:pStyle w:val="BodyText"/>
      </w:pPr>
      <w:r>
        <w:rPr>
          <w:b/>
          <w:bCs/>
        </w:rPr>
        <w:t xml:space="preserve">Definition 39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[21]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320"/>
    <w:bookmarkStart w:id="321" w:name="exm-armijo-condition"/>
    <w:p>
      <w:pPr>
        <w:pStyle w:val="FirstParagraph"/>
      </w:pPr>
      <w:r>
        <w:rPr>
          <w:b/>
          <w:bCs/>
        </w:rPr>
        <w:t xml:space="preserve">Example 56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1"/>
    <w:bookmarkStart w:id="322" w:name="def-backtracking-line-search"/>
    <w:p>
      <w:pPr>
        <w:pStyle w:val="BodyText"/>
      </w:pPr>
      <w:r>
        <w:rPr>
          <w:b/>
          <w:bCs/>
        </w:rPr>
        <w:t xml:space="preserve">Definition 40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322"/>
    <w:bookmarkStart w:id="323" w:name="exm-backtracking-line-search"/>
    <w:p>
      <w:pPr>
        <w:pStyle w:val="BodyText"/>
      </w:pPr>
      <w:r>
        <w:rPr>
          <w:b/>
          <w:bCs/>
        </w:rPr>
        <w:t xml:space="preserve">Example 57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56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23"/>
    <w:bookmarkStart w:id="325" w:name="thm-gd-quadratic-error"/>
    <w:p>
      <w:pPr>
        <w:pStyle w:val="BodyText"/>
      </w:pPr>
      <w:r>
        <w:rPr>
          <w:b/>
          <w:bCs/>
        </w:rPr>
        <w:t xml:space="preserve">Theorem 16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206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w:anchor="def-iterate-error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3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7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326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122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27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328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330" w:name="exm-gd-quadratic-error"/>
    <w:p>
      <w:pPr>
        <w:pStyle w:val="BodyText"/>
      </w:pPr>
      <w:r>
        <w:rPr>
          <w:b/>
          <w:bCs/>
        </w:rPr>
        <w:t xml:space="preserve">Example 58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329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306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330"/>
    <w:bookmarkStart w:id="332" w:name="thm-best-constant-step"/>
    <w:p>
      <w:pPr>
        <w:pStyle w:val="BodyText"/>
      </w:pPr>
      <w:r>
        <w:rPr>
          <w:b/>
          <w:bCs/>
        </w:rPr>
        <w:t xml:space="preserve">Theorem 17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1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333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06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5" w:name="exm-best-constant-step"/>
    <w:p>
      <w:pPr>
        <w:pStyle w:val="FirstParagraph"/>
      </w:pPr>
      <w:r>
        <w:rPr>
          <w:b/>
          <w:bCs/>
        </w:rPr>
        <w:t xml:space="preserve">Example 59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334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33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r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0x7f46d4668b90&gt;]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0x7f46d4668cd0&gt;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0x7f46d4668e10&gt;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python-1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59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306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iterate-error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342"/>
        </w:tc>
      </w:tr>
    </w:tbl>
    <w:bookmarkStart w:id="343" w:name="exr-step-length-range"/>
    <w:p>
      <w:pPr>
        <w:pStyle w:val="BodyText"/>
      </w:pPr>
      <w:r>
        <w:rPr>
          <w:b/>
          <w:bCs/>
        </w:rPr>
        <w:t xml:space="preserve">Exercise 10 (Which step lengths shrink the error bound)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find all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 the answer as a condition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involves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</w:t>
      </w:r>
    </w:p>
    <w:bookmarkEnd w:id="343"/>
    <w:bookmarkStart w:id="344" w:name="sol-step-length-rang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</w:t>
      </w:r>
      <w:r>
        <w:t xml:space="preserve"> </w:t>
      </w:r>
      <w:hyperlink r:id="rId327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left inequality is</w:t>
      </w:r>
      <w:r>
        <w:t xml:space="preserve"> </w:t>
      </w:r>
      <m:oMath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</m:oMath>
      <w:r>
        <w:t xml:space="preserve">, that is,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hyperlink r:id="rId327">
        <w:r>
          <w:rPr>
            <w:rStyle w:val="Hyperlink"/>
          </w:rPr>
          <w:t xml:space="preserve">inequalities</w:t>
        </w:r>
      </w:hyperlink>
      <w:r>
        <w:t xml:space="preserve">,</w:t>
      </w:r>
      <w:r>
        <w:t xml:space="preserve"> </w:t>
      </w:r>
      <w:r>
        <w:t xml:space="preserve">one for each</w:t>
      </w:r>
      <w:r>
        <w:t xml:space="preserve"> </w:t>
      </w:r>
      <w:hyperlink r:id="rId324">
        <w:r>
          <w:rPr>
            <w:rStyle w:val="Hyperlink"/>
          </w:rPr>
          <w:t xml:space="preserve">eigenvalue</w:t>
        </w:r>
      </w:hyperlink>
      <w:r>
        <w:t xml:space="preserve">, all hold exactly</w:t>
      </w:r>
      <w:r>
        <w:t xml:space="preserve"> </w:t>
      </w:r>
      <w:r>
        <w:t xml:space="preserve">when the inequality for the largest eigenvalue holds,</w:t>
      </w:r>
      <w:r>
        <w:t xml:space="preserve"> </w:t>
      </w:r>
      <w:r>
        <w:t xml:space="preserve">since it is the most restrictive: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t>s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344"/>
    <w:bookmarkStart w:id="345" w:name="exr-best-step-length"/>
    <w:p>
      <w:pPr>
        <w:pStyle w:val="FirstParagraph"/>
      </w:pPr>
      <w:r>
        <w:rPr>
          <w:b/>
          <w:bCs/>
        </w:rPr>
        <w:t xml:space="preserve">Exercise 11 (The best step length for eigenvalues 1 and 9)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  <w:r>
        <w:t xml:space="preserve">, find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345"/>
    <w:bookmarkStart w:id="347" w:name="sol-best-step-length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are its</w:t>
      </w:r>
      <w:r>
        <w:t xml:space="preserve"> </w:t>
      </w:r>
      <w:hyperlink r:id="rId346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bookmarkEnd w:id="347"/>
    <w:bookmarkStart w:id="348" w:name="exr-best-step-factor"/>
    <w:p>
      <w:pPr>
        <w:pStyle w:val="FirstParagraph"/>
      </w:pPr>
      <w:r>
        <w:rPr>
          <w:b/>
          <w:bCs/>
        </w:rPr>
        <w:t xml:space="preserve">Exercise 12 (The best error factor for eigenvalues 1 and 9)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348"/>
    <w:bookmarkStart w:id="349" w:name="sol-best-step-fa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331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.</m:t>
          </m:r>
        </m:oMath>
      </m:oMathPara>
    </w:p>
    <w:bookmarkEnd w:id="349"/>
    <w:bookmarkStart w:id="350" w:name="exr-best-step-count"/>
    <w:p>
      <w:pPr>
        <w:pStyle w:val="FirstParagraph"/>
      </w:pPr>
      <w:r>
        <w:rPr>
          <w:b/>
          <w:bCs/>
        </w:rPr>
        <w:t xml:space="preserve">Exercise 13 (Steps to cut the error bound by a factor of ten)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est-step-fa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.</w:t>
      </w:r>
    </w:p>
    <w:bookmarkEnd w:id="350"/>
    <w:bookmarkStart w:id="351" w:name="sol-best-step-cou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From</w:t>
      </w:r>
      <w:r>
        <w:t xml:space="preserve"> </w:t>
      </w:r>
      <w:hyperlink w:anchor="sol-best-step-factor">
        <w:r>
          <w:rPr>
            <w:rStyle w:val="Hyperlink"/>
          </w:rPr>
          <w:t xml:space="preserve">Solution 12</w:t>
        </w:r>
      </w:hyperlink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Taking logarithms,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t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ln</m:t>
        </m:r>
        <m:r>
          <m:t>0.1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dividing by it flips the</w:t>
      </w:r>
      <w:r>
        <w:t xml:space="preserve"> </w:t>
      </w:r>
      <w:hyperlink r:id="rId327">
        <w:r>
          <w:rPr>
            <w:rStyle w:val="Hyperlink"/>
          </w:rPr>
          <w:t xml:space="preserve">inequality</w:t>
        </w:r>
      </w:hyperlink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rPr>
            <m:sty m:val="p"/>
          </m:rPr>
          <m:t>ln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10.32</m:t>
        </m:r>
      </m:oMath>
      <w:r>
        <w:t xml:space="preserve">.</w:t>
      </w:r>
      <w:r>
        <w:t xml:space="preserve"> </w:t>
      </w:r>
      <w:r>
        <w:t xml:space="preserve">The smallest such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11</m:t>
        </m:r>
      </m:oMath>
      <w:r>
        <w:t xml:space="preserve">.</w:t>
      </w:r>
    </w:p>
    <w:bookmarkEnd w:id="351"/>
    <w:bookmarkEnd w:id="352"/>
    <w:bookmarkStart w:id="370" w:name="sec-quasi-newton"/>
    <w:p>
      <w:pPr>
        <w:pStyle w:val="Heading2"/>
      </w:pPr>
      <w:r>
        <w:t xml:space="preserve">7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[22]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356" w:name="def-secant-condition"/>
    <w:p>
      <w:pPr>
        <w:pStyle w:val="BodyText"/>
      </w:pPr>
      <w:r>
        <w:rPr>
          <w:b/>
          <w:bCs/>
        </w:rPr>
        <w:t xml:space="preserve">Definition 41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36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55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[23,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356"/>
    <w:bookmarkStart w:id="359" w:name="exm-secant-condition"/>
    <w:p>
      <w:pPr>
        <w:pStyle w:val="FirstParagraph"/>
      </w:pPr>
      <w:r>
        <w:rPr>
          <w:b/>
          <w:bCs/>
        </w:rPr>
        <w:t xml:space="preserve">Example 60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355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357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359"/>
    <w:bookmarkStart w:id="361" w:name="def-quasi-newton-method"/>
    <w:p>
      <w:pPr>
        <w:pStyle w:val="BodyText"/>
      </w:pPr>
      <w:r>
        <w:rPr>
          <w:b/>
          <w:bCs/>
        </w:rPr>
        <w:t xml:space="preserve">Definition 42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36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130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[23,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355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360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361"/>
    <w:bookmarkStart w:id="362" w:name="exm-quasi-newton-step"/>
    <w:p>
      <w:pPr>
        <w:pStyle w:val="BodyText"/>
      </w:pPr>
      <w:r>
        <w:rPr>
          <w:b/>
          <w:bCs/>
        </w:rPr>
        <w:t xml:space="preserve">Example 61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60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357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7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78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362"/>
    <w:bookmarkStart w:id="363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[23,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363"/>
    <w:bookmarkStart w:id="364" w:name="def-bfgs-update"/>
    <w:p>
      <w:pPr>
        <w:pStyle w:val="BodyText"/>
      </w:pPr>
      <w:r>
        <w:rPr>
          <w:b/>
          <w:bCs/>
        </w:rPr>
        <w:t xml:space="preserve">Definition 43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360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[23,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364"/>
    <w:bookmarkStart w:id="365" w:name="exm-bfgs-step"/>
    <w:p>
      <w:pPr>
        <w:pStyle w:val="FirstParagraph"/>
      </w:pPr>
      <w:r>
        <w:rPr>
          <w:b/>
          <w:bCs/>
        </w:rPr>
        <w:t xml:space="preserve">Example 62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61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324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365"/>
    <w:bookmarkStart w:id="367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366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[23,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367"/>
    <w:bookmarkStart w:id="368" w:name="def-lbfgs"/>
    <w:p>
      <w:pPr>
        <w:pStyle w:val="BodyText"/>
      </w:pPr>
      <w:r>
        <w:rPr>
          <w:b/>
          <w:bCs/>
        </w:rPr>
        <w:t xml:space="preserve">Definition 44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[23,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8"/>
    <w:bookmarkStart w:id="369" w:name="exm-lbfgs-step"/>
    <w:p>
      <w:pPr>
        <w:pStyle w:val="BodyText"/>
      </w:pPr>
      <w:r>
        <w:rPr>
          <w:b/>
          <w:bCs/>
        </w:rPr>
        <w:t xml:space="preserve">Example 63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62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369"/>
    <w:bookmarkEnd w:id="370"/>
    <w:bookmarkStart w:id="376" w:name="sec-additional-resources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9"/>
        </w:numPr>
      </w:pPr>
      <w:r>
        <w:t xml:space="preserve">Boyd and Vandenberghe [24]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9"/>
        </w:numPr>
      </w:pPr>
      <w:r>
        <w:t xml:space="preserve">Nocedal and Wright [23]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9"/>
        </w:numPr>
      </w:pPr>
      <w:hyperlink r:id="rId37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72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373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29"/>
        </w:numPr>
      </w:pPr>
      <w:hyperlink r:id="rId37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7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9"/>
        </w:numPr>
      </w:pPr>
      <w:hyperlink r:id="rId37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376"/>
    <w:bookmarkStart w:id="424" w:name="references"/>
    <w:p>
      <w:pPr>
        <w:pStyle w:val="Heading2"/>
      </w:pPr>
      <w:r>
        <w:t xml:space="preserve">References</w:t>
      </w:r>
    </w:p>
    <w:bookmarkStart w:id="423" w:name="refs"/>
    <w:bookmarkStart w:id="378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https://en.wikipedia.org/wiki/Stationary_point</w:t>
        </w:r>
      </w:hyperlink>
    </w:p>
    <w:bookmarkEnd w:id="378"/>
    <w:bookmarkStart w:id="380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37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380"/>
    <w:bookmarkStart w:id="381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374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381"/>
    <w:bookmarkStart w:id="383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https://en.wikipedia.org/wiki/Fermat%27s_theorem_(stationary_points)</w:t>
        </w:r>
      </w:hyperlink>
    </w:p>
    <w:bookmarkEnd w:id="383"/>
    <w:bookmarkStart w:id="385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https://en.wikipedia.org/wiki/Taylor%27s_theorem</w:t>
        </w:r>
      </w:hyperlink>
    </w:p>
    <w:bookmarkEnd w:id="385"/>
    <w:bookmarkStart w:id="386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86"/>
    <w:bookmarkStart w:id="388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https://en.wikipedia.org/wiki/Saddle_point</w:t>
        </w:r>
      </w:hyperlink>
    </w:p>
    <w:bookmarkEnd w:id="388"/>
    <w:bookmarkStart w:id="390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https://en.wikipedia.org/wiki/Convex_set</w:t>
        </w:r>
      </w:hyperlink>
    </w:p>
    <w:bookmarkEnd w:id="390"/>
    <w:bookmarkStart w:id="392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https://en.wikipedia.org/wiki/Epigraph_(mathematics)</w:t>
        </w:r>
      </w:hyperlink>
    </w:p>
    <w:bookmarkEnd w:id="392"/>
    <w:bookmarkStart w:id="394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https://en.wikipedia.org/wiki/Tangent_space</w:t>
        </w:r>
      </w:hyperlink>
    </w:p>
    <w:bookmarkEnd w:id="394"/>
    <w:bookmarkStart w:id="396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https://en.wikipedia.org/wiki/Feasible_region</w:t>
        </w:r>
      </w:hyperlink>
    </w:p>
    <w:bookmarkEnd w:id="396"/>
    <w:bookmarkStart w:id="398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https://en.wikipedia.org/wiki/Mathematical_optimization</w:t>
        </w:r>
      </w:hyperlink>
    </w:p>
    <w:bookmarkEnd w:id="398"/>
    <w:bookmarkStart w:id="400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https://en.wikipedia.org/wiki/Lagrange_multiplier</w:t>
        </w:r>
      </w:hyperlink>
    </w:p>
    <w:bookmarkEnd w:id="400"/>
    <w:bookmarkStart w:id="402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https://en.wikipedia.org/wiki/Iterative_method</w:t>
        </w:r>
      </w:hyperlink>
    </w:p>
    <w:bookmarkEnd w:id="402"/>
    <w:bookmarkStart w:id="404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https://en.wikipedia.org/wiki/Newton%27s_method_in_optimization</w:t>
        </w:r>
      </w:hyperlink>
    </w:p>
    <w:bookmarkEnd w:id="404"/>
    <w:bookmarkStart w:id="406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https://en.wikipedia.org/wiki/Rate_of_convergence</w:t>
        </w:r>
      </w:hyperlink>
    </w:p>
    <w:bookmarkEnd w:id="406"/>
    <w:bookmarkStart w:id="408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https://en.wikipedia.org/wiki/Gradient_descent</w:t>
        </w:r>
      </w:hyperlink>
    </w:p>
    <w:bookmarkEnd w:id="408"/>
    <w:bookmarkStart w:id="410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https://en.wikipedia.org/wiki/Line_search</w:t>
        </w:r>
      </w:hyperlink>
    </w:p>
    <w:bookmarkEnd w:id="410"/>
    <w:bookmarkStart w:id="412" w:name="ref-wikipedia_rosenbrock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https://en.wikipedia.org/wiki/Rosenbrock_function</w:t>
        </w:r>
      </w:hyperlink>
    </w:p>
    <w:bookmarkEnd w:id="412"/>
    <w:bookmarkStart w:id="414" w:name="ref-wikipedia_attracto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https://en.wikipedia.org/wiki/Attractor</w:t>
        </w:r>
      </w:hyperlink>
    </w:p>
    <w:bookmarkEnd w:id="414"/>
    <w:bookmarkStart w:id="416" w:name="ref-wikipedia_backtracking_line_search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https://en.wikipedia.org/wiki/Backtracking_line_search</w:t>
        </w:r>
      </w:hyperlink>
    </w:p>
    <w:bookmarkEnd w:id="416"/>
    <w:bookmarkStart w:id="418" w:name="ref-zhou2025quasinewt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417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418"/>
    <w:bookmarkStart w:id="420" w:name="ref-nocedal2006numeric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419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420"/>
    <w:bookmarkStart w:id="422" w:name="ref-boyd2004convex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42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422"/>
    <w:bookmarkEnd w:id="423"/>
    <w:bookmarkEnd w:id="4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image" Id="rId299" Target="media/rId299.png" /><Relationship Type="http://schemas.openxmlformats.org/officeDocument/2006/relationships/image" Id="rId296" Target="media/rId296.png" /><Relationship Type="http://schemas.openxmlformats.org/officeDocument/2006/relationships/image" Id="rId339" Target="media/rId339.png" /><Relationship Type="http://schemas.openxmlformats.org/officeDocument/2006/relationships/image" Id="rId336" Target="media/rId336.png" /><Relationship Type="http://schemas.openxmlformats.org/officeDocument/2006/relationships/image" Id="rId170" Target="media/rId170.png" /><Relationship Type="http://schemas.openxmlformats.org/officeDocument/2006/relationships/image" Id="rId167" Target="media/rId167.png" /><Relationship Type="http://schemas.openxmlformats.org/officeDocument/2006/relationships/image" Id="rId151" Target="media/rId151.png" /><Relationship Type="http://schemas.openxmlformats.org/officeDocument/2006/relationships/image" Id="rId148" Target="media/rId148.png" /><Relationship Type="http://schemas.openxmlformats.org/officeDocument/2006/relationships/image" Id="rId53" Target="media/rId53.png" /><Relationship Type="http://schemas.openxmlformats.org/officeDocument/2006/relationships/image" Id="rId50" Target="media/rId50.png" /><Relationship Type="http://schemas.openxmlformats.org/officeDocument/2006/relationships/image" Id="rId180" Target="media/rId180.png" /><Relationship Type="http://schemas.openxmlformats.org/officeDocument/2006/relationships/image" Id="rId177" Target="media/rId177.png" /><Relationship Type="http://schemas.openxmlformats.org/officeDocument/2006/relationships/image" Id="rId62" Target="media/rId62.png" /><Relationship Type="http://schemas.openxmlformats.org/officeDocument/2006/relationships/image" Id="rId59" Target="media/rId59.png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316" Target="media/rId316.png" /><Relationship Type="http://schemas.openxmlformats.org/officeDocument/2006/relationships/image" Id="rId313" Target="media/rId313.png" /><Relationship Type="http://schemas.openxmlformats.org/officeDocument/2006/relationships/image" Id="rId287" Target="media/rId287.png" /><Relationship Type="http://schemas.openxmlformats.org/officeDocument/2006/relationships/image" Id="rId284" Target="media/rId284.png" /><Relationship Type="http://schemas.openxmlformats.org/officeDocument/2006/relationships/image" Id="rId89" Target="media/rId89.png" /><Relationship Type="http://schemas.openxmlformats.org/officeDocument/2006/relationships/image" Id="rId86" Target="media/rId86.png" /><Relationship Type="http://schemas.openxmlformats.org/officeDocument/2006/relationships/image" Id="rId197" Target="media/rId197.png" /><Relationship Type="http://schemas.openxmlformats.org/officeDocument/2006/relationships/image" Id="rId194" Target="media/rId194.png" /><Relationship Type="http://schemas.openxmlformats.org/officeDocument/2006/relationships/hyperlink" Id="rId328" Target="algebra-basics.html#def-absolute-value" TargetMode="External" /><Relationship Type="http://schemas.openxmlformats.org/officeDocument/2006/relationships/hyperlink" Id="rId206" Target="algebra-basics.html#def-global-minimizer" TargetMode="External" /><Relationship Type="http://schemas.openxmlformats.org/officeDocument/2006/relationships/hyperlink" Id="rId80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66" Target="algebra-basics.html#def-strict-inequality" TargetMode="External" /><Relationship Type="http://schemas.openxmlformats.org/officeDocument/2006/relationships/hyperlink" Id="rId294" Target="algebra-basics.qmd#def-absolute-value" TargetMode="External" /><Relationship Type="http://schemas.openxmlformats.org/officeDocument/2006/relationships/hyperlink" Id="rId282" Target="algebra-basics.qmd#def-global-minimizer" TargetMode="External" /><Relationship Type="http://schemas.openxmlformats.org/officeDocument/2006/relationships/hyperlink" Id="rId291" Target="algebra-basics.qmd#def-local-minimizer" TargetMode="External" /><Relationship Type="http://schemas.openxmlformats.org/officeDocument/2006/relationships/hyperlink" Id="rId248" Target="algebra-exponentials.html#def-convergent-sequence" TargetMode="External" /><Relationship Type="http://schemas.openxmlformats.org/officeDocument/2006/relationships/hyperlink" Id="rId65" Target="algebra-exponentials.html#def-cubic-polynomial" TargetMode="External" /><Relationship Type="http://schemas.openxmlformats.org/officeDocument/2006/relationships/hyperlink" Id="rId305" Target="algebra-exponentials.html#def-diverges-to-infinity" TargetMode="External" /><Relationship Type="http://schemas.openxmlformats.org/officeDocument/2006/relationships/hyperlink" Id="rId104" Target="algebra-exponentials.html#def-natural-log" TargetMode="External" /><Relationship Type="http://schemas.openxmlformats.org/officeDocument/2006/relationships/hyperlink" Id="rId183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357" Target="algebra-exponentials.qmd#def-quadratic-polynomial" TargetMode="External" /><Relationship Type="http://schemas.openxmlformats.org/officeDocument/2006/relationships/hyperlink" Id="rId307" Target="algebra-sums.html#def-bounded" TargetMode="External" /><Relationship Type="http://schemas.openxmlformats.org/officeDocument/2006/relationships/hyperlink" Id="rId161" Target="algebra-sums.html#def-convex-function" TargetMode="External" /><Relationship Type="http://schemas.openxmlformats.org/officeDocument/2006/relationships/hyperlink" Id="rId26" Target="algebra-sums.qmd#def-term" TargetMode="External" /><Relationship Type="http://schemas.openxmlformats.org/officeDocument/2006/relationships/hyperlink" Id="rId29" Target="calculus-derivatives.html#def-derivative" TargetMode="External" /><Relationship Type="http://schemas.openxmlformats.org/officeDocument/2006/relationships/hyperlink" Id="rId46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7" Target="calculus-derivatives.html#def-limit" TargetMode="External" /><Relationship Type="http://schemas.openxmlformats.org/officeDocument/2006/relationships/hyperlink" Id="rId41" Target="calculus-derivatives.html#def-linear-approximation" TargetMode="External" /><Relationship Type="http://schemas.openxmlformats.org/officeDocument/2006/relationships/hyperlink" Id="rId44" Target="calculus-derivatives.html#def-one-sided-derivative" TargetMode="External" /><Relationship Type="http://schemas.openxmlformats.org/officeDocument/2006/relationships/hyperlink" Id="rId48" Target="calculus-derivatives.html#def-one-sided-limit" TargetMode="External" /><Relationship Type="http://schemas.openxmlformats.org/officeDocument/2006/relationships/hyperlink" Id="rId77" Target="calculus-derivatives.html#def-second-derivative" TargetMode="External" /><Relationship Type="http://schemas.openxmlformats.org/officeDocument/2006/relationships/hyperlink" Id="rId189" Target="calculus-derivatives.html#def-tangent-line" TargetMode="External" /><Relationship Type="http://schemas.openxmlformats.org/officeDocument/2006/relationships/hyperlink" Id="rId35" Target="calculus-derivatives.html#eq-linear-approx" TargetMode="External" /><Relationship Type="http://schemas.openxmlformats.org/officeDocument/2006/relationships/hyperlink" Id="rId45" Target="calculus-derivatives.html#exm-one-sided-derivative" TargetMode="External" /><Relationship Type="http://schemas.openxmlformats.org/officeDocument/2006/relationships/hyperlink" Id="rId102" Target="calculus-integration.html#def-continuous" TargetMode="External" /><Relationship Type="http://schemas.openxmlformats.org/officeDocument/2006/relationships/hyperlink" Id="rId100" Target="data/auto.csv" TargetMode="External" /><Relationship Type="http://schemas.openxmlformats.org/officeDocument/2006/relationships/hyperlink" Id="rId333" Target="expressions-algorithms.qmd#def-expression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174" Target="functions.qmd#def-graph" TargetMode="External" /><Relationship Type="http://schemas.openxmlformats.org/officeDocument/2006/relationships/hyperlink" Id="rId108" Target="functions.qmd#def-inner-function" TargetMode="External" /><Relationship Type="http://schemas.openxmlformats.org/officeDocument/2006/relationships/hyperlink" Id="rId247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99" Target="https://cran.r-project.org/package=ISLR2" TargetMode="External" /><Relationship Type="http://schemas.openxmlformats.org/officeDocument/2006/relationships/hyperlink" Id="rId419" Target="https://doi.org/10.1007/978-0-387-40065-5" TargetMode="External" /><Relationship Type="http://schemas.openxmlformats.org/officeDocument/2006/relationships/hyperlink" Id="rId421" Target="https://doi.org/10.1017/CBO9780511804441" TargetMode="External" /><Relationship Type="http://schemas.openxmlformats.org/officeDocument/2006/relationships/hyperlink" Id="rId413" Target="https://en.wikipedia.org/wiki/Attractor" TargetMode="External" /><Relationship Type="http://schemas.openxmlformats.org/officeDocument/2006/relationships/hyperlink" Id="rId415" Target="https://en.wikipedia.org/wiki/Backtracking_line_search" TargetMode="External" /><Relationship Type="http://schemas.openxmlformats.org/officeDocument/2006/relationships/hyperlink" Id="rId389" Target="https://en.wikipedia.org/wiki/Convex_set" TargetMode="External" /><Relationship Type="http://schemas.openxmlformats.org/officeDocument/2006/relationships/hyperlink" Id="rId391" Target="https://en.wikipedia.org/wiki/Epigraph_(mathematics)" TargetMode="External" /><Relationship Type="http://schemas.openxmlformats.org/officeDocument/2006/relationships/hyperlink" Id="rId395" Target="https://en.wikipedia.org/wiki/Feasible_region" TargetMode="External" /><Relationship Type="http://schemas.openxmlformats.org/officeDocument/2006/relationships/hyperlink" Id="rId382" Target="https://en.wikipedia.org/wiki/Fermat%27s_theorem_(stationary_points)" TargetMode="External" /><Relationship Type="http://schemas.openxmlformats.org/officeDocument/2006/relationships/hyperlink" Id="rId407" Target="https://en.wikipedia.org/wiki/Gradient_descent" TargetMode="External" /><Relationship Type="http://schemas.openxmlformats.org/officeDocument/2006/relationships/hyperlink" Id="rId401" Target="https://en.wikipedia.org/wiki/Iterative_method" TargetMode="External" /><Relationship Type="http://schemas.openxmlformats.org/officeDocument/2006/relationships/hyperlink" Id="rId399" Target="https://en.wikipedia.org/wiki/Lagrange_multiplier" TargetMode="External" /><Relationship Type="http://schemas.openxmlformats.org/officeDocument/2006/relationships/hyperlink" Id="rId409" Target="https://en.wikipedia.org/wiki/Line_search" TargetMode="External" /><Relationship Type="http://schemas.openxmlformats.org/officeDocument/2006/relationships/hyperlink" Id="rId397" Target="https://en.wikipedia.org/wiki/Mathematical_optimization" TargetMode="External" /><Relationship Type="http://schemas.openxmlformats.org/officeDocument/2006/relationships/hyperlink" Id="rId403" Target="https://en.wikipedia.org/wiki/Newton%27s_method_in_optimization" TargetMode="External" /><Relationship Type="http://schemas.openxmlformats.org/officeDocument/2006/relationships/hyperlink" Id="rId405" Target="https://en.wikipedia.org/wiki/Rate_of_convergence" TargetMode="External" /><Relationship Type="http://schemas.openxmlformats.org/officeDocument/2006/relationships/hyperlink" Id="rId411" Target="https://en.wikipedia.org/wiki/Rosenbrock_function" TargetMode="External" /><Relationship Type="http://schemas.openxmlformats.org/officeDocument/2006/relationships/hyperlink" Id="rId387" Target="https://en.wikipedia.org/wiki/Saddle_point" TargetMode="External" /><Relationship Type="http://schemas.openxmlformats.org/officeDocument/2006/relationships/hyperlink" Id="rId377" Target="https://en.wikipedia.org/wiki/Stationary_point" TargetMode="External" /><Relationship Type="http://schemas.openxmlformats.org/officeDocument/2006/relationships/hyperlink" Id="rId393" Target="https://en.wikipedia.org/wiki/Tangent_space" TargetMode="External" /><Relationship Type="http://schemas.openxmlformats.org/officeDocument/2006/relationships/hyperlink" Id="rId384" Target="https://en.wikipedia.org/wiki/Taylor%27s_theorem" TargetMode="External" /><Relationship Type="http://schemas.openxmlformats.org/officeDocument/2006/relationships/hyperlink" Id="rId373" Target="https://github.com/ucla-biostat-257/2025spring" TargetMode="External" /><Relationship Type="http://schemas.openxmlformats.org/officeDocument/2006/relationships/hyperlink" Id="rId371" Target="https://hua-zhou.github.io/" TargetMode="External" /><Relationship Type="http://schemas.openxmlformats.org/officeDocument/2006/relationships/hyperlink" Id="rId98" Target="https://islp.readthedocs.io/" TargetMode="External" /><Relationship Type="http://schemas.openxmlformats.org/officeDocument/2006/relationships/hyperlink" Id="rId374" Target="https://ucla-biostat-216.github.io/2024fall/slides/13-optim/13-optim.html" TargetMode="External" /><Relationship Type="http://schemas.openxmlformats.org/officeDocument/2006/relationships/hyperlink" Id="rId372" Target="https://ucla-biostat-257.github.io/2025spring/" TargetMode="External" /><Relationship Type="http://schemas.openxmlformats.org/officeDocument/2006/relationships/hyperlink" Id="rId417" Target="https://ucla-biostat-257.github.io/2025spring/slides/24-quasinewton/quasinewton.html" TargetMode="External" /><Relationship Type="http://schemas.openxmlformats.org/officeDocument/2006/relationships/hyperlink" Id="rId37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75" Target="https://www.youtube.com/playlist?list=PLZHQObOWTQDNU6R1_67000Dx_ZCJB-3pi" TargetMode="External" /><Relationship Type="http://schemas.openxmlformats.org/officeDocument/2006/relationships/hyperlink" Id="rId234" Target="linear-algebra-diagonalization.html#thm-invertible-rank" TargetMode="External" /><Relationship Type="http://schemas.openxmlformats.org/officeDocument/2006/relationships/hyperlink" Id="rId231" Target="linear-algebra-diagonalization.html#thm-pd-operations" TargetMode="External" /><Relationship Type="http://schemas.openxmlformats.org/officeDocument/2006/relationships/hyperlink" Id="rId128" Target="linear-algebra-inner-products.html#thm-cauchy-schwarz" TargetMode="External" /><Relationship Type="http://schemas.openxmlformats.org/officeDocument/2006/relationships/hyperlink" Id="rId145" Target="linear-algebra-inner-products.html#thm-norm-properties" TargetMode="External" /><Relationship Type="http://schemas.openxmlformats.org/officeDocument/2006/relationships/hyperlink" Id="rId144" Target="linear-algebra-inner-products.html#thm-triangle-inequality" TargetMode="External" /><Relationship Type="http://schemas.openxmlformats.org/officeDocument/2006/relationships/hyperlink" Id="rId346" Target="linear-algebra-matrices.html#def-main-diagonal" TargetMode="External" /><Relationship Type="http://schemas.openxmlformats.org/officeDocument/2006/relationships/hyperlink" Id="rId111" Target="linear-algebra-matrices.html#def-matrix-mult" TargetMode="External" /><Relationship Type="http://schemas.openxmlformats.org/officeDocument/2006/relationships/hyperlink" Id="rId121" Target="linear-algebra-matrices.html#thm-transpose-product" TargetMode="External" /><Relationship Type="http://schemas.openxmlformats.org/officeDocument/2006/relationships/hyperlink" Id="rId358" Target="linear-algebra-matrices.qmd#def-matrix" TargetMode="External" /><Relationship Type="http://schemas.openxmlformats.org/officeDocument/2006/relationships/hyperlink" Id="rId232" Target="linear-algebra-special-matrices.html#cor-inverse-symmetric" TargetMode="External" /><Relationship Type="http://schemas.openxmlformats.org/officeDocument/2006/relationships/hyperlink" Id="rId118" Target="linear-algebra-special-matrices.html#def-eigendecomposition" TargetMode="External" /><Relationship Type="http://schemas.openxmlformats.org/officeDocument/2006/relationships/hyperlink" Id="rId324" Target="linear-algebra-special-matrices.html#def-eigenvalue" TargetMode="External" /><Relationship Type="http://schemas.openxmlformats.org/officeDocument/2006/relationships/hyperlink" Id="rId329" Target="linear-algebra-special-matrices.html#def-eigenvector" TargetMode="External" /><Relationship Type="http://schemas.openxmlformats.org/officeDocument/2006/relationships/hyperlink" Id="rId204" Target="linear-algebra-special-matrices.html#def-invertible-matrix" TargetMode="External" /><Relationship Type="http://schemas.openxmlformats.org/officeDocument/2006/relationships/hyperlink" Id="rId326" Target="linear-algebra-special-matrices.html#def-matrix-power" TargetMode="External" /><Relationship Type="http://schemas.openxmlformats.org/officeDocument/2006/relationships/hyperlink" Id="rId123" Target="linear-algebra-special-matrices.html#def-orthogonal-matrix" TargetMode="External" /><Relationship Type="http://schemas.openxmlformats.org/officeDocument/2006/relationships/hyperlink" Id="rId130" Target="linear-algebra-special-matrices.html#def-positive-definite" TargetMode="External" /><Relationship Type="http://schemas.openxmlformats.org/officeDocument/2006/relationships/hyperlink" Id="rId201" Target="linear-algebra-special-matrices.html#def-positive-semidefinite" TargetMode="External" /><Relationship Type="http://schemas.openxmlformats.org/officeDocument/2006/relationships/hyperlink" Id="rId355" Target="linear-algebra-special-matrices.html#def-symmetric-matrix" TargetMode="External" /><Relationship Type="http://schemas.openxmlformats.org/officeDocument/2006/relationships/hyperlink" Id="rId124" Target="linear-algebra-special-matrices.html#exm-eigenvalue" TargetMode="External" /><Relationship Type="http://schemas.openxmlformats.org/officeDocument/2006/relationships/hyperlink" Id="rId132" Target="linear-algebra-special-matrices.html#thm-definite-eigenvalues" TargetMode="External" /><Relationship Type="http://schemas.openxmlformats.org/officeDocument/2006/relationships/hyperlink" Id="rId122" Target="linear-algebra-special-matrices.html#thm-orthogonal-norm" TargetMode="External" /><Relationship Type="http://schemas.openxmlformats.org/officeDocument/2006/relationships/hyperlink" Id="rId230" Target="linear-algebra-special-matrices.html#thm-pd-inverse" TargetMode="External" /><Relationship Type="http://schemas.openxmlformats.org/officeDocument/2006/relationships/hyperlink" Id="rId120" Target="linear-algebra-special-matrices.html#thm-spectral" TargetMode="External" /><Relationship Type="http://schemas.openxmlformats.org/officeDocument/2006/relationships/hyperlink" Id="rId331" Target="linear-algebra-special-matrices.qmd#def-condition-number" TargetMode="External" /><Relationship Type="http://schemas.openxmlformats.org/officeDocument/2006/relationships/hyperlink" Id="rId360" Target="linear-algebra-special-matrices.qmd#def-matrix-inverse" TargetMode="External" /><Relationship Type="http://schemas.openxmlformats.org/officeDocument/2006/relationships/hyperlink" Id="rId334" Target="linear-algebra-special-matrices.qmd#exm-condition-number" TargetMode="External" /><Relationship Type="http://schemas.openxmlformats.org/officeDocument/2006/relationships/hyperlink" Id="rId228" Target="linear-algebra-subspaces.html#def-linearly-independent" TargetMode="External" /><Relationship Type="http://schemas.openxmlformats.org/officeDocument/2006/relationships/hyperlink" Id="rId75" Target="linear-algebra-subspaces.html#sec-subspaces" TargetMode="External" /><Relationship Type="http://schemas.openxmlformats.org/officeDocument/2006/relationships/hyperlink" Id="rId127" Target="linear-algebra-vectors.html#def-dot-product" TargetMode="External" /><Relationship Type="http://schemas.openxmlformats.org/officeDocument/2006/relationships/hyperlink" Id="rId310" Target="linear-algebra-vectors.qmd#def-euclidean-norm" TargetMode="External" /><Relationship Type="http://schemas.openxmlformats.org/officeDocument/2006/relationships/hyperlink" Id="rId79" Target="number-systems.qmd#def-real-numbers" TargetMode="External" /><Relationship Type="http://schemas.openxmlformats.org/officeDocument/2006/relationships/hyperlink" Id="rId82" Target="proof-writing.qmd#def-converse" TargetMode="External" /><Relationship Type="http://schemas.openxmlformats.org/officeDocument/2006/relationships/hyperlink" Id="rId327" Target="proof-writing.qmd#def-inequality" TargetMode="External" /><Relationship Type="http://schemas.openxmlformats.org/officeDocument/2006/relationships/hyperlink" Id="rId76" Target="proof-writing.qmd#def-proof" TargetMode="External" /><Relationship Type="http://schemas.openxmlformats.org/officeDocument/2006/relationships/hyperlink" Id="rId279" Target="proof-writing.qmd#def-proof-by-induction" TargetMode="External" /><Relationship Type="http://schemas.openxmlformats.org/officeDocument/2006/relationships/hyperlink" Id="rId306" Target="sets.qmd#def-bound" TargetMode="External" /><Relationship Type="http://schemas.openxmlformats.org/officeDocument/2006/relationships/hyperlink" Id="rId308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292" Target="sets.qmd#def-set" TargetMode="External" /><Relationship Type="http://schemas.openxmlformats.org/officeDocument/2006/relationships/hyperlink" Id="rId224" Target="vector-calculus.qmd#cor-deriv-lincom-tp" TargetMode="External" /><Relationship Type="http://schemas.openxmlformats.org/officeDocument/2006/relationships/hyperlink" Id="rId113" Target="vector-calculus.qmd#cor-quadratic-form-symmetric" TargetMode="External" /><Relationship Type="http://schemas.openxmlformats.org/officeDocument/2006/relationships/hyperlink" Id="rId143" Target="vector-calculus.qmd#def-closed-ball" TargetMode="External" /><Relationship Type="http://schemas.openxmlformats.org/officeDocument/2006/relationships/hyperlink" Id="rId225" Target="vector-calculus.qmd#def-constant-wrt-vector" TargetMode="External" /><Relationship Type="http://schemas.openxmlformats.org/officeDocument/2006/relationships/hyperlink" Id="rId106" Target="vector-calculus.qmd#def-continuous-on" TargetMode="External" /><Relationship Type="http://schemas.openxmlformats.org/officeDocument/2006/relationships/hyperlink" Id="rId112" Target="vector-calculus.qmd#def-continuous-several" TargetMode="External" /><Relationship Type="http://schemas.openxmlformats.org/officeDocument/2006/relationships/hyperlink" Id="rId274" Target="vector-calculus.qmd#def-direction" TargetMode="External" /><Relationship Type="http://schemas.openxmlformats.org/officeDocument/2006/relationships/hyperlink" Id="rId92" Target="vector-calculus.qmd#def-level-curve" TargetMode="External" /><Relationship Type="http://schemas.openxmlformats.org/officeDocument/2006/relationships/hyperlink" Id="rId236" Target="vector-calculus.qmd#def-partial-derivative" TargetMode="External" /><Relationship Type="http://schemas.openxmlformats.org/officeDocument/2006/relationships/hyperlink" Id="rId158" Target="vector-calculus.qmd#def-unit-ball" TargetMode="External" /><Relationship Type="http://schemas.openxmlformats.org/officeDocument/2006/relationships/hyperlink" Id="rId78" Target="vector-calculus.qmd#def-vector-derivative" TargetMode="External" /><Relationship Type="http://schemas.openxmlformats.org/officeDocument/2006/relationships/hyperlink" Id="rId109" Target="vector-calculus.qmd#def-vector-valued-derivative" TargetMode="External" /><Relationship Type="http://schemas.openxmlformats.org/officeDocument/2006/relationships/hyperlink" Id="rId96" Target="vector-calculus.qmd#exm-hessian" TargetMode="External" /><Relationship Type="http://schemas.openxmlformats.org/officeDocument/2006/relationships/hyperlink" Id="rId110" Target="vector-calculus.qmd#thm-chain-vec" TargetMode="External" /><Relationship Type="http://schemas.openxmlformats.org/officeDocument/2006/relationships/hyperlink" Id="rId114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8" Target="algebra-basics.html#def-absolute-value" TargetMode="External" /><Relationship Type="http://schemas.openxmlformats.org/officeDocument/2006/relationships/hyperlink" Id="rId206" Target="algebra-basics.html#def-global-minimizer" TargetMode="External" /><Relationship Type="http://schemas.openxmlformats.org/officeDocument/2006/relationships/hyperlink" Id="rId80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66" Target="algebra-basics.html#def-strict-inequality" TargetMode="External" /><Relationship Type="http://schemas.openxmlformats.org/officeDocument/2006/relationships/hyperlink" Id="rId294" Target="algebra-basics.qmd#def-absolute-value" TargetMode="External" /><Relationship Type="http://schemas.openxmlformats.org/officeDocument/2006/relationships/hyperlink" Id="rId282" Target="algebra-basics.qmd#def-global-minimizer" TargetMode="External" /><Relationship Type="http://schemas.openxmlformats.org/officeDocument/2006/relationships/hyperlink" Id="rId291" Target="algebra-basics.qmd#def-local-minimizer" TargetMode="External" /><Relationship Type="http://schemas.openxmlformats.org/officeDocument/2006/relationships/hyperlink" Id="rId248" Target="algebra-exponentials.html#def-convergent-sequence" TargetMode="External" /><Relationship Type="http://schemas.openxmlformats.org/officeDocument/2006/relationships/hyperlink" Id="rId65" Target="algebra-exponentials.html#def-cubic-polynomial" TargetMode="External" /><Relationship Type="http://schemas.openxmlformats.org/officeDocument/2006/relationships/hyperlink" Id="rId305" Target="algebra-exponentials.html#def-diverges-to-infinity" TargetMode="External" /><Relationship Type="http://schemas.openxmlformats.org/officeDocument/2006/relationships/hyperlink" Id="rId104" Target="algebra-exponentials.html#def-natural-log" TargetMode="External" /><Relationship Type="http://schemas.openxmlformats.org/officeDocument/2006/relationships/hyperlink" Id="rId183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357" Target="algebra-exponentials.qmd#def-quadratic-polynomial" TargetMode="External" /><Relationship Type="http://schemas.openxmlformats.org/officeDocument/2006/relationships/hyperlink" Id="rId307" Target="algebra-sums.html#def-bounded" TargetMode="External" /><Relationship Type="http://schemas.openxmlformats.org/officeDocument/2006/relationships/hyperlink" Id="rId161" Target="algebra-sums.html#def-convex-function" TargetMode="External" /><Relationship Type="http://schemas.openxmlformats.org/officeDocument/2006/relationships/hyperlink" Id="rId26" Target="algebra-sums.qmd#def-term" TargetMode="External" /><Relationship Type="http://schemas.openxmlformats.org/officeDocument/2006/relationships/hyperlink" Id="rId29" Target="calculus-derivatives.html#def-derivative" TargetMode="External" /><Relationship Type="http://schemas.openxmlformats.org/officeDocument/2006/relationships/hyperlink" Id="rId46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7" Target="calculus-derivatives.html#def-limit" TargetMode="External" /><Relationship Type="http://schemas.openxmlformats.org/officeDocument/2006/relationships/hyperlink" Id="rId41" Target="calculus-derivatives.html#def-linear-approximation" TargetMode="External" /><Relationship Type="http://schemas.openxmlformats.org/officeDocument/2006/relationships/hyperlink" Id="rId44" Target="calculus-derivatives.html#def-one-sided-derivative" TargetMode="External" /><Relationship Type="http://schemas.openxmlformats.org/officeDocument/2006/relationships/hyperlink" Id="rId48" Target="calculus-derivatives.html#def-one-sided-limit" TargetMode="External" /><Relationship Type="http://schemas.openxmlformats.org/officeDocument/2006/relationships/hyperlink" Id="rId77" Target="calculus-derivatives.html#def-second-derivative" TargetMode="External" /><Relationship Type="http://schemas.openxmlformats.org/officeDocument/2006/relationships/hyperlink" Id="rId189" Target="calculus-derivatives.html#def-tangent-line" TargetMode="External" /><Relationship Type="http://schemas.openxmlformats.org/officeDocument/2006/relationships/hyperlink" Id="rId35" Target="calculus-derivatives.html#eq-linear-approx" TargetMode="External" /><Relationship Type="http://schemas.openxmlformats.org/officeDocument/2006/relationships/hyperlink" Id="rId45" Target="calculus-derivatives.html#exm-one-sided-derivative" TargetMode="External" /><Relationship Type="http://schemas.openxmlformats.org/officeDocument/2006/relationships/hyperlink" Id="rId102" Target="calculus-integration.html#def-continuous" TargetMode="External" /><Relationship Type="http://schemas.openxmlformats.org/officeDocument/2006/relationships/hyperlink" Id="rId100" Target="data/auto.csv" TargetMode="External" /><Relationship Type="http://schemas.openxmlformats.org/officeDocument/2006/relationships/hyperlink" Id="rId333" Target="expressions-algorithms.qmd#def-expression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174" Target="functions.qmd#def-graph" TargetMode="External" /><Relationship Type="http://schemas.openxmlformats.org/officeDocument/2006/relationships/hyperlink" Id="rId108" Target="functions.qmd#def-inner-function" TargetMode="External" /><Relationship Type="http://schemas.openxmlformats.org/officeDocument/2006/relationships/hyperlink" Id="rId247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99" Target="https://cran.r-project.org/package=ISLR2" TargetMode="External" /><Relationship Type="http://schemas.openxmlformats.org/officeDocument/2006/relationships/hyperlink" Id="rId419" Target="https://doi.org/10.1007/978-0-387-40065-5" TargetMode="External" /><Relationship Type="http://schemas.openxmlformats.org/officeDocument/2006/relationships/hyperlink" Id="rId421" Target="https://doi.org/10.1017/CBO9780511804441" TargetMode="External" /><Relationship Type="http://schemas.openxmlformats.org/officeDocument/2006/relationships/hyperlink" Id="rId413" Target="https://en.wikipedia.org/wiki/Attractor" TargetMode="External" /><Relationship Type="http://schemas.openxmlformats.org/officeDocument/2006/relationships/hyperlink" Id="rId415" Target="https://en.wikipedia.org/wiki/Backtracking_line_search" TargetMode="External" /><Relationship Type="http://schemas.openxmlformats.org/officeDocument/2006/relationships/hyperlink" Id="rId389" Target="https://en.wikipedia.org/wiki/Convex_set" TargetMode="External" /><Relationship Type="http://schemas.openxmlformats.org/officeDocument/2006/relationships/hyperlink" Id="rId391" Target="https://en.wikipedia.org/wiki/Epigraph_(mathematics)" TargetMode="External" /><Relationship Type="http://schemas.openxmlformats.org/officeDocument/2006/relationships/hyperlink" Id="rId395" Target="https://en.wikipedia.org/wiki/Feasible_region" TargetMode="External" /><Relationship Type="http://schemas.openxmlformats.org/officeDocument/2006/relationships/hyperlink" Id="rId382" Target="https://en.wikipedia.org/wiki/Fermat%27s_theorem_(stationary_points)" TargetMode="External" /><Relationship Type="http://schemas.openxmlformats.org/officeDocument/2006/relationships/hyperlink" Id="rId407" Target="https://en.wikipedia.org/wiki/Gradient_descent" TargetMode="External" /><Relationship Type="http://schemas.openxmlformats.org/officeDocument/2006/relationships/hyperlink" Id="rId401" Target="https://en.wikipedia.org/wiki/Iterative_method" TargetMode="External" /><Relationship Type="http://schemas.openxmlformats.org/officeDocument/2006/relationships/hyperlink" Id="rId399" Target="https://en.wikipedia.org/wiki/Lagrange_multiplier" TargetMode="External" /><Relationship Type="http://schemas.openxmlformats.org/officeDocument/2006/relationships/hyperlink" Id="rId409" Target="https://en.wikipedia.org/wiki/Line_search" TargetMode="External" /><Relationship Type="http://schemas.openxmlformats.org/officeDocument/2006/relationships/hyperlink" Id="rId397" Target="https://en.wikipedia.org/wiki/Mathematical_optimization" TargetMode="External" /><Relationship Type="http://schemas.openxmlformats.org/officeDocument/2006/relationships/hyperlink" Id="rId403" Target="https://en.wikipedia.org/wiki/Newton%27s_method_in_optimization" TargetMode="External" /><Relationship Type="http://schemas.openxmlformats.org/officeDocument/2006/relationships/hyperlink" Id="rId405" Target="https://en.wikipedia.org/wiki/Rate_of_convergence" TargetMode="External" /><Relationship Type="http://schemas.openxmlformats.org/officeDocument/2006/relationships/hyperlink" Id="rId411" Target="https://en.wikipedia.org/wiki/Rosenbrock_function" TargetMode="External" /><Relationship Type="http://schemas.openxmlformats.org/officeDocument/2006/relationships/hyperlink" Id="rId387" Target="https://en.wikipedia.org/wiki/Saddle_point" TargetMode="External" /><Relationship Type="http://schemas.openxmlformats.org/officeDocument/2006/relationships/hyperlink" Id="rId377" Target="https://en.wikipedia.org/wiki/Stationary_point" TargetMode="External" /><Relationship Type="http://schemas.openxmlformats.org/officeDocument/2006/relationships/hyperlink" Id="rId393" Target="https://en.wikipedia.org/wiki/Tangent_space" TargetMode="External" /><Relationship Type="http://schemas.openxmlformats.org/officeDocument/2006/relationships/hyperlink" Id="rId384" Target="https://en.wikipedia.org/wiki/Taylor%27s_theorem" TargetMode="External" /><Relationship Type="http://schemas.openxmlformats.org/officeDocument/2006/relationships/hyperlink" Id="rId373" Target="https://github.com/ucla-biostat-257/2025spring" TargetMode="External" /><Relationship Type="http://schemas.openxmlformats.org/officeDocument/2006/relationships/hyperlink" Id="rId371" Target="https://hua-zhou.github.io/" TargetMode="External" /><Relationship Type="http://schemas.openxmlformats.org/officeDocument/2006/relationships/hyperlink" Id="rId98" Target="https://islp.readthedocs.io/" TargetMode="External" /><Relationship Type="http://schemas.openxmlformats.org/officeDocument/2006/relationships/hyperlink" Id="rId374" Target="https://ucla-biostat-216.github.io/2024fall/slides/13-optim/13-optim.html" TargetMode="External" /><Relationship Type="http://schemas.openxmlformats.org/officeDocument/2006/relationships/hyperlink" Id="rId372" Target="https://ucla-biostat-257.github.io/2025spring/" TargetMode="External" /><Relationship Type="http://schemas.openxmlformats.org/officeDocument/2006/relationships/hyperlink" Id="rId417" Target="https://ucla-biostat-257.github.io/2025spring/slides/24-quasinewton/quasinewton.html" TargetMode="External" /><Relationship Type="http://schemas.openxmlformats.org/officeDocument/2006/relationships/hyperlink" Id="rId37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75" Target="https://www.youtube.com/playlist?list=PLZHQObOWTQDNU6R1_67000Dx_ZCJB-3pi" TargetMode="External" /><Relationship Type="http://schemas.openxmlformats.org/officeDocument/2006/relationships/hyperlink" Id="rId234" Target="linear-algebra-diagonalization.html#thm-invertible-rank" TargetMode="External" /><Relationship Type="http://schemas.openxmlformats.org/officeDocument/2006/relationships/hyperlink" Id="rId231" Target="linear-algebra-diagonalization.html#thm-pd-operations" TargetMode="External" /><Relationship Type="http://schemas.openxmlformats.org/officeDocument/2006/relationships/hyperlink" Id="rId128" Target="linear-algebra-inner-products.html#thm-cauchy-schwarz" TargetMode="External" /><Relationship Type="http://schemas.openxmlformats.org/officeDocument/2006/relationships/hyperlink" Id="rId145" Target="linear-algebra-inner-products.html#thm-norm-properties" TargetMode="External" /><Relationship Type="http://schemas.openxmlformats.org/officeDocument/2006/relationships/hyperlink" Id="rId144" Target="linear-algebra-inner-products.html#thm-triangle-inequality" TargetMode="External" /><Relationship Type="http://schemas.openxmlformats.org/officeDocument/2006/relationships/hyperlink" Id="rId346" Target="linear-algebra-matrices.html#def-main-diagonal" TargetMode="External" /><Relationship Type="http://schemas.openxmlformats.org/officeDocument/2006/relationships/hyperlink" Id="rId111" Target="linear-algebra-matrices.html#def-matrix-mult" TargetMode="External" /><Relationship Type="http://schemas.openxmlformats.org/officeDocument/2006/relationships/hyperlink" Id="rId121" Target="linear-algebra-matrices.html#thm-transpose-product" TargetMode="External" /><Relationship Type="http://schemas.openxmlformats.org/officeDocument/2006/relationships/hyperlink" Id="rId358" Target="linear-algebra-matrices.qmd#def-matrix" TargetMode="External" /><Relationship Type="http://schemas.openxmlformats.org/officeDocument/2006/relationships/hyperlink" Id="rId232" Target="linear-algebra-special-matrices.html#cor-inverse-symmetric" TargetMode="External" /><Relationship Type="http://schemas.openxmlformats.org/officeDocument/2006/relationships/hyperlink" Id="rId118" Target="linear-algebra-special-matrices.html#def-eigendecomposition" TargetMode="External" /><Relationship Type="http://schemas.openxmlformats.org/officeDocument/2006/relationships/hyperlink" Id="rId324" Target="linear-algebra-special-matrices.html#def-eigenvalue" TargetMode="External" /><Relationship Type="http://schemas.openxmlformats.org/officeDocument/2006/relationships/hyperlink" Id="rId329" Target="linear-algebra-special-matrices.html#def-eigenvector" TargetMode="External" /><Relationship Type="http://schemas.openxmlformats.org/officeDocument/2006/relationships/hyperlink" Id="rId204" Target="linear-algebra-special-matrices.html#def-invertible-matrix" TargetMode="External" /><Relationship Type="http://schemas.openxmlformats.org/officeDocument/2006/relationships/hyperlink" Id="rId326" Target="linear-algebra-special-matrices.html#def-matrix-power" TargetMode="External" /><Relationship Type="http://schemas.openxmlformats.org/officeDocument/2006/relationships/hyperlink" Id="rId123" Target="linear-algebra-special-matrices.html#def-orthogonal-matrix" TargetMode="External" /><Relationship Type="http://schemas.openxmlformats.org/officeDocument/2006/relationships/hyperlink" Id="rId130" Target="linear-algebra-special-matrices.html#def-positive-definite" TargetMode="External" /><Relationship Type="http://schemas.openxmlformats.org/officeDocument/2006/relationships/hyperlink" Id="rId201" Target="linear-algebra-special-matrices.html#def-positive-semidefinite" TargetMode="External" /><Relationship Type="http://schemas.openxmlformats.org/officeDocument/2006/relationships/hyperlink" Id="rId355" Target="linear-algebra-special-matrices.html#def-symmetric-matrix" TargetMode="External" /><Relationship Type="http://schemas.openxmlformats.org/officeDocument/2006/relationships/hyperlink" Id="rId124" Target="linear-algebra-special-matrices.html#exm-eigenvalue" TargetMode="External" /><Relationship Type="http://schemas.openxmlformats.org/officeDocument/2006/relationships/hyperlink" Id="rId132" Target="linear-algebra-special-matrices.html#thm-definite-eigenvalues" TargetMode="External" /><Relationship Type="http://schemas.openxmlformats.org/officeDocument/2006/relationships/hyperlink" Id="rId122" Target="linear-algebra-special-matrices.html#thm-orthogonal-norm" TargetMode="External" /><Relationship Type="http://schemas.openxmlformats.org/officeDocument/2006/relationships/hyperlink" Id="rId230" Target="linear-algebra-special-matrices.html#thm-pd-inverse" TargetMode="External" /><Relationship Type="http://schemas.openxmlformats.org/officeDocument/2006/relationships/hyperlink" Id="rId120" Target="linear-algebra-special-matrices.html#thm-spectral" TargetMode="External" /><Relationship Type="http://schemas.openxmlformats.org/officeDocument/2006/relationships/hyperlink" Id="rId331" Target="linear-algebra-special-matrices.qmd#def-condition-number" TargetMode="External" /><Relationship Type="http://schemas.openxmlformats.org/officeDocument/2006/relationships/hyperlink" Id="rId360" Target="linear-algebra-special-matrices.qmd#def-matrix-inverse" TargetMode="External" /><Relationship Type="http://schemas.openxmlformats.org/officeDocument/2006/relationships/hyperlink" Id="rId334" Target="linear-algebra-special-matrices.qmd#exm-condition-number" TargetMode="External" /><Relationship Type="http://schemas.openxmlformats.org/officeDocument/2006/relationships/hyperlink" Id="rId228" Target="linear-algebra-subspaces.html#def-linearly-independent" TargetMode="External" /><Relationship Type="http://schemas.openxmlformats.org/officeDocument/2006/relationships/hyperlink" Id="rId75" Target="linear-algebra-subspaces.html#sec-subspaces" TargetMode="External" /><Relationship Type="http://schemas.openxmlformats.org/officeDocument/2006/relationships/hyperlink" Id="rId127" Target="linear-algebra-vectors.html#def-dot-product" TargetMode="External" /><Relationship Type="http://schemas.openxmlformats.org/officeDocument/2006/relationships/hyperlink" Id="rId310" Target="linear-algebra-vectors.qmd#def-euclidean-norm" TargetMode="External" /><Relationship Type="http://schemas.openxmlformats.org/officeDocument/2006/relationships/hyperlink" Id="rId79" Target="number-systems.qmd#def-real-numbers" TargetMode="External" /><Relationship Type="http://schemas.openxmlformats.org/officeDocument/2006/relationships/hyperlink" Id="rId82" Target="proof-writing.qmd#def-converse" TargetMode="External" /><Relationship Type="http://schemas.openxmlformats.org/officeDocument/2006/relationships/hyperlink" Id="rId327" Target="proof-writing.qmd#def-inequality" TargetMode="External" /><Relationship Type="http://schemas.openxmlformats.org/officeDocument/2006/relationships/hyperlink" Id="rId76" Target="proof-writing.qmd#def-proof" TargetMode="External" /><Relationship Type="http://schemas.openxmlformats.org/officeDocument/2006/relationships/hyperlink" Id="rId279" Target="proof-writing.qmd#def-proof-by-induction" TargetMode="External" /><Relationship Type="http://schemas.openxmlformats.org/officeDocument/2006/relationships/hyperlink" Id="rId306" Target="sets.qmd#def-bound" TargetMode="External" /><Relationship Type="http://schemas.openxmlformats.org/officeDocument/2006/relationships/hyperlink" Id="rId308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292" Target="sets.qmd#def-set" TargetMode="External" /><Relationship Type="http://schemas.openxmlformats.org/officeDocument/2006/relationships/hyperlink" Id="rId224" Target="vector-calculus.qmd#cor-deriv-lincom-tp" TargetMode="External" /><Relationship Type="http://schemas.openxmlformats.org/officeDocument/2006/relationships/hyperlink" Id="rId113" Target="vector-calculus.qmd#cor-quadratic-form-symmetric" TargetMode="External" /><Relationship Type="http://schemas.openxmlformats.org/officeDocument/2006/relationships/hyperlink" Id="rId143" Target="vector-calculus.qmd#def-closed-ball" TargetMode="External" /><Relationship Type="http://schemas.openxmlformats.org/officeDocument/2006/relationships/hyperlink" Id="rId225" Target="vector-calculus.qmd#def-constant-wrt-vector" TargetMode="External" /><Relationship Type="http://schemas.openxmlformats.org/officeDocument/2006/relationships/hyperlink" Id="rId106" Target="vector-calculus.qmd#def-continuous-on" TargetMode="External" /><Relationship Type="http://schemas.openxmlformats.org/officeDocument/2006/relationships/hyperlink" Id="rId112" Target="vector-calculus.qmd#def-continuous-several" TargetMode="External" /><Relationship Type="http://schemas.openxmlformats.org/officeDocument/2006/relationships/hyperlink" Id="rId274" Target="vector-calculus.qmd#def-direction" TargetMode="External" /><Relationship Type="http://schemas.openxmlformats.org/officeDocument/2006/relationships/hyperlink" Id="rId92" Target="vector-calculus.qmd#def-level-curve" TargetMode="External" /><Relationship Type="http://schemas.openxmlformats.org/officeDocument/2006/relationships/hyperlink" Id="rId236" Target="vector-calculus.qmd#def-partial-derivative" TargetMode="External" /><Relationship Type="http://schemas.openxmlformats.org/officeDocument/2006/relationships/hyperlink" Id="rId158" Target="vector-calculus.qmd#def-unit-ball" TargetMode="External" /><Relationship Type="http://schemas.openxmlformats.org/officeDocument/2006/relationships/hyperlink" Id="rId78" Target="vector-calculus.qmd#def-vector-derivative" TargetMode="External" /><Relationship Type="http://schemas.openxmlformats.org/officeDocument/2006/relationships/hyperlink" Id="rId109" Target="vector-calculus.qmd#def-vector-valued-derivative" TargetMode="External" /><Relationship Type="http://schemas.openxmlformats.org/officeDocument/2006/relationships/hyperlink" Id="rId96" Target="vector-calculus.qmd#exm-hessian" TargetMode="External" /><Relationship Type="http://schemas.openxmlformats.org/officeDocument/2006/relationships/hyperlink" Id="rId110" Target="vector-calculus.qmd#thm-chain-vec" TargetMode="External" /><Relationship Type="http://schemas.openxmlformats.org/officeDocument/2006/relationships/hyperlink" Id="rId114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2026-10-30T22:04:56Z</dcterms:created>
  <dcterms:modified xsi:type="dcterms:W3CDTF">2026-10-30T22:04:56Z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