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1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2026-10-16 11:06:52 (PDT)</w:t>
      </w:r>
    </w:p>
    <w:bookmarkStart w:id="202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19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3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3"/>
    <w:bookmarkStart w:id="118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7"/>
        </w:tc>
      </w:tr>
    </w:tbl>
    <w:bookmarkEnd w:id="118"/>
    <w:bookmarkEnd w:id="119"/>
    <w:bookmarkStart w:id="124" w:name="sec-tangent-lines"/>
    <w:p>
      <w:pPr>
        <w:pStyle w:val="Heading3"/>
      </w:pPr>
      <w:r>
        <w:t xml:space="preserve">1.4 Tangent lines</w:t>
      </w:r>
    </w:p>
    <w:bookmarkStart w:id="122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2"/>
    <w:bookmarkStart w:id="12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3"/>
    <w:bookmarkEnd w:id="124"/>
    <w:bookmarkStart w:id="13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Start w:id="126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6"/>
    <w:bookmarkStart w:id="12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0"/>
        </w:tc>
      </w:tr>
    </w:tbl>
    <w:bookmarkStart w:id="13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1"/>
    <w:bookmarkStart w:id="13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2"/>
    <w:bookmarkEnd w:id="133"/>
    <w:bookmarkStart w:id="149" w:name="sec-critical-points"/>
    <w:p>
      <w:pPr>
        <w:pStyle w:val="Heading3"/>
      </w:pPr>
      <w:r>
        <w:t xml:space="preserve">1.6 Critical points and optimization</w:t>
      </w:r>
    </w:p>
    <w:bookmarkStart w:id="134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4"/>
    <w:bookmarkStart w:id="13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7"/>
    <w:bookmarkStart w:id="13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8"/>
    <w:bookmarkStart w:id="14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3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0"/>
    <w:bookmarkStart w:id="141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1"/>
    <w:bookmarkStart w:id="14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2"/>
    <w:bookmarkStart w:id="143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4"/>
    <w:bookmarkStart w:id="14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5"/>
    <w:bookmarkStart w:id="14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6"/>
    <w:bookmarkStart w:id="14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7"/>
    <w:bookmarkStart w:id="14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8"/>
    <w:bookmarkEnd w:id="149"/>
    <w:bookmarkStart w:id="201" w:name="sec-taylor-series"/>
    <w:p>
      <w:pPr>
        <w:pStyle w:val="Heading3"/>
      </w:pPr>
      <w:r>
        <w:t xml:space="preserve">1.7 Taylor series</w:t>
      </w:r>
    </w:p>
    <w:bookmarkStart w:id="151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2"/>
    <w:bookmarkStart w:id="153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3"/>
    <w:bookmarkStart w:id="154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5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0"/>
    <w:bookmarkStart w:id="16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2"/>
    <w:bookmarkStart w:id="16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3"/>
    <w:bookmarkStart w:id="16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4"/>
    <w:bookmarkStart w:id="16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6"/>
    <w:bookmarkStart w:id="16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8"/>
    <w:bookmarkStart w:id="16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9"/>
    <w:bookmarkStart w:id="17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0"/>
    <w:bookmarkStart w:id="17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2"/>
    <w:bookmarkStart w:id="17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4"/>
    <w:bookmarkStart w:id="175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6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6"/>
    <w:bookmarkStart w:id="177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7"/>
    <w:bookmarkStart w:id="178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8"/>
    <w:bookmarkStart w:id="179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9"/>
    <w:bookmarkStart w:id="180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1"/>
    <w:bookmarkStart w:id="182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2"/>
    <w:bookmarkStart w:id="183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3"/>
    <w:bookmarkStart w:id="184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5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5"/>
    <w:bookmarkStart w:id="186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6"/>
    <w:bookmarkStart w:id="187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8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8"/>
    <w:bookmarkStart w:id="189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9"/>
    <w:bookmarkStart w:id="190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0"/>
    <w:bookmarkStart w:id="191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1"/>
    <w:bookmarkStart w:id="192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2"/>
    <w:bookmarkStart w:id="193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3"/>
    <w:bookmarkStart w:id="200" w:name="refs"/>
    <w:bookmarkStart w:id="195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94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95"/>
    <w:bookmarkStart w:id="19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9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97"/>
    <w:bookmarkStart w:id="19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9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99"/>
    <w:bookmarkEnd w:id="200"/>
    <w:bookmarkEnd w:id="201"/>
    <w:bookmarkEnd w:id="2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114" Target="media/rId114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6" Target="algebra-basics.html#def-maximum" TargetMode="External" /><Relationship Type="http://schemas.openxmlformats.org/officeDocument/2006/relationships/hyperlink" Id="rId135" Target="algebra-basics.html#def-minimum" TargetMode="External" /><Relationship Type="http://schemas.openxmlformats.org/officeDocument/2006/relationships/hyperlink" Id="rId121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7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2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0" Target="functions.qmd#def-graph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194" Target="https://doi.org/10.1017/9781108583664" TargetMode="External" /><Relationship Type="http://schemas.openxmlformats.org/officeDocument/2006/relationships/hyperlink" Id="rId19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96" Target="https://www.cengage.com/c/calculus-11e-larson/" TargetMode="External" /><Relationship Type="http://schemas.openxmlformats.org/officeDocument/2006/relationships/hyperlink" Id="rId157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8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39" Target="optimization.qmd#def-gradient-descent" TargetMode="External" /><Relationship Type="http://schemas.openxmlformats.org/officeDocument/2006/relationships/hyperlink" Id="rId10" Target="sets.qmd#def-open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6" Target="algebra-basics.html#def-maximum" TargetMode="External" /><Relationship Type="http://schemas.openxmlformats.org/officeDocument/2006/relationships/hyperlink" Id="rId135" Target="algebra-basics.html#def-minimum" TargetMode="External" /><Relationship Type="http://schemas.openxmlformats.org/officeDocument/2006/relationships/hyperlink" Id="rId121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7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2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0" Target="functions.qmd#def-graph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194" Target="https://doi.org/10.1017/9781108583664" TargetMode="External" /><Relationship Type="http://schemas.openxmlformats.org/officeDocument/2006/relationships/hyperlink" Id="rId19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96" Target="https://www.cengage.com/c/calculus-11e-larson/" TargetMode="External" /><Relationship Type="http://schemas.openxmlformats.org/officeDocument/2006/relationships/hyperlink" Id="rId157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8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39" Target="optimization.qmd#def-gradient-descent" TargetMode="External" /><Relationship Type="http://schemas.openxmlformats.org/officeDocument/2006/relationships/hyperlink" Id="rId10" Target="sets.qmd#def-open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2026-10-16T18:29:09Z</dcterms:created>
  <dcterms:modified xsi:type="dcterms:W3CDTF">2026-10-16T18:29:09Z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11:06:52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