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2026-10-27 01:34:30 (PDT)</w:t>
      </w:r>
    </w:p>
    <w:bookmarkStart w:id="23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3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6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Definition 1 in Optimization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 2 in Optimization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r:id="rId145">
        <w:r>
          <w:rPr>
            <w:rStyle w:val="Hyperlink"/>
          </w:rPr>
          <w:t xml:space="preserve">Definition 2 in Optimization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8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r:id="rId147">
        <w:r>
          <w:rPr>
            <w:rStyle w:val="Hyperlink"/>
          </w:rPr>
          <w:t xml:space="preserve">Theorem 1 in Optimization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 2 in Optimization</w:t>
        </w:r>
      </w:hyperlink>
      <w:r>
        <w:t xml:space="preserve">), but not a flat point.</w:t>
      </w:r>
    </w:p>
    <w:bookmarkEnd w:id="148"/>
    <w:bookmarkStart w:id="149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9"/>
    <w:bookmarkStart w:id="150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50"/>
    <w:bookmarkStart w:id="151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51"/>
    <w:bookmarkStart w:id="152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52"/>
    <w:bookmarkEnd w:id="153"/>
    <w:bookmarkStart w:id="231" w:name="sec-taylor-series"/>
    <w:p>
      <w:pPr>
        <w:pStyle w:val="Heading3"/>
      </w:pPr>
      <w:r>
        <w:t xml:space="preserve">1.7 Taylor series</w:t>
      </w:r>
    </w:p>
    <w:bookmarkStart w:id="155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4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Start w:id="156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6"/>
    <w:bookmarkStart w:id="157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7"/>
    <w:bookmarkStart w:id="158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61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62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3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4"/>
    <w:bookmarkStart w:id="165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7"/>
    <w:bookmarkStart w:id="168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8"/>
    <w:bookmarkStart w:id="169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70"/>
    <w:bookmarkStart w:id="171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2"/>
    <w:bookmarkStart w:id="173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4"/>
    <w:bookmarkStart w:id="175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6"/>
    <w:bookmarkStart w:id="177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8"/>
    <w:bookmarkStart w:id="179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80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80"/>
    <w:bookmarkStart w:id="181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1"/>
    <w:bookmarkStart w:id="182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82"/>
    <w:bookmarkStart w:id="183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3"/>
    <w:bookmarkStart w:id="184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4"/>
    <w:bookmarkStart w:id="185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5"/>
    <w:bookmarkStart w:id="186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bookmarkStart w:id="188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9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0"/>
    <w:bookmarkStart w:id="191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92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3"/>
    <w:bookmarkStart w:id="194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4"/>
    <w:bookmarkStart w:id="195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5"/>
    <w:bookmarkStart w:id="196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6"/>
    <w:bookmarkStart w:id="197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7"/>
    <w:bookmarkStart w:id="230" w:name="refs"/>
    <w:bookmarkStart w:id="1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https://en.wikipedia.org/wiki/Limit_of_a_function</w:t>
        </w:r>
      </w:hyperlink>
    </w:p>
    <w:bookmarkEnd w:id="199"/>
    <w:bookmarkStart w:id="2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https://en.wikipedia.org/wiki/One-sided_limit</w:t>
        </w:r>
      </w:hyperlink>
    </w:p>
    <w:bookmarkEnd w:id="201"/>
    <w:bookmarkStart w:id="2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https://en.wikipedia.org/wiki/Difference_quotient</w:t>
        </w:r>
      </w:hyperlink>
    </w:p>
    <w:bookmarkEnd w:id="203"/>
    <w:bookmarkStart w:id="2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https://en.wikipedia.org/wiki/Differentiable_function</w:t>
        </w:r>
      </w:hyperlink>
    </w:p>
    <w:bookmarkEnd w:id="205"/>
    <w:bookmarkStart w:id="2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6">
        <w:r>
          <w:rPr>
            <w:rStyle w:val="Hyperlink"/>
          </w:rPr>
          <w:t xml:space="preserve">https://www.cengage.com/c/calculus-11e-larson/</w:t>
        </w:r>
      </w:hyperlink>
    </w:p>
    <w:bookmarkEnd w:id="207"/>
    <w:bookmarkStart w:id="2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https://en.wikipedia.org/wiki/Derivative</w:t>
        </w:r>
      </w:hyperlink>
    </w:p>
    <w:bookmarkEnd w:id="209"/>
    <w:bookmarkStart w:id="2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https://en.wikipedia.org/wiki/Notation_for_differentiation</w:t>
        </w:r>
      </w:hyperlink>
    </w:p>
    <w:bookmarkEnd w:id="211"/>
    <w:bookmarkStart w:id="2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https://en.wikipedia.org/wiki/Second_derivative</w:t>
        </w:r>
      </w:hyperlink>
    </w:p>
    <w:bookmarkEnd w:id="213"/>
    <w:bookmarkStart w:id="2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https://en.wikipedia.org/wiki/Power_rule</w:t>
        </w:r>
      </w:hyperlink>
    </w:p>
    <w:bookmarkEnd w:id="215"/>
    <w:bookmarkStart w:id="2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7"/>
    <w:bookmarkStart w:id="2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https://en.wikipedia.org/wiki/Product_rule</w:t>
        </w:r>
      </w:hyperlink>
    </w:p>
    <w:bookmarkEnd w:id="219"/>
    <w:bookmarkStart w:id="2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https://en.wikipedia.org/wiki/Quotient_rule</w:t>
        </w:r>
      </w:hyperlink>
    </w:p>
    <w:bookmarkEnd w:id="221"/>
    <w:bookmarkStart w:id="2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https://en.wikipedia.org/wiki/Chain_rule</w:t>
        </w:r>
      </w:hyperlink>
    </w:p>
    <w:bookmarkEnd w:id="223"/>
    <w:bookmarkStart w:id="2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https://en.wikipedia.org/wiki/Linear_approximation</w:t>
        </w:r>
      </w:hyperlink>
    </w:p>
    <w:bookmarkEnd w:id="225"/>
    <w:bookmarkStart w:id="2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7"/>
    <w:bookmarkStart w:id="229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https://en.wikipedia.org/wiki/Stationary_point</w:t>
        </w:r>
      </w:hyperlink>
    </w:p>
    <w:bookmarkEnd w:id="229"/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6" Target="https://doi.org/10.1017/9781108583664" TargetMode="External" /><Relationship Type="http://schemas.openxmlformats.org/officeDocument/2006/relationships/hyperlink" Id="rId222" Target="https://en.wikipedia.org/wiki/Chain_rule" TargetMode="External" /><Relationship Type="http://schemas.openxmlformats.org/officeDocument/2006/relationships/hyperlink" Id="rId208" Target="https://en.wikipedia.org/wiki/Derivative" TargetMode="External" /><Relationship Type="http://schemas.openxmlformats.org/officeDocument/2006/relationships/hyperlink" Id="rId202" Target="https://en.wikipedia.org/wiki/Difference_quotient" TargetMode="External" /><Relationship Type="http://schemas.openxmlformats.org/officeDocument/2006/relationships/hyperlink" Id="rId204" Target="https://en.wikipedia.org/wiki/Differentiable_function" TargetMode="External" /><Relationship Type="http://schemas.openxmlformats.org/officeDocument/2006/relationships/hyperlink" Id="rId198" Target="https://en.wikipedia.org/wiki/Limit_of_a_function" TargetMode="External" /><Relationship Type="http://schemas.openxmlformats.org/officeDocument/2006/relationships/hyperlink" Id="rId224" Target="https://en.wikipedia.org/wiki/Linear_approximation" TargetMode="External" /><Relationship Type="http://schemas.openxmlformats.org/officeDocument/2006/relationships/hyperlink" Id="rId210" Target="https://en.wikipedia.org/wiki/Notation_for_differentiation" TargetMode="External" /><Relationship Type="http://schemas.openxmlformats.org/officeDocument/2006/relationships/hyperlink" Id="rId200" Target="https://en.wikipedia.org/wiki/One-sided_limit" TargetMode="External" /><Relationship Type="http://schemas.openxmlformats.org/officeDocument/2006/relationships/hyperlink" Id="rId214" Target="https://en.wikipedia.org/wiki/Power_rule" TargetMode="External" /><Relationship Type="http://schemas.openxmlformats.org/officeDocument/2006/relationships/hyperlink" Id="rId218" Target="https://en.wikipedia.org/wiki/Product_rule" TargetMode="External" /><Relationship Type="http://schemas.openxmlformats.org/officeDocument/2006/relationships/hyperlink" Id="rId220" Target="https://en.wikipedia.org/wiki/Quotient_rule" TargetMode="External" /><Relationship Type="http://schemas.openxmlformats.org/officeDocument/2006/relationships/hyperlink" Id="rId212" Target="https://en.wikipedia.org/wiki/Second_derivative" TargetMode="External" /><Relationship Type="http://schemas.openxmlformats.org/officeDocument/2006/relationships/hyperlink" Id="rId228" Target="https://en.wikipedia.org/wiki/Stationary_point" TargetMode="External" /><Relationship Type="http://schemas.openxmlformats.org/officeDocument/2006/relationships/hyperlink" Id="rId2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6" Target="https://www.cengage.com/c/calculus-11e-larson/" TargetMode="External" /><Relationship Type="http://schemas.openxmlformats.org/officeDocument/2006/relationships/hyperlink" Id="rId161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62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5" Target="optimization.html#def-critical-point" TargetMode="External" /><Relationship Type="http://schemas.openxmlformats.org/officeDocument/2006/relationships/hyperlink" Id="rId144" Target="optimization.html#def-flat-point" TargetMode="External" /><Relationship Type="http://schemas.openxmlformats.org/officeDocument/2006/relationships/hyperlink" Id="rId147" Target="optimization.html#thm-flat-point-critical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6" Target="https://doi.org/10.1017/9781108583664" TargetMode="External" /><Relationship Type="http://schemas.openxmlformats.org/officeDocument/2006/relationships/hyperlink" Id="rId222" Target="https://en.wikipedia.org/wiki/Chain_rule" TargetMode="External" /><Relationship Type="http://schemas.openxmlformats.org/officeDocument/2006/relationships/hyperlink" Id="rId208" Target="https://en.wikipedia.org/wiki/Derivative" TargetMode="External" /><Relationship Type="http://schemas.openxmlformats.org/officeDocument/2006/relationships/hyperlink" Id="rId202" Target="https://en.wikipedia.org/wiki/Difference_quotient" TargetMode="External" /><Relationship Type="http://schemas.openxmlformats.org/officeDocument/2006/relationships/hyperlink" Id="rId204" Target="https://en.wikipedia.org/wiki/Differentiable_function" TargetMode="External" /><Relationship Type="http://schemas.openxmlformats.org/officeDocument/2006/relationships/hyperlink" Id="rId198" Target="https://en.wikipedia.org/wiki/Limit_of_a_function" TargetMode="External" /><Relationship Type="http://schemas.openxmlformats.org/officeDocument/2006/relationships/hyperlink" Id="rId224" Target="https://en.wikipedia.org/wiki/Linear_approximation" TargetMode="External" /><Relationship Type="http://schemas.openxmlformats.org/officeDocument/2006/relationships/hyperlink" Id="rId210" Target="https://en.wikipedia.org/wiki/Notation_for_differentiation" TargetMode="External" /><Relationship Type="http://schemas.openxmlformats.org/officeDocument/2006/relationships/hyperlink" Id="rId200" Target="https://en.wikipedia.org/wiki/One-sided_limit" TargetMode="External" /><Relationship Type="http://schemas.openxmlformats.org/officeDocument/2006/relationships/hyperlink" Id="rId214" Target="https://en.wikipedia.org/wiki/Power_rule" TargetMode="External" /><Relationship Type="http://schemas.openxmlformats.org/officeDocument/2006/relationships/hyperlink" Id="rId218" Target="https://en.wikipedia.org/wiki/Product_rule" TargetMode="External" /><Relationship Type="http://schemas.openxmlformats.org/officeDocument/2006/relationships/hyperlink" Id="rId220" Target="https://en.wikipedia.org/wiki/Quotient_rule" TargetMode="External" /><Relationship Type="http://schemas.openxmlformats.org/officeDocument/2006/relationships/hyperlink" Id="rId212" Target="https://en.wikipedia.org/wiki/Second_derivative" TargetMode="External" /><Relationship Type="http://schemas.openxmlformats.org/officeDocument/2006/relationships/hyperlink" Id="rId228" Target="https://en.wikipedia.org/wiki/Stationary_point" TargetMode="External" /><Relationship Type="http://schemas.openxmlformats.org/officeDocument/2006/relationships/hyperlink" Id="rId2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6" Target="https://www.cengage.com/c/calculus-11e-larson/" TargetMode="External" /><Relationship Type="http://schemas.openxmlformats.org/officeDocument/2006/relationships/hyperlink" Id="rId161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62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5" Target="optimization.html#def-critical-point" TargetMode="External" /><Relationship Type="http://schemas.openxmlformats.org/officeDocument/2006/relationships/hyperlink" Id="rId144" Target="optimization.html#def-flat-point" TargetMode="External" /><Relationship Type="http://schemas.openxmlformats.org/officeDocument/2006/relationships/hyperlink" Id="rId147" Target="optimization.html#thm-flat-point-critical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2026-10-27T09:16:43Z</dcterms:created>
  <dcterms:modified xsi:type="dcterms:W3CDTF">2026-10-27T09:16:43Z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