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0.png" ContentType="image/png"/>
  <Override PartName="/word/media/rId68.png" ContentType="image/png"/>
  <Override PartName="/word/media/rId2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2026-10-08 22:47:14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acc>
            <m:accPr>
              <m:chr m:val="̃"/>
            </m:accPr>
            <m:e>
              <m:r>
                <m:t>a</m:t>
              </m:r>
            </m:e>
          </m:acc>
          <m:r>
            <m:rPr>
              <m:sty m:val="p"/>
            </m:rPr>
            <m:t>⋅</m:t>
          </m:r>
          <m:acc>
            <m:accPr>
              <m:chr m:val="̃"/>
            </m:accPr>
            <m:e>
              <m:r>
                <m:t>b</m:t>
              </m:r>
            </m:e>
          </m:acc>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t>0</m:t>
          </m:r>
          <m:r>
            <m:rPr>
              <m:sty m:val="p"/>
            </m:rPr>
            <m:t>−</m:t>
          </m:r>
          <m:r>
            <m:t>4</m:t>
          </m:r>
          <m:r>
            <m:rPr>
              <m:sty m:val="p"/>
            </m:rPr>
            <m:t>−</m:t>
          </m:r>
          <m:r>
            <m:t>4</m:t>
          </m:r>
          <m:r>
            <m:rPr>
              <m:sty m:val="p"/>
            </m:rPr>
            <m:t>=</m:t>
          </m:r>
          <m:r>
            <m:rPr>
              <m:sty m:val="p"/>
            </m:rPr>
            <m:t>−</m:t>
          </m:r>
          <m:r>
            <m:t>8</m:t>
          </m: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acc>
            <m:accPr>
              <m:chr m:val="̃"/>
            </m:accPr>
            <m:e>
              <m:r>
                <m:t>a</m:t>
              </m:r>
            </m:e>
          </m:acc>
          <m:r>
            <m:rPr>
              <m:sty m:val="p"/>
            </m:rPr>
            <m:t>⋅</m:t>
          </m:r>
          <m:acc>
            <m:accPr>
              <m:chr m:val="̃"/>
            </m:accPr>
            <m:e>
              <m:r>
                <m:t>a</m:t>
              </m:r>
            </m:e>
          </m:acc>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r>
            <m:rPr>
              <m:sty m:val="p"/>
            </m:rPr>
            <m:t>=</m:t>
          </m:r>
          <m:r>
            <m:t>9</m:t>
          </m:r>
          <m:r>
            <m:rPr>
              <m:sty m:val="p"/>
            </m:rPr>
            <m:t>+</m:t>
          </m:r>
          <m:r>
            <m:t>1</m:t>
          </m:r>
          <m:r>
            <m:rPr>
              <m:sty m:val="p"/>
            </m:rPr>
            <m:t>+</m:t>
          </m:r>
          <m:r>
            <m:t>4</m:t>
          </m:r>
          <m:r>
            <m:rPr>
              <m:sty m:val="p"/>
            </m:rPr>
            <m:t>=</m:t>
          </m:r>
          <m:r>
            <m:t>14</m:t>
          </m: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r>
            <m:rPr>
              <m:sty m:val="bi"/>
            </m:rPr>
            <m:t>B</m:t>
          </m:r>
          <m:r>
            <m:rPr>
              <m:sty m:val="bi"/>
            </m:rPr>
            <m:t>A</m:t>
          </m:r>
          <m:r>
            <m:rPr>
              <m:sty m:val="p"/>
            </m:rPr>
            <m:t>.</m:t>
          </m:r>
        </m:oMath>
      </m:oMathPara>
    </w:p>
    <w:bookmarkEnd w:id="98"/>
    <w:bookmarkStart w:id="99" w:name="exm-dot-product-matmul"/>
    <w:p>
      <w:pPr>
        <w:pStyle w:val="FirstParagraph"/>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acc>
            <m:accPr>
              <m:chr m:val="̃"/>
            </m:accPr>
            <m:e>
              <m:acc>
                <m:accPr>
                  <m:chr m:val="̃"/>
                </m:accPr>
                <m:e>
                  <m:r>
                    <m:t>x</m:t>
                  </m:r>
                </m:e>
              </m:acc>
            </m:e>
          </m:acc>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r>
            <m:rPr>
              <m:sty m:val="p"/>
            </m:rPr>
            <m:t>=</m:t>
          </m:r>
          <m:r>
            <m:t>5</m:t>
          </m:r>
          <m:r>
            <m:rPr>
              <m:sty m:val="p"/>
            </m:rPr>
            <m:t>,</m:t>
          </m:r>
          <m:r>
            <m:t>  </m:t>
          </m:r>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5</m:t>
          </m: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sSup>
            <m:e>
              <m:acc>
                <m:accPr>
                  <m:chr m:val="̃"/>
                </m:accPr>
                <m:e>
                  <m:r>
                    <m:t>w</m:t>
                  </m:r>
                </m:e>
              </m:acc>
            </m:e>
            <m:sup>
              <m:r>
                <m:rPr>
                  <m:sty m:val="p"/>
                </m:rPr>
                <m:t>⊤</m:t>
              </m:r>
            </m:sup>
          </m:sSup>
          <m:acc>
            <m:accPr>
              <m:chr m:val="̃"/>
            </m:accPr>
            <m:e>
              <m:r>
                <m:t>x</m:t>
              </m:r>
            </m:e>
          </m:acc>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r>
            <m:rPr>
              <m:sty m:val="p"/>
            </m:rPr>
            <m:t>=</m:t>
          </m:r>
          <m:r>
            <m:t>20</m:t>
          </m:r>
          <m:r>
            <m:rPr>
              <m:sty m:val="p"/>
            </m:rPr>
            <m:t>+</m:t>
          </m:r>
          <m:r>
            <m:t>26</m:t>
          </m:r>
          <m:r>
            <m:rPr>
              <m:sty m:val="p"/>
            </m:rPr>
            <m:t>+</m:t>
          </m:r>
          <m:r>
            <m:t>42</m:t>
          </m:r>
          <m:r>
            <m:rPr>
              <m:sty m:val="p"/>
            </m:rPr>
            <m:t>=</m:t>
          </m:r>
          <m:r>
            <m:t>88</m:t>
          </m:r>
        </m:oMath>
      </m:oMathPara>
    </w:p>
    <w:p>
      <w:pPr>
        <w:pStyle w:val="FirstParagraph"/>
      </w:pPr>
      <m:oMathPara>
        <m:oMathParaPr>
          <m:jc m:val="center"/>
        </m:oMathParaPr>
        <m:oMath>
          <m:r>
            <m:t>f</m:t>
          </m:r>
          <m:r>
            <m:rPr>
              <m:sty m:val="p"/>
            </m:rPr>
            <m:t>(</m:t>
          </m:r>
          <m:acc>
            <m:accPr>
              <m:chr m:val="̃"/>
            </m:accPr>
            <m:e>
              <m:r>
                <m:t>x</m:t>
              </m:r>
            </m:e>
          </m:acc>
          <m:r>
            <m:rPr>
              <m:sty m:val="p"/>
            </m:rPr>
            <m:t>)</m:t>
          </m:r>
          <m:r>
            <m:rPr>
              <m:sty m:val="p"/>
            </m:rPr>
            <m:t>=</m:t>
          </m:r>
          <m:r>
            <m:t>88</m:t>
          </m:r>
          <m:r>
            <m:rPr>
              <m:sty m:val="p"/>
            </m:rPr>
            <m:t>−</m:t>
          </m:r>
          <m:r>
            <m:t>30</m:t>
          </m:r>
          <m:r>
            <m:rPr>
              <m:sty m:val="p"/>
            </m:rPr>
            <m:t>=</m:t>
          </m:r>
          <m:r>
            <m:t>58</m:t>
          </m: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acc>
            <m:accPr>
              <m:chr m:val="̃"/>
            </m:accPr>
            <m:e>
              <m:r>
                <m:t>x</m:t>
              </m:r>
            </m:e>
          </m:acc>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r>
            <m:rPr>
              <m:sty m:val="bi"/>
            </m:rPr>
            <m:t>A</m:t>
          </m:r>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2</m:t>
          </m:r>
          <m:r>
            <m:rPr>
              <m:sty m:val="p"/>
            </m:rPr>
            <m:t>−</m:t>
          </m:r>
          <m:r>
            <m:t>1</m:t>
          </m:r>
          <m:r>
            <m:rPr>
              <m:sty m:val="p"/>
            </m:rPr>
            <m:t>=</m:t>
          </m:r>
          <m:r>
            <m:t>3</m:t>
          </m:r>
          <m:r>
            <m:rPr>
              <m:sty m:val="p"/>
            </m:rPr>
            <m:t>,</m:t>
          </m: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r>
        <w:t xml:space="preserve"> </w:t>
      </w:r>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r>
        <w:t xml:space="preserve"> </w:t>
      </w: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sty m:val="p"/>
                </m:rPr>
                <m:t>=</m:t>
              </m:r>
              <m:r>
                <m:t>b</m:t>
              </m:r>
              <m:r>
                <m:rPr>
                  <m:sty m:val="p"/>
                </m:rPr>
                <m:t>=</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sSup>
            <m:e>
              <m:r>
                <m:rPr>
                  <m:scr m:val="script"/>
                  <m:sty m:val="p"/>
                </m:rPr>
                <m:t>X</m:t>
              </m:r>
            </m:e>
            <m:sup>
              <m:r>
                <m:rPr>
                  <m:sty m:val="p"/>
                </m:rPr>
                <m:t>⟂</m:t>
              </m:r>
            </m:sup>
          </m:sSup>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2"/>
    <w:bookmarkStart w:id="303"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4"/>
    <w:bookmarkStart w:id="305" w:name="exm-double-complement-fails"/>
    <w:p>
      <w:pPr>
        <w:pStyle w:val="BodyText"/>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r>
        <w:t xml:space="preserve"> </w:t>
      </w:r>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r>
        <w:t xml:space="preserve">.</w:t>
      </w:r>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sty m:val="p"/>
                </m:rPr>
                <m:t>=</m:t>
              </m:r>
              <m:r>
                <m:t>b</m:t>
              </m:r>
              <m:r>
                <m:rPr>
                  <m:sty m:val="p"/>
                </m:rPr>
                <m:t>=</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sty m:val="p"/>
                </m:rPr>
                <m:t>=</m:t>
              </m:r>
              <m:r>
                <m:t>b</m:t>
              </m:r>
              <m:r>
                <m:rPr>
                  <m:sty m:val="p"/>
                </m:rPr>
                <m:t>=</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pStyle w:val="Compact"/>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7"/>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7"/>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7"/>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pStyle w:val="Compact"/>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7"/>
    <w:bookmarkStart w:id="358" w:name="exm-gram-schmidt-stops"/>
    <w:p>
      <w:pPr>
        <w:pStyle w:val="BodyText"/>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sSub>
            <m:e>
              <m:acc>
                <m:accPr>
                  <m:chr m:val="̃"/>
                </m:accPr>
                <m:e>
                  <m:acc>
                    <m:accPr>
                      <m:chr m:val="̃"/>
                    </m:accPr>
                    <m:e>
                      <m:r>
                        <m:t>q</m:t>
                      </m:r>
                    </m:e>
                  </m:acc>
                </m:e>
              </m:acc>
            </m:e>
            <m:sub>
              <m:r>
                <m:t>2</m:t>
              </m:r>
            </m:sub>
          </m:sSub>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r>
            <m:rPr>
              <m:sty m:val="p"/>
            </m:rPr>
            <m:t>=</m:t>
          </m:r>
          <m:acc>
            <m:accPr>
              <m:chr m:val="̃"/>
            </m:accPr>
            <m:e>
              <m:r>
                <m:t>0</m:t>
              </m:r>
            </m:e>
          </m:acc>
          <m:r>
            <m:rPr>
              <m:sty m:val="p"/>
            </m:rPr>
            <m:t>,</m:t>
          </m: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60"/>
    <w:bookmarkStart w:id="361"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sSup>
            <m:e>
              <m:acc>
                <m:accPr>
                  <m:chr m:val="̃"/>
                </m:accPr>
                <m:e>
                  <m:r>
                    <m:t>a</m:t>
                  </m:r>
                </m:e>
              </m:acc>
            </m:e>
            <m:sup>
              <m:r>
                <m:rPr>
                  <m:sty m:val="p"/>
                </m:rPr>
                <m:t>⊤</m:t>
              </m:r>
            </m:sup>
          </m:sSup>
          <m:acc>
            <m:accPr>
              <m:chr m:val="̃"/>
            </m:accPr>
            <m:e>
              <m:r>
                <m:t>b</m:t>
              </m:r>
            </m:e>
          </m:acc>
          <m:r>
            <m:rPr>
              <m:sty m:val="p"/>
            </m:rPr>
            <m:t>=</m:t>
          </m:r>
          <m:r>
            <m:t>1</m:t>
          </m:r>
          <m:r>
            <m:rPr>
              <m:sty m:val="p"/>
            </m:rPr>
            <m:t>⋅</m:t>
          </m:r>
          <m:r>
            <m:t>3</m:t>
          </m:r>
          <m:r>
            <m:rPr>
              <m:sty m:val="p"/>
            </m:rPr>
            <m:t>+</m:t>
          </m:r>
          <m:r>
            <m:t>2</m:t>
          </m:r>
          <m:r>
            <m:rPr>
              <m:sty m:val="p"/>
            </m:rPr>
            <m:t>⋅</m:t>
          </m:r>
          <m:r>
            <m:t>4</m:t>
          </m:r>
          <m:r>
            <m:rPr>
              <m:sty m:val="p"/>
            </m:rPr>
            <m:t>=</m:t>
          </m:r>
          <m:r>
            <m:t>11</m:t>
          </m:r>
          <m:r>
            <m:t>  </m:t>
          </m:r>
          <m:acc>
            <m:accPr>
              <m:chr m:val="̃"/>
            </m:accPr>
            <m:e>
              <m:r>
                <m:t>a</m:t>
              </m:r>
            </m:e>
          </m:acc>
          <m:r>
            <m:t> </m:t>
          </m:r>
          <m:sSup>
            <m:e>
              <m:acc>
                <m:accPr>
                  <m:chr m:val="̃"/>
                </m:accPr>
                <m:e>
                  <m:r>
                    <m:t>b</m:t>
                  </m:r>
                </m:e>
              </m:acc>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7"/>
    <w:bookmarkStart w:id="378" w:name="def-diagonal-matrix"/>
    <w:p>
      <w:pPr>
        <w:pStyle w:val="BodyText"/>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r>
            <m:rPr>
              <m:sty m:val="bi"/>
            </m:rPr>
            <m:t>A</m:t>
          </m:r>
          <m:r>
            <m:t> </m:t>
          </m:r>
          <m:sSup>
            <m:e>
              <m:r>
                <m:rPr>
                  <m:sty m:val="bi"/>
                </m:rPr>
                <m:t>A</m:t>
              </m:r>
            </m:e>
            <m:sup>
              <m:r>
                <m:rPr>
                  <m:sty m:val="p"/>
                </m:rPr>
                <m:t>−</m:t>
              </m:r>
              <m:r>
                <m:t>1</m:t>
              </m:r>
            </m:sup>
          </m:sSup>
          <m:r>
            <m:rPr>
              <m:sty m:val="p"/>
            </m:rPr>
            <m:t>=</m:t>
          </m:r>
          <m:sSup>
            <m:e>
              <m:r>
                <m:rPr>
                  <m:sty m:val="bi"/>
                </m:rPr>
                <m:t>A</m:t>
              </m:r>
            </m:e>
            <m:sup>
              <m:r>
                <m:rPr>
                  <m:sty m:val="p"/>
                </m:rPr>
                <m:t>−</m:t>
              </m:r>
              <m:r>
                <m:t>1</m:t>
              </m:r>
            </m:sup>
          </m:sSup>
          <m:r>
            <m:t> </m:t>
          </m:r>
          <m:r>
            <m:rPr>
              <m:sty m:val="bi"/>
            </m:rPr>
            <m:t>A</m:t>
          </m:r>
          <m:r>
            <m:rPr>
              <m:sty m:val="p"/>
            </m:rPr>
            <m:t>=</m:t>
          </m:r>
          <m:sSub>
            <m:e>
              <m:r>
                <m:rPr>
                  <m:sty m:val="bi"/>
                </m:rPr>
                <m:t>I</m:t>
              </m:r>
            </m:e>
            <m:sub>
              <m:r>
                <m:t>p</m:t>
              </m:r>
            </m:sub>
          </m:sSub>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r>
            <m:rPr>
              <m:sty m:val="p"/>
            </m:rPr>
            <m:t>,</m:t>
          </m: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71</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r>
            <m:rPr>
              <m:sty m:val="p"/>
            </m:rPr>
            <m:t>≠</m:t>
          </m:r>
          <m:r>
            <m:rPr>
              <m:sty m:val="bi"/>
            </m:rPr>
            <m:t>A</m:t>
          </m:r>
          <m:r>
            <m:rPr>
              <m:sty m:val="p"/>
            </m:rPr>
            <m:t>,</m:t>
          </m: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sSup>
            <m:e>
              <m:r>
                <m:rPr>
                  <m:sty m:val="bi"/>
                </m:rPr>
                <m:t>Q</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r>
            <m:rPr>
              <m:sty m:val="p"/>
            </m:rPr>
            <m:t>=</m:t>
          </m:r>
          <m:r>
            <m:rPr>
              <m:sty m:val="bi"/>
            </m:rPr>
            <m:t>Q</m:t>
          </m:r>
          <m:r>
            <m:rPr>
              <m:sty m:val="p"/>
            </m:rPr>
            <m:t>,</m:t>
          </m: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sSup>
            <m:e>
              <m:r>
                <m:rPr>
                  <m:sty m:val="p"/>
                </m:rPr>
                <m:t>(</m:t>
              </m:r>
              <m:r>
                <m:rPr>
                  <m:sty m:val="bi"/>
                </m:rPr>
                <m:t>I</m:t>
              </m:r>
              <m:r>
                <m:rPr>
                  <m:sty m:val="p"/>
                </m:rPr>
                <m:t>−</m:t>
              </m:r>
              <m:r>
                <m:rPr>
                  <m:sty m:val="bi"/>
                </m:rPr>
                <m:t>P</m:t>
              </m:r>
              <m:r>
                <m:rPr>
                  <m:sty m:val="p"/>
                </m:rPr>
                <m:t>)</m:t>
              </m:r>
            </m:e>
            <m:sup>
              <m:r>
                <m:rPr>
                  <m:sty m:val="p"/>
                </m:rPr>
                <m:t>⊤</m:t>
              </m:r>
            </m:sup>
          </m:sSup>
          <m:r>
            <m:rPr>
              <m:sty m:val="p"/>
            </m:rPr>
            <m:t>=</m:t>
          </m:r>
          <m:sSup>
            <m:e>
              <m:r>
                <m:rPr>
                  <m:sty m:val="bi"/>
                </m:rPr>
                <m:t>I</m:t>
              </m:r>
            </m:e>
            <m:sup>
              <m:r>
                <m:rPr>
                  <m:sty m:val="p"/>
                </m:rPr>
                <m:t>⊤</m:t>
              </m:r>
            </m:sup>
          </m:sSup>
          <m:r>
            <m:rPr>
              <m:sty m:val="p"/>
            </m:rPr>
            <m:t>−</m:t>
          </m:r>
          <m:sSup>
            <m:e>
              <m:r>
                <m:rPr>
                  <m:sty m:val="bi"/>
                </m:rPr>
                <m:t>P</m:t>
              </m:r>
            </m:e>
            <m:sup>
              <m:r>
                <m:rPr>
                  <m:sty m:val="p"/>
                </m:rPr>
                <m:t>⊤</m:t>
              </m:r>
            </m:sup>
          </m:sSup>
          <m:r>
            <m:rPr>
              <m:sty m:val="p"/>
            </m:rPr>
            <m:t>=</m:t>
          </m:r>
          <m:r>
            <m:rPr>
              <m:sty m:val="bi"/>
            </m:rPr>
            <m:t>I</m:t>
          </m:r>
          <m:r>
            <m:rPr>
              <m:sty m:val="p"/>
            </m:rPr>
            <m:t>−</m:t>
          </m:r>
          <m:r>
            <m:rPr>
              <m:sty m:val="bi"/>
            </m:rPr>
            <m:t>P</m:t>
          </m: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sSup>
            <m:e>
              <m:r>
                <m:rPr>
                  <m:sty m:val="bi"/>
                </m:rPr>
                <m:t>Q</m:t>
              </m:r>
            </m:e>
            <m:sup>
              <m:r>
                <m:rPr>
                  <m:sty m:val="p"/>
                </m:rPr>
                <m:t>⊤</m:t>
              </m:r>
            </m:sup>
          </m:sSup>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r>
            <m:rPr>
              <m:sty m:val="p"/>
            </m:rPr>
            <m:t>≠</m:t>
          </m:r>
          <m:sSub>
            <m:e>
              <m:r>
                <m:rPr>
                  <m:sty m:val="bi"/>
                </m:rPr>
                <m:t>I</m:t>
              </m:r>
            </m:e>
            <m:sub>
              <m:r>
                <m:t>2</m:t>
              </m:r>
            </m:sub>
          </m:sSub>
          <m:r>
            <m:rPr>
              <m:sty m:val="p"/>
            </m:rPr>
            <m:t>,</m:t>
          </m: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71</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r>
            <m:t>1</m:t>
          </m:r>
          <m:r>
            <m:rPr>
              <m:sty m:val="p"/>
            </m:rPr>
            <m:t>+</m:t>
          </m:r>
          <m:r>
            <m:t>2</m:t>
          </m:r>
          <m:r>
            <m:rPr>
              <m:sty m:val="p"/>
            </m:rPr>
            <m:t>+</m:t>
          </m:r>
          <m:r>
            <m:t>0</m:t>
          </m:r>
          <m:r>
            <m:rPr>
              <m:sty m:val="p"/>
            </m:rPr>
            <m:t>+</m:t>
          </m:r>
          <m:r>
            <m:t>3</m:t>
          </m:r>
          <m:r>
            <m:rPr>
              <m:sty m:val="p"/>
            </m:rPr>
            <m:t>=</m:t>
          </m:r>
          <m:r>
            <m:t>6</m:t>
          </m:r>
          <m:r>
            <m:t>  </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rPr>
              <m:sty m:val="p"/>
            </m:rPr>
            <m:t>=</m:t>
          </m:r>
          <m:r>
            <m:t>1</m:t>
          </m:r>
          <m:r>
            <m:rPr>
              <m:sty m:val="p"/>
            </m:rPr>
            <m:t>+</m:t>
          </m:r>
          <m:r>
            <m:t>1</m:t>
          </m:r>
          <m:r>
            <m:rPr>
              <m:sty m:val="p"/>
            </m:rPr>
            <m:t>+</m:t>
          </m:r>
          <m:r>
            <m:t>1</m:t>
          </m:r>
          <m:r>
            <m:rPr>
              <m:sty m:val="p"/>
            </m:rPr>
            <m:t>+</m:t>
          </m:r>
          <m:r>
            <m:t>3</m:t>
          </m:r>
          <m:r>
            <m:rPr>
              <m:sty m:val="p"/>
            </m:rPr>
            <m:t>=</m:t>
          </m:r>
          <m:r>
            <m:t>6</m:t>
          </m: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rPr>
              <m:sty m:val="p"/>
            </m:rPr>
            <m:t>=</m:t>
          </m:r>
          <m:r>
            <m:t>1</m:t>
          </m:r>
          <m:r>
            <m:rPr>
              <m:sty m:val="p"/>
            </m:rPr>
            <m:t>+</m:t>
          </m:r>
          <m:r>
            <m:t>4</m:t>
          </m:r>
          <m:r>
            <m:rPr>
              <m:sty m:val="p"/>
            </m:rPr>
            <m:t>=</m:t>
          </m:r>
          <m:r>
            <m:t>5</m:t>
          </m: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9"/>
    <w:bookmarkStart w:id="420" w:name="def-matrix-inner-product"/>
    <w:p>
      <w:pPr>
        <w:pStyle w:val="BodyText"/>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23"/>
    <w:bookmarkStart w:id="424" w:name="def-frobenius-norm"/>
    <w:p>
      <w:pPr>
        <w:pStyle w:val="BodyText"/>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6"/>
    <w:bookmarkStart w:id="427" w:name="thm-frobenius-norm-columns"/>
    <w:p>
      <w:pPr>
        <w:pStyle w:val="BodyText"/>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Q</m:t>
              </m:r>
            </m:e>
            <m:sub>
              <m:r>
                <m:t>2</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  </m:t>
          </m:r>
          <m:sSub>
            <m:e>
              <m:r>
                <m:rPr>
                  <m:sty m:val="b"/>
                </m:rPr>
                <m:t>Λ</m:t>
              </m:r>
            </m:e>
            <m:sub>
              <m:r>
                <m:t>2</m:t>
              </m:r>
            </m:sub>
          </m:sSub>
          <m:r>
            <m:rPr>
              <m:sty m:val="p"/>
            </m:rPr>
            <m:t>=</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pStyle w:val="Compact"/>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140</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71</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63"/>
    <w:bookmarkStart w:id="464" w:name="def-matrix-induced-inner-product"/>
    <w:p>
      <w:pPr>
        <w:pStyle w:val="BodyText"/>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acc>
            <m:accPr>
              <m:chr m:val="̃"/>
            </m:accPr>
            <m:e>
              <m:r>
                <m:t>x</m:t>
              </m:r>
            </m:e>
          </m:acc>
          <m:r>
            <m:rPr>
              <m:sty m:val="p"/>
            </m:rPr>
            <m:t>⋅</m:t>
          </m:r>
          <m:acc>
            <m:accPr>
              <m:chr m:val="̃"/>
            </m:accPr>
            <m:e>
              <m:r>
                <m:t>y</m:t>
              </m:r>
            </m:e>
          </m:acc>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1</m:t>
          </m:r>
          <m:r>
            <m:rPr>
              <m:sty m:val="p"/>
            </m:rPr>
            <m:t>.</m:t>
          </m: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70"/>
    <w:bookmarkStart w:id="471"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r>
        <w:rPr>
          <w:b/>
          <w:bCs/>
        </w:rPr>
        <w:t xml:space="preserve">Example 147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145</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9"/>
    <w:bookmarkStart w:id="480" w:name="rem-det-product-proof"/>
    <w:p>
      <w:pPr>
        <w:pStyle w:val="BodyText"/>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r>
        <w:rPr>
          <w:b/>
          <w:bCs/>
        </w:rPr>
        <w:t xml:space="preserve">Example 148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so</w:t>
      </w:r>
      <w:r>
        <w:t xml:space="preserve"> </w:t>
      </w:r>
      <w:hyperlink w:anchor="thm-det-eigenvalues">
        <w:r>
          <w:rPr>
            <w:rStyle w:val="Hyperlink"/>
          </w:rPr>
          <w:t xml:space="preserve">Theorem 78</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145</w:t>
        </w:r>
      </w:hyperlink>
      <w:r>
        <w:t xml:space="preserve">.</w:t>
      </w:r>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r>
            <m:rPr>
              <m:sty m:val="bi"/>
            </m:rPr>
            <m:t>H</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sSup>
            <m:e>
              <m:r>
                <m:rPr>
                  <m:sty m:val="bi"/>
                </m:rPr>
                <m:t>H</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r>
            <m:rPr>
              <m:sty m:val="bi"/>
            </m:rPr>
            <m:t>H</m:t>
          </m:r>
          <m:r>
            <m:rPr>
              <m:sty m:val="p"/>
            </m:rPr>
            <m:t>,</m:t>
          </m: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150</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r>
        <w:rPr>
          <w:b/>
          <w:bCs/>
        </w:rPr>
        <w:t xml:space="preserve">Example 154 (No point of the line is closer)</w:t>
      </w:r>
      <w:r>
        <w:t xml:space="preserve"> </w:t>
      </w:r>
      <w:r>
        <w:t xml:space="preserve">In</w:t>
      </w:r>
      <w:r>
        <w:t xml:space="preserve"> </w:t>
      </w:r>
      <w:hyperlink w:anchor="exm-orthogonal-projection">
        <w:r>
          <w:rPr>
            <w:rStyle w:val="Hyperlink"/>
          </w:rPr>
          <w:t xml:space="preserve">Example 152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r>
        <w:rPr>
          <w:b/>
          <w:bCs/>
        </w:rPr>
        <w:t xml:space="preserve">Example 155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r>
        <w:rPr>
          <w:b/>
          <w:bCs/>
        </w:rPr>
        <w:t xml:space="preserve">Example 156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r>
        <w:rPr>
          <w:b/>
          <w:bCs/>
        </w:rPr>
        <w:t xml:space="preserve">Example 157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150</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 hat matrix found in</w:t>
      </w:r>
      <w:r>
        <w:t xml:space="preserve"> </w:t>
      </w:r>
      <w:hyperlink w:anchor="exm-hat-matrix">
        <w:r>
          <w:rPr>
            <w:rStyle w:val="Hyperlink"/>
          </w:rPr>
          <w:t xml:space="preserve">Example 150</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r>
            <m:rPr>
              <m:sty m:val="p"/>
            </m:rPr>
            <m:t>=</m:t>
          </m:r>
          <m:r>
            <m:rPr>
              <m:sty m:val="p"/>
            </m:rPr>
            <m:t>(</m:t>
          </m:r>
          <m:r>
            <m:t>c</m:t>
          </m:r>
          <m:r>
            <m:t> </m:t>
          </m:r>
          <m:r>
            <m:rPr>
              <m:sty m:val="bi"/>
            </m:rPr>
            <m:t>A</m:t>
          </m:r>
          <m:r>
            <m:rPr>
              <m:sty m:val="p"/>
            </m:rPr>
            <m:t>)</m:t>
          </m:r>
          <m:r>
            <m:t> </m:t>
          </m:r>
          <m:r>
            <m:rPr>
              <m:sty m:val="bi"/>
            </m:rPr>
            <m:t>B</m:t>
          </m:r>
          <m:r>
            <m:rPr>
              <m:sty m:val="p"/>
            </m:rPr>
            <m:t>.</m:t>
          </m: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r>
        <w:rPr>
          <w:b/>
          <w:bCs/>
        </w:rPr>
        <w:t xml:space="preserve">Example 158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11"/>
    <w:bookmarkStart w:id="512" w:name="def-generalized-inverse"/>
    <w:p>
      <w:pPr>
        <w:pStyle w:val="BodyText"/>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r>
        <w:rPr>
          <w:b/>
          <w:bCs/>
        </w:rPr>
        <w:t xml:space="preserve">Example 162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79</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r>
        <w:rPr>
          <w:b/>
          <w:bCs/>
        </w:rPr>
        <w:t xml:space="preserve">Example 164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sSup>
            <m:e>
              <m:r>
                <m:rPr>
                  <m:sty m:val="bi"/>
                </m:rPr>
                <m:t>A</m:t>
              </m:r>
            </m:e>
            <m:sup>
              <m:r>
                <m:rPr>
                  <m:sty m:val="p"/>
                </m:rPr>
                <m:t>+</m:t>
              </m:r>
            </m:sup>
          </m:sSup>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pStyle w:val="Compact"/>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r>
        <w:rPr>
          <w:b/>
          <w:bCs/>
        </w:rPr>
        <w:t xml:space="preserve">Example 172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42"/>
    <w:bookmarkStart w:id="543" w:name="def-least-squares"/>
    <w:p>
      <w:pPr>
        <w:pStyle w:val="BodyText"/>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r>
        <w:rPr>
          <w:b/>
          <w:bCs/>
        </w:rPr>
        <w:t xml:space="preserve">Example 173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r>
        <w:rPr>
          <w:b/>
          <w:bCs/>
        </w:rPr>
        <w:t xml:space="preserve">Example 174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149</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acc>
            <m:accPr>
              <m:chr m:val="̂"/>
            </m:accPr>
            <m:e>
              <m:acc>
                <m:accPr>
                  <m:chr m:val="̃"/>
                </m:accPr>
                <m:e>
                  <m:r>
                    <m:t>x</m:t>
                  </m:r>
                </m:e>
              </m:acc>
            </m:e>
          </m:acc>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r>
            <m:rPr>
              <m:sty m:val="p"/>
            </m:rPr>
            <m:t>=</m:t>
          </m:r>
          <m:f>
            <m:fPr>
              <m:type m:val="bar"/>
            </m:fPr>
            <m:num>
              <m:r>
                <m:t>1</m:t>
              </m:r>
            </m:num>
            <m:den>
              <m:r>
                <m:t>6</m:t>
              </m:r>
            </m:den>
          </m:f>
          <m:r>
            <m:t> </m:t>
          </m:r>
          <m:r>
            <m:rPr>
              <m:sty m:val="p"/>
            </m:rPr>
            <m:t>(</m:t>
          </m:r>
          <m:r>
            <m:t>4</m:t>
          </m:r>
          <m:r>
            <m:rPr>
              <m:sty m:val="p"/>
            </m:rPr>
            <m:t>,</m:t>
          </m:r>
          <m:r>
            <m:t>3</m:t>
          </m:r>
          <m:r>
            <m:rPr>
              <m:sty m:val="p"/>
            </m:rPr>
            <m:t>)</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r>
        <w:rPr>
          <w:b/>
          <w:bCs/>
        </w:rPr>
        <w:t xml:space="preserve">Example 175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9" w:name="exm-qr-least-squares"/>
    <w:p>
      <w:pPr>
        <w:pStyle w:val="BodyText"/>
      </w:pPr>
      <w:r>
        <w:rPr>
          <w:b/>
          <w:bCs/>
        </w:rPr>
        <w:t xml:space="preserve">Example 176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174</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r>
            <m:t>  </m:t>
          </m:r>
          <m:sSup>
            <m:e>
              <m:r>
                <m:rPr>
                  <m:sty m:val="bi"/>
                </m:rPr>
                <m:t>Q</m:t>
              </m:r>
            </m:e>
            <m:sup>
              <m:r>
                <m:rPr>
                  <m:sty m:val="p"/>
                </m:rPr>
                <m:t>⊤</m:t>
              </m:r>
            </m:sup>
          </m:sSup>
          <m:acc>
            <m:accPr>
              <m:chr m:val="̃"/>
            </m:accPr>
            <m:e>
              <m:r>
                <m:t>b</m:t>
              </m:r>
            </m:e>
          </m:acc>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174</w:t>
        </w:r>
      </w:hyperlink>
      <w:r>
        <w:t xml:space="preserve">.</w:t>
      </w:r>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r>
        <w:rPr>
          <w:b/>
          <w:bCs/>
        </w:rPr>
        <w:t xml:space="preserve">Example 177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1"/>
    <w:bookmarkStart w:id="552" w:name="exm-not-lu"/>
    <w:p>
      <w:pPr>
        <w:pStyle w:val="BodyText"/>
      </w:pPr>
      <w:r>
        <w:rPr>
          <w:b/>
          <w:bCs/>
        </w:rPr>
        <w:t xml:space="preserve">Example 178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71</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93</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4" w:name="exm-lu-solve"/>
    <w:p>
      <w:pPr>
        <w:pStyle w:val="BodyText"/>
      </w:pPr>
      <w:r>
        <w:rPr>
          <w:b/>
          <w:bCs/>
        </w:rPr>
        <w:t xml:space="preserve">Example 179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177</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171</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pStyle w:val="Compact"/>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r>
        <w:rPr>
          <w:b/>
          <w:bCs/>
        </w:rPr>
        <w:t xml:space="preserve">Example 183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pStyle w:val="Compact"/>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r>
        <w:rPr>
          <w:b/>
          <w:bCs/>
        </w:rPr>
        <w:t xml:space="preserve">Example 185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170</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181</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pStyle w:val="Compact"/>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71</w:t>
        </w:r>
      </w:hyperlink>
      <w:r>
        <w:t xml:space="preserve">)</w:t>
      </w:r>
      <w:r>
        <w:t xml:space="preserve"> </w:t>
      </w: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71</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r>
        <w:rPr>
          <w:b/>
          <w:bCs/>
        </w:rPr>
        <w:t xml:space="preserve">Example 189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135</w:t>
        </w:r>
      </w:hyperlink>
      <w:r>
        <w:t xml:space="preserve"> </w:t>
      </w:r>
      <w:r>
        <w:t xml:space="preserve">are linearly independent, as</w:t>
      </w:r>
      <w:r>
        <w:t xml:space="preserve"> </w:t>
      </w:r>
      <w:hyperlink w:anchor="thm-eigenvectors-independent">
        <w:r>
          <w:rPr>
            <w:rStyle w:val="Hyperlink"/>
          </w:rPr>
          <w:t xml:space="preserve">Theorem 104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181</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85</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pStyle w:val="Compact"/>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141</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194</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pStyle w:val="Compact"/>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r>
        <w:rPr>
          <w:b/>
          <w:bCs/>
        </w:rPr>
        <w:t xml:space="preserve">Example 196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m:t>
              </m:r>
              <m:r>
                <m:t>r</m:t>
              </m:r>
              <m:r>
                <m:rPr>
                  <m:sty m:val="p"/>
                </m:rPr>
                <m:t>=</m:t>
              </m:r>
              <m:r>
                <m:t>s</m:t>
              </m:r>
              <m:r>
                <m:rPr>
                  <m:sty m:val="p"/>
                </m:rPr>
                <m:t>=</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r>
        <w:rPr>
          <w:b/>
          <w:bCs/>
        </w:rPr>
        <w:t xml:space="preserve">Example 197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195</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has them</w:t>
      </w:r>
      <w:r>
        <w:t xml:space="preserve"> </w:t>
      </w:r>
      <w:r>
        <w:t xml:space="preserve">but is not positive definite.</w:t>
      </w:r>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sty m:val="p"/>
                </m:rPr>
                <m:t>=</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r>
        <w:rPr>
          <w:b/>
          <w:bCs/>
        </w:rPr>
        <w:t xml:space="preserve">Example 198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600"/>
    <w:bookmarkStart w:id="601" w:name="def-schur-complement"/>
    <w:p>
      <w:pPr>
        <w:pStyle w:val="BodyText"/>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109</w:t>
        </w:r>
      </w:hyperlink>
      <w:r>
        <w:t xml:space="preserve">),</w:t>
      </w:r>
      <w:r>
        <w:t xml:space="preserve"> </w:t>
      </w:r>
      <w:r>
        <w:t xml:space="preserve">and invertible (</w:t>
      </w:r>
      <w:hyperlink w:anchor="thm-pd-inverse">
        <w:r>
          <w:rPr>
            <w:rStyle w:val="Hyperlink"/>
          </w:rPr>
          <w:t xml:space="preserve">Theorem 74</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110</w:t>
        </w:r>
      </w:hyperlink>
      <w:r>
        <w:t xml:space="preserve">).</w:t>
      </w:r>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ℓ</m:t>
        </m:r>
        <m:r>
          <m:rPr>
            <m:sty m:val="p"/>
          </m:rPr>
          <m:t>]</m:t>
        </m:r>
        <m:r>
          <m:t> </m:t>
        </m:r>
        <m:r>
          <m:rPr>
            <m:sty m:val="p"/>
          </m:rPr>
          <m:t>[</m:t>
        </m:r>
        <m:r>
          <m:t>ℓ</m:t>
        </m:r>
        <m:r>
          <m:rPr>
            <m:sty m:val="p"/>
          </m:rPr>
          <m:t>]</m:t>
        </m:r>
        <m:r>
          <m:rPr>
            <m:sty m:val="p"/>
          </m:rPr>
          <m:t>=</m:t>
        </m:r>
        <m:r>
          <m:rPr>
            <m:sty m:val="p"/>
          </m:rPr>
          <m:t>[</m:t>
        </m:r>
        <m:r>
          <m:t>a</m:t>
        </m:r>
        <m:r>
          <m:rPr>
            <m:sty m:val="p"/>
          </m:rPr>
          <m:t>]</m:t>
        </m:r>
      </m:oMath>
      <w:r>
        <w:t xml:space="preserve"> </w:t>
      </w:r>
      <w:r>
        <w:t xml:space="preserve">with</w:t>
      </w:r>
      <w:r>
        <w:t xml:space="preserve"> </w:t>
      </w:r>
      <m:oMath>
        <m:r>
          <m:t>ℓ</m:t>
        </m:r>
        <m:r>
          <m:rPr>
            <m:sty m:val="p"/>
          </m:rPr>
          <m:t>&gt;</m:t>
        </m:r>
        <m:r>
          <m:t>0</m:t>
        </m:r>
      </m:oMath>
      <w:r>
        <w:t xml:space="preserve"> </w:t>
      </w:r>
      <w:r>
        <w:t xml:space="preserve">holds exactly for</w:t>
      </w:r>
      <w:r>
        <w:t xml:space="preserve"> </w:t>
      </w:r>
      <m:oMath>
        <m:r>
          <m:t>ℓ</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6" w:name="exm-cholesky"/>
    <w:p>
      <w:pPr>
        <w:pStyle w:val="BodyText"/>
      </w:pPr>
      <w:r>
        <w:rPr>
          <w:b/>
          <w:bCs/>
        </w:rPr>
        <w:t xml:space="preserve">Example 201 (Two Cholesky factors)</w:t>
      </w:r>
      <w:r>
        <w:t xml:space="preserve"> </w:t>
      </w:r>
      <w:r>
        <w:t xml:space="preserve"> </w:t>
      </w:r>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200</w:t>
        </w:r>
      </w:hyperlink>
      <w:r>
        <w:t xml:space="preserve">).</w:t>
      </w:r>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10"/>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10"/>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r>
            <m:rPr>
              <m:sty m:val="p"/>
            </m:rPr>
            <m:t>=</m:t>
          </m:r>
          <m:sSup>
            <m:e>
              <m:r>
                <m:rPr>
                  <m:sty m:val="bi"/>
                </m:rPr>
                <m:t>I</m:t>
              </m:r>
            </m:e>
            <m:sup>
              <m:r>
                <m:rPr>
                  <m:scr m:val="sans-serif"/>
                  <m:sty m:val="p"/>
                </m:rPr>
                <m:t>H</m:t>
              </m:r>
            </m:sup>
          </m:sSup>
          <m:r>
            <m:rPr>
              <m:sty m:val="p"/>
            </m:rPr>
            <m:t>=</m:t>
          </m:r>
          <m:r>
            <m:rPr>
              <m:sty m:val="bi"/>
            </m:rPr>
            <m:t>I</m:t>
          </m:r>
          <m:r>
            <m:rPr>
              <m:sty m:val="p"/>
            </m:rPr>
            <m:t>,</m:t>
          </m: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sSup>
            <m:e>
              <m:r>
                <m:rPr>
                  <m:sty m:val="bi"/>
                </m:rPr>
                <m:t>A</m:t>
              </m:r>
            </m:e>
            <m:sup>
              <m:r>
                <m:rPr>
                  <m:scr m:val="sans-serif"/>
                  <m:sty m:val="p"/>
                </m:rPr>
                <m:t>H</m:t>
              </m:r>
            </m:sup>
          </m:sSup>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r>
            <m:rPr>
              <m:sty m:val="p"/>
            </m:rPr>
            <m:t>=</m:t>
          </m:r>
          <m:r>
            <m:rPr>
              <m:sty m:val="p"/>
            </m:rPr>
            <m:t>−</m:t>
          </m:r>
          <m:r>
            <m:rPr>
              <m:sty m:val="bi"/>
            </m:rPr>
            <m:t>A</m:t>
          </m:r>
          <m:r>
            <m:rPr>
              <m:sty m:val="p"/>
            </m:rPr>
            <m:t>.</m:t>
          </m: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r>
            <m:rPr>
              <m:sty m:val="bi"/>
            </m:rPr>
            <m:t>H</m:t>
          </m:r>
          <m:r>
            <m:rPr>
              <m:sty m:val="p"/>
            </m:rPr>
            <m:t>+</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t>2</m:t>
              </m:r>
              <m:r>
                <m:rPr>
                  <m:sty m:val="bi"/>
                </m:rPr>
                <m:t>A</m:t>
              </m:r>
            </m:num>
            <m:den>
              <m:r>
                <m:t>2</m:t>
              </m:r>
            </m:den>
          </m:f>
          <m:r>
            <m:rPr>
              <m:sty m:val="p"/>
            </m:rPr>
            <m:t>=</m:t>
          </m:r>
          <m:r>
            <m:rPr>
              <m:sty m:val="bi"/>
            </m:rPr>
            <m:t>A</m:t>
          </m:r>
          <m:r>
            <m:rPr>
              <m:sty m:val="p"/>
            </m:rPr>
            <m:t>.</m:t>
          </m: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0" Target="media/rId180.png" /><Relationship Type="http://schemas.openxmlformats.org/officeDocument/2006/relationships/image" Id="rId68" Target="media/rId68.png" /><Relationship Type="http://schemas.openxmlformats.org/officeDocument/2006/relationships/image" Id="rId259" Target="media/rId259.png" /><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2026-10-09T05:58:25Z</dcterms:created>
  <dcterms:modified xsi:type="dcterms:W3CDTF">2026-10-09T05:58:25Z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22:47:14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