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del w:id="1" w:author="PR Preview" w:date="2026-01-01T00:00:00Z">
        <w:r>
          <w:delText xml:space="preserve">Last modified: 2026-10-16 19:32:00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01:48:40 (PDT)</w:t>
        </w:r>
      </w:ins>
    </w:p>
    <w:bookmarkStart w:id="92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function)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0"/>
    <w:bookmarkStart w:id="21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1"/>
    <w:bookmarkStart w:id="22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2"/>
    <w:bookmarkStart w:id="24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3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4"/>
    <w:bookmarkStart w:id="25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5"/>
    <w:bookmarkStart w:id="26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6"/>
    <w:bookmarkStart w:id="27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9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is:</w:t>
      </w:r>
    </w:p>
    <w:p>
      <w:pPr>
        <w:pStyle w:val="BodyText"/>
      </w:pPr>
      <w:bookmarkStart w:id="28" w:name="eq-inner-product"/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8"/>
    </w:p>
    <w:bookmarkEnd w:id="29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1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2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2"/>
    <w:bookmarkStart w:id="33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def-lincom-coeffici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3"/>
    <w:bookmarkStart w:id="34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4"/>
    <w:bookmarkStart w:id="35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5"/>
    <w:bookmarkStart w:id="36" w:name="exm-linear-combination-vectors"/>
    <w:p>
      <w:pPr>
        <w:pStyle w:val="BodyText"/>
      </w:pPr>
      <w:r>
        <w:rPr>
          <w:b/>
          <w:bCs/>
        </w:rPr>
        <w:t xml:space="preserve">Example 7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6"/>
    <w:bookmarkStart w:id="38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7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8"/>
    <w:bookmarkStart w:id="39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5" w:name="special-vectors"/>
    <w:p>
      <w:pPr>
        <w:pStyle w:val="Heading3"/>
      </w:pPr>
      <w:r>
        <w:t xml:space="preserve">1.1 Special vectors</w:t>
      </w:r>
    </w:p>
    <w:bookmarkStart w:id="40" w:name="def-zero-vector"/>
    <w:p>
      <w:pPr>
        <w:pStyle w:val="FirstParagraph"/>
      </w:pPr>
      <w:r>
        <w:rPr>
          <w:b/>
          <w:bCs/>
        </w:rPr>
        <w:t xml:space="preserve">Definition 11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2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4" w:name="def-mean"/>
    <w:p>
      <w:pPr>
        <w:pStyle w:val="FirstParagraph"/>
      </w:pPr>
      <w:r>
        <w:rPr>
          <w:b/>
          <w:bCs/>
        </w:rPr>
        <w:t xml:space="preserve">Definition 12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3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4"/>
    <w:bookmarkStart w:id="45" w:name="exm-mean"/>
    <w:p>
      <w:pPr>
        <w:pStyle w:val="FirstParagraph"/>
      </w:pPr>
      <w:r>
        <w:rPr>
          <w:b/>
          <w:bCs/>
        </w:rPr>
        <w:t xml:space="preserve">Example 8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5"/>
    <w:bookmarkStart w:id="47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7"/>
    <w:bookmarkStart w:id="48" w:name="def-ones-vector"/>
    <w:p>
      <w:pPr>
        <w:pStyle w:val="BodyText"/>
      </w:pPr>
      <w:r>
        <w:rPr>
          <w:b/>
          <w:bCs/>
        </w:rPr>
        <w:t xml:space="preserve">Definition 13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1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8"/>
    <w:bookmarkStart w:id="49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of</w:t>
      </w:r>
      <w:r>
        <w:t xml:space="preserve"> </w:t>
      </w:r>
      <m:oMath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sum of the entries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1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1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9"/>
    <w:bookmarkStart w:id="50" w:name="def-indicator-vector"/>
    <w:p>
      <w:pPr>
        <w:pStyle w:val="BodyText"/>
      </w:pPr>
      <w:r>
        <w:rPr>
          <w:b/>
          <w:bCs/>
        </w:rPr>
        <w:t xml:space="preserve">Definition 14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50"/>
    <w:bookmarkStart w:id="51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51"/>
    <w:bookmarkStart w:id="52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3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4" w:name="exm-standard-basis-expansion"/>
    <w:p>
      <w:pPr>
        <w:pStyle w:val="FirstParagraph"/>
      </w:pPr>
      <w:r>
        <w:rPr>
          <w:b/>
          <w:bCs/>
        </w:rPr>
        <w:t xml:space="preserve">Example 9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4"/>
    <w:bookmarkEnd w:id="55"/>
    <w:bookmarkStart w:id="91" w:name="orthogonality"/>
    <w:p>
      <w:pPr>
        <w:pStyle w:val="Heading3"/>
      </w:pPr>
      <w:r>
        <w:t xml:space="preserve">1.2 Orthogonality</w:t>
      </w:r>
    </w:p>
    <w:bookmarkStart w:id="56" w:name="def-orthogonal-vectors"/>
    <w:p>
      <w:pPr>
        <w:pStyle w:val="FirstParagraph"/>
      </w:pPr>
      <w:r>
        <w:rPr>
          <w:b/>
          <w:bCs/>
        </w:rPr>
        <w:t xml:space="preserve">Definition 15 (Orthogonal vectors)</w:t>
      </w:r>
      <w:r>
        <w:t xml:space="preserve"> </w:t>
      </w:r>
      <w:r>
        <w:t xml:space="preserve">Two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⟂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⇔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0</m:t>
          </m:r>
        </m:oMath>
      </m:oMathPara>
    </w:p>
    <w:bookmarkEnd w:id="56"/>
    <w:bookmarkStart w:id="57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exm-not-orthogonal"/>
    <w:p>
      <w:pPr>
        <w:pStyle w:val="BodyText"/>
      </w:pPr>
      <w:r>
        <w:rPr>
          <w:b/>
          <w:bCs/>
        </w:rPr>
        <w:t xml:space="preserve">Example 10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8"/>
    <w:bookmarkStart w:id="61" w:name="def-euclidean-norm"/>
    <w:p>
      <w:pPr>
        <w:pStyle w:val="BodyText"/>
      </w:pPr>
      <w:r>
        <w:rPr>
          <w:b/>
          <w:bCs/>
        </w:rPr>
        <w:t xml:space="preserve">Definition 16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9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61"/>
    <w:bookmarkStart w:id="62" w:name="exm-euclidean-norm"/>
    <w:p>
      <w:pPr>
        <w:pStyle w:val="BodyText"/>
      </w:pPr>
      <w:r>
        <w:rPr>
          <w:b/>
          <w:bCs/>
        </w:rPr>
        <w:t xml:space="preserve">Example 11 (The length of a vector)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2"/>
    <w:bookmarkStart w:id="63" w:name="def-unit-vector"/>
    <w:p>
      <w:pPr>
        <w:pStyle w:val="BodyText"/>
      </w:pPr>
      <w:r>
        <w:rPr>
          <w:b/>
          <w:bCs/>
        </w:rPr>
        <w:t xml:space="preserve">Definition 17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3"/>
    <w:bookmarkStart w:id="64" w:name="exm-unit-vector"/>
    <w:p>
      <w:pPr>
        <w:pStyle w:val="BodyText"/>
      </w:pPr>
      <w:r>
        <w:rPr>
          <w:b/>
          <w:bCs/>
        </w:rPr>
        <w:t xml:space="preserve">Example 12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instead?</w:t>
      </w:r>
    </w:p>
    <w:bookmarkEnd w:id="65"/>
    <w:bookmarkStart w:id="66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6"/>
    <w:bookmarkStart w:id="68" w:name="def-euclidean-distance"/>
    <w:p>
      <w:pPr>
        <w:pStyle w:val="FirstParagraph"/>
      </w:pPr>
      <w:r>
        <w:rPr>
          <w:b/>
          <w:bCs/>
        </w:rPr>
        <w:t xml:space="preserve">Definition 18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7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69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norm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69"/>
    <w:bookmarkStart w:id="70" w:name="def-orthonormal-vectors"/>
    <w:p>
      <w:pPr>
        <w:pStyle w:val="BodyText"/>
      </w:pPr>
      <w:r>
        <w:rPr>
          <w:b/>
          <w:bCs/>
        </w:rPr>
        <w:t xml:space="preserve">Definition 19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70"/>
    <w:bookmarkStart w:id="71" w:name="exm-indicator-orthonormal"/>
    <w:p>
      <w:pPr>
        <w:pStyle w:val="FirstParagraph"/>
      </w:pPr>
      <w:r>
        <w:rPr>
          <w:b/>
          <w:bCs/>
        </w:rPr>
        <w:t xml:space="preserve">Example 13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exm-not-orthonormal"/>
    <w:p>
      <w:pPr>
        <w:pStyle w:val="FirstParagraph"/>
      </w:pPr>
      <w:r>
        <w:rPr>
          <w:b/>
          <w:bCs/>
        </w:rPr>
        <w:t xml:space="preserve">Example 14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2"/>
    <w:bookmarkStart w:id="73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a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3"/>
    <w:bookmarkStart w:id="74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9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90" w:name="refs"/>
    <w:bookmarkStart w:id="8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3"/>
    <w:bookmarkStart w:id="85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4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8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9"/>
    <w:bookmarkEnd w:id="90"/>
    <w:bookmarkEnd w:id="91"/>
    <w:bookmarkEnd w:id="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5" Type="http://schemas.openxmlformats.org/officeDocument/2006/relationships/image" Target="media/rId75.png"/><Relationship Id="rId60" Type="http://schemas.openxmlformats.org/officeDocument/2006/relationships/hyperlink" Target="algebra-basics.html#def-square-root" TargetMode="External"/><Relationship Id="rId41" Type="http://schemas.openxmlformats.org/officeDocument/2006/relationships/hyperlink" Target="algebra-sums.html#def-identity-element" TargetMode="External"/><Relationship Id="rId43" Type="http://schemas.openxmlformats.org/officeDocument/2006/relationships/hyperlink" Target="algebra-sums.html#def-summation" TargetMode="External"/><Relationship Id="rId19" Type="http://schemas.openxmlformats.org/officeDocument/2006/relationships/hyperlink" Target="functions.qmd#def-function" TargetMode="External"/><Relationship Id="rId23" Type="http://schemas.openxmlformats.org/officeDocument/2006/relationships/hyperlink" Target="functions.qmd#def-sequence" TargetMode="External"/><Relationship Id="rId82" Type="http://schemas.openxmlformats.org/officeDocument/2006/relationships/hyperlink" Target="https://doi.org/10.1201/9781315182780" TargetMode="External"/><Relationship Id="rId31" Type="http://schemas.openxmlformats.org/officeDocument/2006/relationships/hyperlink" Target="https://en.wikipedia.org/wiki/Dot_product#Dyadics_and_matrices" TargetMode="External"/><Relationship Id="rId30" Type="http://schemas.openxmlformats.org/officeDocument/2006/relationships/hyperlink" Target="https://en.wikipedia.org/wiki/Linear_combination" TargetMode="External"/><Relationship Id="rId86" Type="http://schemas.openxmlformats.org/officeDocument/2006/relationships/hyperlink" Target="https://facultyweb.cs.wwu.edu/~hutchib2/video_lectures/data371/" TargetMode="External"/><Relationship Id="rId78" Type="http://schemas.openxmlformats.org/officeDocument/2006/relationships/hyperlink" Target="https://facultyweb.cs.wwu.edu/~hutchib2/video_lectures/data371/#linear_function_basics" TargetMode="External"/><Relationship Id="rId46" Type="http://schemas.openxmlformats.org/officeDocument/2006/relationships/hyperlink" Target="https://morrison-lab.github.io/pds/expectation.html#def-expectation" TargetMode="External"/><Relationship Id="rId81" Type="http://schemas.openxmlformats.org/officeDocument/2006/relationships/hyperlink" Target="https://wwu.instructure.com/courses/1906010/modules#module_3922392" TargetMode="External"/><Relationship Id="rId84" Type="http://schemas.openxmlformats.org/officeDocument/2006/relationships/hyperlink" Target="https://www.deeplearningbook.org/" TargetMode="External"/><Relationship Id="rId88" Type="http://schemas.openxmlformats.org/officeDocument/2006/relationships/hyperlink" Target="https://www.mosaic-web.org" TargetMode="External"/><Relationship Id="rId37" Type="http://schemas.openxmlformats.org/officeDocument/2006/relationships/hyperlink" Target="linear-algebra-inner-products.html#def-inner-product" TargetMode="External"/><Relationship Id="rId79" Type="http://schemas.openxmlformats.org/officeDocument/2006/relationships/hyperlink" Target="linear-algebra-matrices.html#def-hyperplane" TargetMode="External"/><Relationship Id="rId13" Type="http://schemas.openxmlformats.org/officeDocument/2006/relationships/hyperlink" Target="number-systems.qmd#def-integers" TargetMode="External"/><Relationship Id="rId14" Type="http://schemas.openxmlformats.org/officeDocument/2006/relationships/hyperlink" Target="number-systems.qmd#def-real-numbers" TargetMode="External"/><Relationship Id="rId80" Type="http://schemas.openxmlformats.org/officeDocument/2006/relationships/hyperlink" Target="vector-calculus.qmd#def-level-set" TargetMode="External"/></Relationships>
</file>

<file path=word/_rels/footnotes.xml.rels><?xml version='1.0' encoding='UTF-8' standalone='yes'?>
<Relationships xmlns="http://schemas.openxmlformats.org/package/2006/relationships"><Relationship Id="rId60" Type="http://schemas.openxmlformats.org/officeDocument/2006/relationships/hyperlink" Target="algebra-basics.html#def-square-root" TargetMode="External"/><Relationship Id="rId41" Type="http://schemas.openxmlformats.org/officeDocument/2006/relationships/hyperlink" Target="algebra-sums.html#def-identity-element" TargetMode="External"/><Relationship Id="rId43" Type="http://schemas.openxmlformats.org/officeDocument/2006/relationships/hyperlink" Target="algebra-sums.html#def-summation" TargetMode="External"/><Relationship Id="rId19" Type="http://schemas.openxmlformats.org/officeDocument/2006/relationships/hyperlink" Target="functions.qmd#def-function" TargetMode="External"/><Relationship Id="rId23" Type="http://schemas.openxmlformats.org/officeDocument/2006/relationships/hyperlink" Target="functions.qmd#def-sequence" TargetMode="External"/><Relationship Id="rId82" Type="http://schemas.openxmlformats.org/officeDocument/2006/relationships/hyperlink" Target="https://doi.org/10.1201/9781315182780" TargetMode="External"/><Relationship Id="rId31" Type="http://schemas.openxmlformats.org/officeDocument/2006/relationships/hyperlink" Target="https://en.wikipedia.org/wiki/Dot_product#Dyadics_and_matrices" TargetMode="External"/><Relationship Id="rId30" Type="http://schemas.openxmlformats.org/officeDocument/2006/relationships/hyperlink" Target="https://en.wikipedia.org/wiki/Linear_combination" TargetMode="External"/><Relationship Id="rId86" Type="http://schemas.openxmlformats.org/officeDocument/2006/relationships/hyperlink" Target="https://facultyweb.cs.wwu.edu/~hutchib2/video_lectures/data371/" TargetMode="External"/><Relationship Id="rId78" Type="http://schemas.openxmlformats.org/officeDocument/2006/relationships/hyperlink" Target="https://facultyweb.cs.wwu.edu/~hutchib2/video_lectures/data371/#linear_function_basics" TargetMode="External"/><Relationship Id="rId46" Type="http://schemas.openxmlformats.org/officeDocument/2006/relationships/hyperlink" Target="https://morrison-lab.github.io/pds/expectation.html#def-expectation" TargetMode="External"/><Relationship Id="rId81" Type="http://schemas.openxmlformats.org/officeDocument/2006/relationships/hyperlink" Target="https://wwu.instructure.com/courses/1906010/modules#module_3922392" TargetMode="External"/><Relationship Id="rId84" Type="http://schemas.openxmlformats.org/officeDocument/2006/relationships/hyperlink" Target="https://www.deeplearningbook.org/" TargetMode="External"/><Relationship Id="rId88" Type="http://schemas.openxmlformats.org/officeDocument/2006/relationships/hyperlink" Target="https://www.mosaic-web.org" TargetMode="External"/><Relationship Id="rId37" Type="http://schemas.openxmlformats.org/officeDocument/2006/relationships/hyperlink" Target="linear-algebra-inner-products.html#def-inner-product" TargetMode="External"/><Relationship Id="rId79" Type="http://schemas.openxmlformats.org/officeDocument/2006/relationships/hyperlink" Target="linear-algebra-matrices.html#def-hyperplane" TargetMode="External"/><Relationship Id="rId13" Type="http://schemas.openxmlformats.org/officeDocument/2006/relationships/hyperlink" Target="number-systems.qmd#def-integers" TargetMode="External"/><Relationship Id="rId14" Type="http://schemas.openxmlformats.org/officeDocument/2006/relationships/hyperlink" Target="number-systems.qmd#def-real-numbers" TargetMode="External"/><Relationship Id="rId80" Type="http://schemas.openxmlformats.org/officeDocument/2006/relationships/hyperlink" Target="vector-calculus.qmd#def-level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2026-10-17T09:39:54Z</dcterms:created>
  <dcterms:modified xsi:type="dcterms:W3CDTF">2026-10-17T09:39:54Z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01:48:40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