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2026-10-15 16:26:25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17:50:35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del w:id="3" w:author="PR Preview" w:date="2026-01-01T00:00:00Z">
        <w:r>
          <w:rPr>
            <w:i/>
            <w:iCs/>
          </w:rPr>
          <w:delText xml:space="preserve">Proof</w:delText>
        </w:r>
      </w:del>
      <w:del w:id="4" w:author="PR Preview" w:date="2026-01-01T00:00:00Z">
        <w:r>
          <w:delText xml:space="preserve">.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a local minimizer of</w:delText>
        </w:r>
      </w:del>
      <w:del w:id="9" w:author="PR Preview" w:date="2026-01-01T00:00:00Z">
        <w:r>
          <w:delText xml:space="preserve"> </w:delText>
        </w:r>
      </w:del>
      <m:oMath>
        <m:r>
          <m:t>f</m:t>
        </m:r>
      </m:oMath>
      <w:del w:id="10" w:author="PR Preview" w:date="2026-01-01T00:00:00Z">
        <w:r>
          <w:delText xml:space="preserve">,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so there is a</w:delText>
        </w:r>
      </w:del>
      <w:del w:id="13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with</w:delText>
        </w:r>
      </w:del>
      <w:del w:id="1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whenever</w:delText>
        </w:r>
      </w:del>
      <w:del w:id="1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(</w:delText>
        </w:r>
      </w:del>
      <w:hyperlink r:id="rId23">
        <w:del w:id="22" w:author="PR Preview" w:date="2026-01-01T00:00:00Z">
          <w:r>
            <w:rPr>
              <w:rStyle w:val="Hyperlink"/>
            </w:rPr>
            <w:delText xml:space="preserve">Definition 17 in Equalities, Inequalities and Minimizers</w:delText>
          </w:r>
        </w:del>
      </w:hyperlink>
      <w:del w:id="23" w:author="PR Preview" w:date="2026-01-01T00:00:00Z">
        <w:r>
          <w:delText xml:space="preserve">).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Suppose</w:delText>
        </w:r>
      </w:del>
      <w:del w:id="26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is not a global minimizer (</w:delText>
        </w:r>
      </w:del>
      <w:hyperlink r:id="rId24">
        <w:del w:id="29" w:author="PR Preview" w:date="2026-01-01T00:00:00Z">
          <w:r>
            <w:rPr>
              <w:rStyle w:val="Hyperlink"/>
            </w:rPr>
            <w:delText xml:space="preserve">Definition 16 in Equalities, Inequalities and Minimizers</w:delText>
          </w:r>
        </w:del>
      </w:hyperlink>
      <w:del w:id="30" w:author="PR Preview" w:date="2026-01-01T00:00:00Z">
        <w:r>
          <w:delText xml:space="preserve">).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Then some</w:delText>
        </w:r>
      </w:del>
      <w:del w:id="33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has</w:delText>
        </w:r>
      </w:del>
      <w:del w:id="3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del w:id="37" w:author="PR Preview" w:date="2026-01-01T00:00:00Z">
        <w:r>
          <w:delText xml:space="preserve">,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and in particular</w:delText>
        </w:r>
      </w:del>
      <w:del w:id="40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del w:id="41" w:author="PR Preview" w:date="2026-01-01T00:00:00Z">
        <w:r>
          <w:delText xml:space="preserve">.</w:delText>
        </w:r>
      </w:del>
    </w:p>
    <w:p>
      <w:pPr>
        <w:pStyle w:val="BodyText"/>
      </w:pPr>
      <w:ins w:id="42" w:author="PR Preview" w:date="2026-01-01T00:00:00Z">
        <w:r>
          <w:rPr>
            <w:i/>
            <w:iCs/>
          </w:rPr>
          <w:t xml:space="preserve">Proof</w:t>
        </w:r>
      </w:ins>
      <w:ins w:id="43" w:author="PR Preview" w:date="2026-01-01T00:00:00Z">
        <w:r>
          <w:t xml:space="preserve">. </w:t>
        </w:r>
      </w:ins>
      <w:ins w:id="44" w:author="PR Preview" w:date="2026-01-01T00:00:00Z">
        <w:r>
          <w:t xml:space="preserve">Let</w:t>
        </w:r>
      </w:ins>
      <w:ins w:id="45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be a local minimizer of</w:t>
        </w:r>
      </w:ins>
      <w:ins w:id="48" w:author="PR Preview" w:date="2026-01-01T00:00:00Z">
        <w:r>
          <w:t xml:space="preserve"> </w:t>
        </w:r>
      </w:ins>
      <m:oMath>
        <m:r>
          <m:t>f</m:t>
        </m:r>
      </m:oMath>
      <w:ins w:id="49" w:author="PR Preview" w:date="2026-01-01T00:00:00Z">
        <w:r>
          <w:t xml:space="preserve">,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so there is a</w:t>
        </w:r>
      </w:ins>
      <w:ins w:id="52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with</w:t>
        </w:r>
      </w:ins>
      <w:ins w:id="5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whenever</w:t>
        </w:r>
      </w:ins>
      <w:ins w:id="58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(</w:t>
        </w:r>
      </w:ins>
      <w:hyperlink r:id="rId23">
        <w:ins w:id="61" w:author="PR Preview" w:date="2026-01-01T00:00:00Z">
          <w:r>
            <w:rPr>
              <w:rStyle w:val="Hyperlink"/>
            </w:rPr>
            <w:t xml:space="preserve">Definition 18 in Equalities, Inequalities and Minimizers</w:t>
          </w:r>
        </w:ins>
      </w:hyperlink>
      <w:ins w:id="62" w:author="PR Preview" w:date="2026-01-01T00:00:00Z">
        <w:r>
          <w:t xml:space="preserve">).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Suppose</w:t>
        </w:r>
      </w:ins>
      <w:ins w:id="65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is not a global minimizer (</w:t>
        </w:r>
      </w:ins>
      <w:hyperlink r:id="rId24">
        <w:ins w:id="68" w:author="PR Preview" w:date="2026-01-01T00:00:00Z">
          <w:r>
            <w:rPr>
              <w:rStyle w:val="Hyperlink"/>
            </w:rPr>
            <w:t xml:space="preserve">Definition 17 in Equalities, Inequalities and Minimizers</w:t>
          </w:r>
        </w:ins>
      </w:hyperlink>
      <w:ins w:id="69" w:author="PR Preview" w:date="2026-01-01T00:00:00Z">
        <w:r>
          <w:t xml:space="preserve">).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Then some</w:t>
        </w:r>
      </w:ins>
      <w:ins w:id="7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has</w:t>
        </w:r>
      </w:ins>
      <w:ins w:id="7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ins w:id="76" w:author="PR Preview" w:date="2026-01-01T00:00:00Z">
        <w:r>
          <w:t xml:space="preserve">,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and in particular</w:t>
        </w:r>
      </w:ins>
      <w:ins w:id="79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ins w:id="80" w:author="PR Preview" w:date="2026-01-01T00:00:00Z">
        <w:r>
          <w:t xml:space="preserve">.</w:t>
        </w:r>
      </w:ins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4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6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85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6"/>
    <w:bookmarkStart w:id="87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7"/>
    <w:bookmarkStart w:id="88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89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9"/>
    <w:bookmarkStart w:id="90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0"/>
    <w:bookmarkStart w:id="91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1"/>
    <w:bookmarkStart w:id="92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3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4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4"/>
    <w:bookmarkStart w:id="95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5"/>
    <w:bookmarkStart w:id="98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6">
        <w:r>
          <w:rPr>
            <w:rStyle w:val="Hyperlink"/>
          </w:rPr>
          <w:t xml:space="preserve">finite</w:t>
        </w:r>
      </w:hyperlink>
      <w:r>
        <w:t xml:space="preserve"> </w:t>
      </w:r>
      <w:hyperlink r:id="rId9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9"/>
    <w:bookmarkStart w:id="102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0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01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02"/>
    <w:bookmarkStart w:id="103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3"/>
    <w:bookmarkEnd w:id="104"/>
    <w:bookmarkStart w:id="129" w:name="quotients"/>
    <w:p>
      <w:pPr>
        <w:pStyle w:val="Heading2"/>
      </w:pPr>
      <w:r>
        <w:t xml:space="preserve">8 Quotients</w:t>
      </w:r>
    </w:p>
    <w:bookmarkStart w:id="105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5"/>
    <w:bookmarkStart w:id="106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6"/>
    <w:bookmarkStart w:id="107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7"/>
    <w:bookmarkStart w:id="108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8"/>
    <w:bookmarkStart w:id="109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9"/>
    <w:bookmarkStart w:id="110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0"/>
    <w:bookmarkStart w:id="111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1"/>
    <w:bookmarkStart w:id="112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2"/>
    <w:bookmarkStart w:id="113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3"/>
    <w:bookmarkStart w:id="114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4"/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https://en.wikipedia.org/wiki/Rate_(mathematics)</w:t>
        </w:r>
      </w:hyperlink>
    </w:p>
    <w:bookmarkStart w:id="117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6">
        <w:r>
          <w:rPr>
            <w:rStyle w:val="Hyperlink"/>
          </w:rPr>
          <w:t xml:space="preserve">https://en.wikipedia.org/wiki/Ratio</w:t>
        </w:r>
      </w:hyperlink>
    </w:p>
    <w:bookmarkEnd w:id="117"/>
    <w:bookmarkStart w:id="118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8"/>
    <w:bookmarkStart w:id="121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1"/>
    <w:bookmarkStart w:id="122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2"/>
    <w:bookmarkStart w:id="124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4"/>
    <w:bookmarkStart w:id="125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28" w:name="refs"/>
    <w:bookmarkStart w:id="12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19" Type="http://schemas.openxmlformats.org/officeDocument/2006/relationships/hyperlink" Target="https://en.wikipedia.org/wiki/Population_proportion" TargetMode="External"/><Relationship Id="rId126" Type="http://schemas.openxmlformats.org/officeDocument/2006/relationships/hyperlink" Target="https://en.wikipedia.org/wiki/Population_proportion#Mathematical_definition" TargetMode="External"/><Relationship Id="rId120" Type="http://schemas.openxmlformats.org/officeDocument/2006/relationships/hyperlink" Target="https://en.wikipedia.org/wiki/Proportion_(mathematics)" TargetMode="External"/><Relationship Id="rId123" Type="http://schemas.openxmlformats.org/officeDocument/2006/relationships/hyperlink" Target="https://en.wikipedia.org/wiki/Proportionality_(mathematics)" TargetMode="External"/><Relationship Id="rId115" Type="http://schemas.openxmlformats.org/officeDocument/2006/relationships/hyperlink" Target="https://en.wikipedia.org/wiki/Rate_(mathematics)" TargetMode="External"/><Relationship Id="rId116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85" Type="http://schemas.openxmlformats.org/officeDocument/2006/relationships/hyperlink" Target="notation.qmd#def-lower-upper-limits" TargetMode="External"/><Relationship Id="rId100" Type="http://schemas.openxmlformats.org/officeDocument/2006/relationships/hyperlink" Target="notation.qmd#def-range-of-variable" TargetMode="External"/><Relationship Id="rId101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concave" TargetMode="External"/><Relationship Id="rId96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4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7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19" Type="http://schemas.openxmlformats.org/officeDocument/2006/relationships/hyperlink" Target="https://en.wikipedia.org/wiki/Population_proportion" TargetMode="External"/><Relationship Id="rId126" Type="http://schemas.openxmlformats.org/officeDocument/2006/relationships/hyperlink" Target="https://en.wikipedia.org/wiki/Population_proportion#Mathematical_definition" TargetMode="External"/><Relationship Id="rId120" Type="http://schemas.openxmlformats.org/officeDocument/2006/relationships/hyperlink" Target="https://en.wikipedia.org/wiki/Proportion_(mathematics)" TargetMode="External"/><Relationship Id="rId123" Type="http://schemas.openxmlformats.org/officeDocument/2006/relationships/hyperlink" Target="https://en.wikipedia.org/wiki/Proportionality_(mathematics)" TargetMode="External"/><Relationship Id="rId115" Type="http://schemas.openxmlformats.org/officeDocument/2006/relationships/hyperlink" Target="https://en.wikipedia.org/wiki/Rate_(mathematics)" TargetMode="External"/><Relationship Id="rId116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85" Type="http://schemas.openxmlformats.org/officeDocument/2006/relationships/hyperlink" Target="notation.qmd#def-lower-upper-limits" TargetMode="External"/><Relationship Id="rId100" Type="http://schemas.openxmlformats.org/officeDocument/2006/relationships/hyperlink" Target="notation.qmd#def-range-of-variable" TargetMode="External"/><Relationship Id="rId101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concave" TargetMode="External"/><Relationship Id="rId96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4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7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2026-10-16T00:58:26Z</dcterms:created>
  <dcterms:modified xsi:type="dcterms:W3CDTF">2026-10-16T00:58:26Z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17:50:35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